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23"/>
        <w:ind w:left="293"/>
      </w:pPr>
      <w:bookmarkStart w:name="ΠΑΡΑΡΤΗΜΑ I" w:id="1"/>
      <w:bookmarkEnd w:id="1"/>
      <w:r>
        <w:rPr>
          <w:b w:val="0"/>
        </w:rPr>
      </w:r>
      <w:r>
        <w:rPr>
          <w:spacing w:val="-2"/>
        </w:rPr>
        <w:t>ΠΑΡΑΡΤΗΜΑ</w:t>
      </w:r>
      <w:r>
        <w:rPr>
          <w:spacing w:val="4"/>
        </w:rPr>
        <w:t> </w:t>
      </w:r>
      <w:r>
        <w:rPr>
          <w:spacing w:val="-10"/>
        </w:rPr>
        <w:t>I</w:t>
      </w:r>
    </w:p>
    <w:p>
      <w:pPr>
        <w:pStyle w:val="BodyText"/>
        <w:ind w:left="0"/>
        <w:rPr>
          <w:b/>
        </w:rPr>
      </w:pPr>
    </w:p>
    <w:p>
      <w:pPr>
        <w:pStyle w:val="BodyText"/>
        <w:spacing w:before="11"/>
        <w:ind w:left="0"/>
        <w:rPr>
          <w:b/>
          <w:sz w:val="23"/>
        </w:rPr>
      </w:pPr>
    </w:p>
    <w:p>
      <w:pPr>
        <w:pStyle w:val="ListParagraph"/>
        <w:numPr>
          <w:ilvl w:val="0"/>
          <w:numId w:val="1"/>
        </w:numPr>
        <w:tabs>
          <w:tab w:pos="525" w:val="left" w:leader="none"/>
        </w:tabs>
        <w:spacing w:line="240" w:lineRule="auto" w:before="0" w:after="0"/>
        <w:ind w:left="524" w:right="0" w:hanging="285"/>
        <w:jc w:val="both"/>
        <w:rPr>
          <w:b/>
          <w:sz w:val="24"/>
        </w:rPr>
      </w:pPr>
      <w:r>
        <w:rPr>
          <w:b/>
          <w:sz w:val="24"/>
        </w:rPr>
        <w:t>ΤΙΤΛΟΙ</w:t>
      </w:r>
      <w:r>
        <w:rPr>
          <w:b/>
          <w:spacing w:val="-8"/>
          <w:sz w:val="24"/>
        </w:rPr>
        <w:t> </w:t>
      </w:r>
      <w:r>
        <w:rPr>
          <w:b/>
          <w:spacing w:val="-2"/>
          <w:sz w:val="24"/>
        </w:rPr>
        <w:t>ΣΠΟΥΔΩΝ</w:t>
      </w:r>
    </w:p>
    <w:p>
      <w:pPr>
        <w:pStyle w:val="Heading2"/>
        <w:spacing w:before="198"/>
        <w:jc w:val="both"/>
      </w:pPr>
      <w:bookmarkStart w:name="Για την κατηγορία Πανεπιστημιακής ή Τεχν" w:id="2"/>
      <w:bookmarkEnd w:id="2"/>
      <w:r>
        <w:rPr>
          <w:b w:val="0"/>
        </w:rPr>
      </w:r>
      <w:r>
        <w:rPr/>
        <w:t>Για</w:t>
      </w:r>
      <w:r>
        <w:rPr>
          <w:spacing w:val="-16"/>
        </w:rPr>
        <w:t> </w:t>
      </w:r>
      <w:r>
        <w:rPr/>
        <w:t>την</w:t>
      </w:r>
      <w:r>
        <w:rPr>
          <w:spacing w:val="-12"/>
        </w:rPr>
        <w:t> </w:t>
      </w:r>
      <w:r>
        <w:rPr/>
        <w:t>κατηγορία</w:t>
      </w:r>
      <w:r>
        <w:rPr>
          <w:spacing w:val="-7"/>
        </w:rPr>
        <w:t> </w:t>
      </w:r>
      <w:r>
        <w:rPr/>
        <w:t>Πανεπιστημιακής</w:t>
      </w:r>
      <w:r>
        <w:rPr>
          <w:spacing w:val="-9"/>
        </w:rPr>
        <w:t> </w:t>
      </w:r>
      <w:r>
        <w:rPr/>
        <w:t>ή</w:t>
      </w:r>
      <w:r>
        <w:rPr>
          <w:spacing w:val="-13"/>
        </w:rPr>
        <w:t> </w:t>
      </w:r>
      <w:r>
        <w:rPr/>
        <w:t>Τεχνολογικής</w:t>
      </w:r>
      <w:r>
        <w:rPr>
          <w:spacing w:val="-11"/>
        </w:rPr>
        <w:t> </w:t>
      </w:r>
      <w:r>
        <w:rPr>
          <w:spacing w:val="-2"/>
        </w:rPr>
        <w:t>Εκπαίδευσης:</w:t>
      </w:r>
    </w:p>
    <w:p>
      <w:pPr>
        <w:pStyle w:val="BodyText"/>
        <w:ind w:right="539"/>
        <w:jc w:val="both"/>
      </w:pPr>
      <w:r>
        <w:rPr>
          <w:b/>
        </w:rPr>
        <w:t>Τίτλο σπουδών </w:t>
      </w:r>
      <w:r>
        <w:rPr/>
        <w:t>στον οποίο να αναγράφεται</w:t>
      </w:r>
      <w:r>
        <w:rPr>
          <w:spacing w:val="40"/>
        </w:rPr>
        <w:t> </w:t>
      </w:r>
      <w:r>
        <w:rPr/>
        <w:t>ο</w:t>
      </w:r>
      <w:r>
        <w:rPr>
          <w:spacing w:val="40"/>
        </w:rPr>
        <w:t> </w:t>
      </w:r>
      <w:r>
        <w:rPr>
          <w:b/>
        </w:rPr>
        <w:t>ακριβής βαθμός</w:t>
      </w:r>
      <w:r>
        <w:rPr/>
        <w:t>, η ημερομηνία και το έτος κτήσης αυτού. Σε περίπτωση που ο βαθμός εκφράζεται με αξιολογικό χαρακτηρισμό ή με ακέραιο αριθμό πρέπει να υποβληθεί </w:t>
      </w:r>
      <w:r>
        <w:rPr>
          <w:b/>
        </w:rPr>
        <w:t>και βεβαίωση </w:t>
      </w:r>
      <w:r>
        <w:rPr/>
        <w:t>της οικείας σχολής για τον ακριβή αριθμητικό βαθμό, με δύο δεκαδικά ψηφία.</w:t>
      </w:r>
    </w:p>
    <w:p>
      <w:pPr>
        <w:pStyle w:val="BodyText"/>
        <w:spacing w:before="11"/>
        <w:ind w:left="0"/>
        <w:rPr>
          <w:sz w:val="23"/>
        </w:rPr>
      </w:pPr>
    </w:p>
    <w:p>
      <w:pPr>
        <w:pStyle w:val="Heading2"/>
        <w:numPr>
          <w:ilvl w:val="1"/>
          <w:numId w:val="1"/>
        </w:numPr>
        <w:tabs>
          <w:tab w:pos="414" w:val="left" w:leader="none"/>
        </w:tabs>
        <w:spacing w:line="240" w:lineRule="auto" w:before="0" w:after="0"/>
        <w:ind w:left="413" w:right="0" w:hanging="174"/>
        <w:jc w:val="both"/>
      </w:pPr>
      <w:bookmarkStart w:name="• Εάν ο τίτλος έχει αποκτηθεί στην αλλοδ" w:id="3"/>
      <w:bookmarkEnd w:id="3"/>
      <w:r>
        <w:rPr/>
        <w:t>Ε</w:t>
      </w:r>
      <w:r>
        <w:rPr/>
        <w:t>άν</w:t>
      </w:r>
      <w:r>
        <w:rPr>
          <w:spacing w:val="-5"/>
        </w:rPr>
        <w:t> </w:t>
      </w:r>
      <w:r>
        <w:rPr/>
        <w:t>ο</w:t>
      </w:r>
      <w:r>
        <w:rPr>
          <w:spacing w:val="-12"/>
        </w:rPr>
        <w:t> </w:t>
      </w:r>
      <w:r>
        <w:rPr/>
        <w:t>τίτλος</w:t>
      </w:r>
      <w:r>
        <w:rPr>
          <w:spacing w:val="-13"/>
        </w:rPr>
        <w:t> </w:t>
      </w:r>
      <w:r>
        <w:rPr/>
        <w:t>έχει</w:t>
      </w:r>
      <w:r>
        <w:rPr>
          <w:spacing w:val="-9"/>
        </w:rPr>
        <w:t> </w:t>
      </w:r>
      <w:r>
        <w:rPr/>
        <w:t>αποκτηθεί</w:t>
      </w:r>
      <w:r>
        <w:rPr>
          <w:spacing w:val="-7"/>
        </w:rPr>
        <w:t> </w:t>
      </w:r>
      <w:r>
        <w:rPr/>
        <w:t>στην</w:t>
      </w:r>
      <w:r>
        <w:rPr>
          <w:spacing w:val="-1"/>
        </w:rPr>
        <w:t> </w:t>
      </w:r>
      <w:r>
        <w:rPr/>
        <w:t>αλλοδαπή</w:t>
      </w:r>
      <w:r>
        <w:rPr>
          <w:spacing w:val="-6"/>
        </w:rPr>
        <w:t> </w:t>
      </w:r>
      <w:r>
        <w:rPr>
          <w:spacing w:val="-2"/>
        </w:rPr>
        <w:t>απαιτείται:</w:t>
      </w:r>
    </w:p>
    <w:p>
      <w:pPr>
        <w:spacing w:before="5"/>
        <w:ind w:left="240" w:right="538" w:firstLine="0"/>
        <w:jc w:val="both"/>
        <w:rPr>
          <w:sz w:val="24"/>
        </w:rPr>
      </w:pPr>
      <w:r>
        <w:rPr>
          <w:sz w:val="24"/>
        </w:rPr>
        <w:t>Πράξη αναγνώρισης από το </w:t>
      </w:r>
      <w:r>
        <w:rPr>
          <w:b/>
          <w:sz w:val="24"/>
        </w:rPr>
        <w:t>ΔΙ.Κ.Α.Τ.Σ.Α</w:t>
      </w:r>
      <w:r>
        <w:rPr>
          <w:sz w:val="24"/>
        </w:rPr>
        <w:t>, ή το </w:t>
      </w:r>
      <w:r>
        <w:rPr>
          <w:b/>
          <w:sz w:val="24"/>
        </w:rPr>
        <w:t>Ι.Τ.Ε. </w:t>
      </w:r>
      <w:r>
        <w:rPr>
          <w:sz w:val="24"/>
        </w:rPr>
        <w:t>για την ισοτιμία, ή ισοτιμία και αντιστοιχία του τίτλου καθώς και αντιστοιχία της βαθμολογικής κλίμακας αυτού με τη βαθμολογική κλίμακα των ημεδαπών τίτλων ή </w:t>
      </w:r>
      <w:r>
        <w:rPr>
          <w:b/>
          <w:sz w:val="24"/>
        </w:rPr>
        <w:t>πιστοποιητικό αναγνώρισης </w:t>
      </w:r>
      <w:r>
        <w:rPr>
          <w:sz w:val="24"/>
        </w:rPr>
        <w:t>από τον Διεπιστημονικό Οργανισμό Αναγνώρισης Τίτλων Ακαδημαϊκών και Πληροφόρησης </w:t>
      </w:r>
      <w:r>
        <w:rPr>
          <w:b/>
          <w:sz w:val="24"/>
        </w:rPr>
        <w:t>(Δ.Ο.Α.Τ.Α.Π.) </w:t>
      </w:r>
      <w:r>
        <w:rPr>
          <w:sz w:val="24"/>
        </w:rPr>
        <w:t>περί </w:t>
      </w:r>
      <w:r>
        <w:rPr>
          <w:b/>
          <w:sz w:val="24"/>
        </w:rPr>
        <w:t>ισοτιμίας </w:t>
      </w:r>
      <w:r>
        <w:rPr>
          <w:sz w:val="24"/>
        </w:rPr>
        <w:t>ή </w:t>
      </w:r>
      <w:r>
        <w:rPr>
          <w:b/>
          <w:sz w:val="24"/>
        </w:rPr>
        <w:t>ισοτιμίας και αντιστοιχίας </w:t>
      </w:r>
      <w:r>
        <w:rPr>
          <w:sz w:val="24"/>
        </w:rPr>
        <w:t>καθώς </w:t>
      </w:r>
      <w:r>
        <w:rPr>
          <w:b/>
          <w:sz w:val="24"/>
        </w:rPr>
        <w:t>και</w:t>
      </w:r>
      <w:r>
        <w:rPr>
          <w:b/>
          <w:spacing w:val="-1"/>
          <w:sz w:val="24"/>
        </w:rPr>
        <w:t> </w:t>
      </w:r>
      <w:r>
        <w:rPr>
          <w:b/>
          <w:sz w:val="24"/>
        </w:rPr>
        <w:t>αντιστοιχία της</w:t>
      </w:r>
      <w:r>
        <w:rPr>
          <w:b/>
          <w:spacing w:val="-1"/>
          <w:sz w:val="24"/>
        </w:rPr>
        <w:t> </w:t>
      </w:r>
      <w:r>
        <w:rPr>
          <w:b/>
          <w:sz w:val="24"/>
        </w:rPr>
        <w:t>βαθμολογικής</w:t>
      </w:r>
      <w:r>
        <w:rPr>
          <w:b/>
          <w:spacing w:val="-1"/>
          <w:sz w:val="24"/>
        </w:rPr>
        <w:t> </w:t>
      </w:r>
      <w:r>
        <w:rPr>
          <w:b/>
          <w:sz w:val="24"/>
        </w:rPr>
        <w:t>κλίμακας </w:t>
      </w:r>
      <w:r>
        <w:rPr>
          <w:sz w:val="24"/>
        </w:rPr>
        <w:t>αυτών</w:t>
      </w:r>
      <w:r>
        <w:rPr>
          <w:spacing w:val="-1"/>
          <w:sz w:val="24"/>
        </w:rPr>
        <w:t> </w:t>
      </w:r>
      <w:r>
        <w:rPr>
          <w:sz w:val="24"/>
        </w:rPr>
        <w:t>με τη βαθμολογική κλίμακα</w:t>
      </w:r>
      <w:r>
        <w:rPr>
          <w:spacing w:val="-1"/>
          <w:sz w:val="24"/>
        </w:rPr>
        <w:t> </w:t>
      </w:r>
      <w:r>
        <w:rPr>
          <w:sz w:val="24"/>
        </w:rPr>
        <w:t>των ημεδαπών τίτλων.</w:t>
      </w:r>
    </w:p>
    <w:p>
      <w:pPr>
        <w:spacing w:before="0"/>
        <w:ind w:left="240" w:right="535" w:firstLine="0"/>
        <w:jc w:val="both"/>
        <w:rPr>
          <w:b/>
          <w:sz w:val="24"/>
        </w:rPr>
      </w:pPr>
      <w:r>
        <w:rPr>
          <w:b/>
          <w:sz w:val="24"/>
        </w:rPr>
        <w:t>Σε περίπτωση </w:t>
      </w:r>
      <w:r>
        <w:rPr>
          <w:sz w:val="24"/>
        </w:rPr>
        <w:t>που από την πράξη ή το πιστοποιητικό αναγνώρισης </w:t>
      </w:r>
      <w:r>
        <w:rPr>
          <w:b/>
          <w:sz w:val="24"/>
        </w:rPr>
        <w:t>δεν προκύπτει το γνωστικό αντικείμενο, </w:t>
      </w:r>
      <w:r>
        <w:rPr>
          <w:sz w:val="24"/>
        </w:rPr>
        <w:t>απαιτείται βεβαίωση από το Εκπαιδευτικό Ίδρυμα που χορήγησε τον τίτλο, η οποία να καθορίζει το γνωστικό αντικείμενο, </w:t>
      </w:r>
      <w:r>
        <w:rPr>
          <w:b/>
          <w:sz w:val="24"/>
        </w:rPr>
        <w:t>καθώς και επίσημη μετάφρασή της.</w:t>
      </w:r>
    </w:p>
    <w:p>
      <w:pPr>
        <w:pStyle w:val="BodyText"/>
        <w:ind w:right="559"/>
        <w:jc w:val="both"/>
      </w:pPr>
      <w:r>
        <w:rPr/>
        <w:t>Ειδικά για τα πτυχία της </w:t>
      </w:r>
      <w:r>
        <w:rPr>
          <w:b/>
        </w:rPr>
        <w:t>Κύπρου</w:t>
      </w:r>
      <w:r>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w:t>
      </w:r>
    </w:p>
    <w:p>
      <w:pPr>
        <w:pStyle w:val="BodyText"/>
        <w:ind w:right="570"/>
        <w:jc w:val="both"/>
      </w:pPr>
      <w:r>
        <w:rPr/>
        <w:t>Για τα ίδια πτυχία καθώς και για όλα τα υπόλοιπα, τα οποία έχουν χρόνο κτήσης μετά την</w:t>
      </w:r>
      <w:r>
        <w:rPr>
          <w:spacing w:val="-2"/>
        </w:rPr>
        <w:t> </w:t>
      </w:r>
      <w:r>
        <w:rPr/>
        <w:t>ένταξή της στην Ε.Ε. απαιτείται ισοτιμία και αντιστοιχία.</w:t>
      </w:r>
    </w:p>
    <w:p>
      <w:pPr>
        <w:pStyle w:val="BodyText"/>
        <w:spacing w:before="10"/>
        <w:ind w:left="0"/>
        <w:rPr>
          <w:sz w:val="23"/>
        </w:rPr>
      </w:pPr>
    </w:p>
    <w:p>
      <w:pPr>
        <w:pStyle w:val="Heading2"/>
        <w:spacing w:before="1"/>
        <w:jc w:val="both"/>
      </w:pPr>
      <w:bookmarkStart w:name="Σημείωση (σχετ. βαθμολογική αντιστοιχία)" w:id="4"/>
      <w:bookmarkEnd w:id="4"/>
      <w:r>
        <w:rPr>
          <w:b w:val="0"/>
        </w:rPr>
      </w:r>
      <w:r>
        <w:rPr/>
        <w:t>Σημείωση</w:t>
      </w:r>
      <w:r>
        <w:rPr>
          <w:spacing w:val="-12"/>
        </w:rPr>
        <w:t> </w:t>
      </w:r>
      <w:r>
        <w:rPr/>
        <w:t>(σχετ.</w:t>
      </w:r>
      <w:r>
        <w:rPr>
          <w:spacing w:val="-10"/>
        </w:rPr>
        <w:t> </w:t>
      </w:r>
      <w:r>
        <w:rPr/>
        <w:t>βαθμολογική</w:t>
      </w:r>
      <w:r>
        <w:rPr>
          <w:spacing w:val="-13"/>
        </w:rPr>
        <w:t> </w:t>
      </w:r>
      <w:r>
        <w:rPr>
          <w:spacing w:val="-2"/>
        </w:rPr>
        <w:t>αντιστοιχία)</w:t>
      </w:r>
    </w:p>
    <w:p>
      <w:pPr>
        <w:pStyle w:val="BodyText"/>
        <w:ind w:right="542"/>
        <w:jc w:val="both"/>
      </w:pPr>
      <w:r>
        <w:rPr/>
        <w:t>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Pr>
          <w:b/>
        </w:rPr>
        <w:t>ως αδιαβάθμητος </w:t>
      </w:r>
      <w:r>
        <w:rPr/>
        <w:t>(ν. 3328/2005 άρθρο 8). Στην περίπτωση αυτή ο υποψήφιος προκειμένου να μην απορριφθεί στη θέση του εντύπου της αίτησης που αφορά στο βαθμό τίτλου σπουδών συμπληρώνει το ελάχιστο της βαθμολογικής κλίμακας Τριτοβάθμιας Εκπαίδευσης ημεδαπής, δηλ. «5».</w:t>
      </w:r>
    </w:p>
    <w:p>
      <w:pPr>
        <w:spacing w:before="4"/>
        <w:ind w:left="240" w:right="538" w:firstLine="0"/>
        <w:jc w:val="both"/>
        <w:rPr>
          <w:b/>
          <w:sz w:val="24"/>
        </w:rPr>
      </w:pPr>
      <w:r>
        <w:rPr>
          <w:sz w:val="24"/>
        </w:rPr>
        <w:t>Ο Διεπιστημονικός Οργανισμός Αναγνώρισης Τίτλων Ακαδημαϊκών και Πληροφόρησης </w:t>
      </w:r>
      <w:r>
        <w:rPr>
          <w:b/>
          <w:sz w:val="24"/>
        </w:rPr>
        <w:t>(Δ.Ο.Α.Τ.Α.Π.) δεν δύναται να προβεί στην έκδοση βαθμολογικής αντιστοιχίας τίτλων σπουδών για τους οποίους έχει αναγνωρισθεί μόνο η επαγγελματική τους ισοτιμία. Προκειμένου να εκδοθεί από το ΔΟΑΤΑΠ η βαθμολογική αντιστοιχία ενός τίτλου σπουδών, απαιτείται η ακαδημαϊκή του </w:t>
      </w:r>
      <w:r>
        <w:rPr>
          <w:b/>
          <w:spacing w:val="-2"/>
          <w:sz w:val="24"/>
        </w:rPr>
        <w:t>αναγνώριση.</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4"/>
        <w:ind w:left="0"/>
        <w:rPr>
          <w:b/>
          <w:sz w:val="18"/>
        </w:rPr>
      </w:pPr>
    </w:p>
    <w:p>
      <w:pPr>
        <w:spacing w:before="0"/>
        <w:ind w:left="1430" w:right="1843" w:firstLine="0"/>
        <w:jc w:val="center"/>
        <w:rPr>
          <w:sz w:val="22"/>
        </w:rPr>
      </w:pPr>
      <w:r>
        <w:rPr>
          <w:spacing w:val="-5"/>
          <w:sz w:val="22"/>
        </w:rPr>
        <w:t>[1]</w:t>
      </w:r>
    </w:p>
    <w:p>
      <w:pPr>
        <w:spacing w:after="0"/>
        <w:jc w:val="center"/>
        <w:rPr>
          <w:sz w:val="22"/>
        </w:rPr>
        <w:sectPr>
          <w:type w:val="continuous"/>
          <w:pgSz w:w="11910" w:h="16840"/>
          <w:pgMar w:top="1060" w:bottom="280" w:left="1560" w:right="1240"/>
        </w:sectPr>
      </w:pPr>
    </w:p>
    <w:p>
      <w:pPr>
        <w:pStyle w:val="Heading2"/>
        <w:spacing w:before="23"/>
        <w:jc w:val="both"/>
      </w:pPr>
      <w:bookmarkStart w:name="Για την κατηγορία Δευτεροβάθμιας Εκπαίδε" w:id="5"/>
      <w:bookmarkEnd w:id="5"/>
      <w:r>
        <w:rPr>
          <w:b w:val="0"/>
        </w:rPr>
      </w:r>
      <w:r>
        <w:rPr/>
        <w:t>Για</w:t>
      </w:r>
      <w:r>
        <w:rPr>
          <w:spacing w:val="-12"/>
        </w:rPr>
        <w:t> </w:t>
      </w:r>
      <w:r>
        <w:rPr/>
        <w:t>την</w:t>
      </w:r>
      <w:r>
        <w:rPr>
          <w:spacing w:val="-8"/>
        </w:rPr>
        <w:t> </w:t>
      </w:r>
      <w:r>
        <w:rPr/>
        <w:t>κατηγορία</w:t>
      </w:r>
      <w:r>
        <w:rPr>
          <w:spacing w:val="-8"/>
        </w:rPr>
        <w:t> </w:t>
      </w:r>
      <w:r>
        <w:rPr/>
        <w:t>Δευτεροβάθμιας</w:t>
      </w:r>
      <w:r>
        <w:rPr>
          <w:spacing w:val="-13"/>
        </w:rPr>
        <w:t> </w:t>
      </w:r>
      <w:r>
        <w:rPr>
          <w:spacing w:val="-2"/>
        </w:rPr>
        <w:t>Εκπαίδευσης:</w:t>
      </w:r>
    </w:p>
    <w:p>
      <w:pPr>
        <w:pStyle w:val="BodyText"/>
        <w:ind w:right="539"/>
        <w:jc w:val="both"/>
      </w:pPr>
      <w:r>
        <w:rPr>
          <w:b/>
        </w:rPr>
        <w:t>Τίτλο σπουδών </w:t>
      </w:r>
      <w:r>
        <w:rPr/>
        <w:t>στον οποίο να αναγράφεται</w:t>
      </w:r>
      <w:r>
        <w:rPr>
          <w:spacing w:val="40"/>
        </w:rPr>
        <w:t> </w:t>
      </w:r>
      <w:r>
        <w:rPr/>
        <w:t>ο</w:t>
      </w:r>
      <w:r>
        <w:rPr>
          <w:spacing w:val="40"/>
        </w:rPr>
        <w:t> </w:t>
      </w:r>
      <w:r>
        <w:rPr>
          <w:b/>
        </w:rPr>
        <w:t>ακριβής βαθμός</w:t>
      </w:r>
      <w:r>
        <w:rPr/>
        <w:t>, η ημερομηνία και το έτος κτήσης αυτού. Σε περίπτωση που ο βαθμός εκφράζεται με αξιολογικό χαρακτηρισμό ή με ακέραιο αριθμό πρέπει να υποβληθεί </w:t>
      </w:r>
      <w:r>
        <w:rPr>
          <w:b/>
        </w:rPr>
        <w:t>και βεβαίωση </w:t>
      </w:r>
      <w:r>
        <w:rPr/>
        <w:t>της οικείας σχολής για τον ακριβή αριθμητικό βαθμό, με δύο δεκαδικά ψηφία.</w:t>
      </w:r>
    </w:p>
    <w:p>
      <w:pPr>
        <w:pStyle w:val="BodyText"/>
        <w:spacing w:before="9"/>
        <w:ind w:left="0"/>
        <w:rPr>
          <w:sz w:val="22"/>
        </w:rPr>
      </w:pPr>
    </w:p>
    <w:p>
      <w:pPr>
        <w:pStyle w:val="Heading2"/>
        <w:numPr>
          <w:ilvl w:val="1"/>
          <w:numId w:val="1"/>
        </w:numPr>
        <w:tabs>
          <w:tab w:pos="414" w:val="left" w:leader="none"/>
        </w:tabs>
        <w:spacing w:line="240" w:lineRule="auto" w:before="0" w:after="0"/>
        <w:ind w:left="413" w:right="0" w:hanging="174"/>
        <w:jc w:val="both"/>
      </w:pPr>
      <w:bookmarkStart w:name="• Εάν ο τίτλος έχει αποκτηθεί στην αλλοδ" w:id="6"/>
      <w:bookmarkEnd w:id="6"/>
      <w:r>
        <w:rPr/>
        <w:t>Ε</w:t>
      </w:r>
      <w:r>
        <w:rPr/>
        <w:t>άν</w:t>
      </w:r>
      <w:r>
        <w:rPr>
          <w:spacing w:val="-5"/>
        </w:rPr>
        <w:t> </w:t>
      </w:r>
      <w:r>
        <w:rPr/>
        <w:t>ο</w:t>
      </w:r>
      <w:r>
        <w:rPr>
          <w:spacing w:val="-12"/>
        </w:rPr>
        <w:t> </w:t>
      </w:r>
      <w:r>
        <w:rPr/>
        <w:t>τίτλος</w:t>
      </w:r>
      <w:r>
        <w:rPr>
          <w:spacing w:val="-12"/>
        </w:rPr>
        <w:t> </w:t>
      </w:r>
      <w:r>
        <w:rPr/>
        <w:t>έχει</w:t>
      </w:r>
      <w:r>
        <w:rPr>
          <w:spacing w:val="-9"/>
        </w:rPr>
        <w:t> </w:t>
      </w:r>
      <w:r>
        <w:rPr/>
        <w:t>αποκτηθεί</w:t>
      </w:r>
      <w:r>
        <w:rPr>
          <w:spacing w:val="-3"/>
        </w:rPr>
        <w:t> </w:t>
      </w:r>
      <w:r>
        <w:rPr/>
        <w:t>στην</w:t>
      </w:r>
      <w:r>
        <w:rPr>
          <w:spacing w:val="-1"/>
        </w:rPr>
        <w:t> </w:t>
      </w:r>
      <w:r>
        <w:rPr/>
        <w:t>αλλοδαπή</w:t>
      </w:r>
      <w:r>
        <w:rPr>
          <w:spacing w:val="-11"/>
        </w:rPr>
        <w:t> </w:t>
      </w:r>
      <w:r>
        <w:rPr>
          <w:spacing w:val="-2"/>
        </w:rPr>
        <w:t>απαιτείται:</w:t>
      </w:r>
    </w:p>
    <w:p>
      <w:pPr>
        <w:pStyle w:val="BodyText"/>
        <w:spacing w:before="5"/>
        <w:ind w:right="543"/>
        <w:jc w:val="both"/>
      </w:pPr>
      <w:r>
        <w:rPr/>
        <w:t>Για τίτλους </w:t>
      </w:r>
      <w:r>
        <w:rPr>
          <w:b/>
        </w:rPr>
        <w:t>Δευτεροβάθμιας μη τεχνικής ή μη επαγγελματικής εκπαίδευσης απαιτείται </w:t>
      </w:r>
      <w:r>
        <w:rPr/>
        <w:t>βεβαίωση ισοτιμίας από την αρμόδια Διεύθυνση του</w:t>
      </w:r>
      <w:r>
        <w:rPr>
          <w:spacing w:val="40"/>
        </w:rPr>
        <w:t> </w:t>
      </w:r>
      <w:r>
        <w:rPr/>
        <w:t>Υπουργείου Εθνικής Παιδείας και Θρησκευμάτων και για </w:t>
      </w:r>
      <w:r>
        <w:rPr>
          <w:b/>
        </w:rPr>
        <w:t>τεχνική και επαγγελματική εκπαίδευση αλλοδαπής</w:t>
      </w:r>
      <w:r>
        <w:rPr/>
        <w:t>, πράξη ισοτιμίας και κατάταξης της επιτροπής</w:t>
      </w:r>
      <w:r>
        <w:rPr>
          <w:spacing w:val="40"/>
        </w:rPr>
        <w:t> </w:t>
      </w:r>
      <w:r>
        <w:rPr/>
        <w:t>Ισοτιμιών του Οργανισμού Επαγγελματικής Εκπαίδευσης και Κατάρτισης (Ο.Ε.Ε.Κ) ή του Εθνικού Οργανισμού Πιστοποίησης Προσόντων (Ε.ΟΠ.Π.) ή</w:t>
      </w:r>
      <w:r>
        <w:rPr>
          <w:spacing w:val="40"/>
        </w:rPr>
        <w:t> </w:t>
      </w:r>
      <w:r>
        <w:rPr/>
        <w:t>του</w:t>
      </w:r>
      <w:r>
        <w:rPr>
          <w:spacing w:val="40"/>
        </w:rPr>
        <w:t> </w:t>
      </w:r>
      <w:r>
        <w:rPr/>
        <w:t>Εθνικού Οργανισμού Πιστοποίησης Προσόντων και Επαγγελματικού Προσανατολισμού (Ε.Ο.Π.Π.Ε.Π.) </w:t>
      </w:r>
      <w:r>
        <w:rPr>
          <w:b/>
        </w:rPr>
        <w:t>και </w:t>
      </w:r>
      <w:r>
        <w:rPr/>
        <w:t>βεβαίωση αντιστοιχίας βαθμού από την αρμόδια Διεύθυνση του Υπουργείου Εθνικής Παιδείας και Θρησκευμάτων σε εικοσάβαθμη κλίμακα.</w:t>
      </w:r>
    </w:p>
    <w:p>
      <w:pPr>
        <w:pStyle w:val="BodyText"/>
        <w:ind w:left="0"/>
      </w:pPr>
    </w:p>
    <w:p>
      <w:pPr>
        <w:pStyle w:val="BodyText"/>
        <w:spacing w:before="11"/>
        <w:ind w:left="0"/>
        <w:rPr>
          <w:sz w:val="23"/>
        </w:rPr>
      </w:pPr>
    </w:p>
    <w:p>
      <w:pPr>
        <w:pStyle w:val="Heading1"/>
        <w:numPr>
          <w:ilvl w:val="0"/>
          <w:numId w:val="1"/>
        </w:numPr>
        <w:tabs>
          <w:tab w:pos="525" w:val="left" w:leader="none"/>
        </w:tabs>
        <w:spacing w:line="240" w:lineRule="auto" w:before="0" w:after="0"/>
        <w:ind w:left="524" w:right="0" w:hanging="285"/>
        <w:jc w:val="both"/>
      </w:pPr>
      <w:bookmarkStart w:name="2. ΜΕΤΑΠΤΥΧΙΑΚΟΙ ΤΙΤΛΟΙ (ΠΕ, ΤΕ)" w:id="7"/>
      <w:bookmarkEnd w:id="7"/>
      <w:r>
        <w:rPr/>
        <w:t>Μ</w:t>
      </w:r>
      <w:r>
        <w:rPr/>
        <w:t>ΕΤΑΠΤΥΧΙΑΚΟΙ</w:t>
      </w:r>
      <w:r>
        <w:rPr>
          <w:spacing w:val="-14"/>
        </w:rPr>
        <w:t> </w:t>
      </w:r>
      <w:r>
        <w:rPr/>
        <w:t>ΤΙΤΛΟΙ</w:t>
      </w:r>
      <w:r>
        <w:rPr>
          <w:spacing w:val="-14"/>
        </w:rPr>
        <w:t> </w:t>
      </w:r>
      <w:r>
        <w:rPr/>
        <w:t>(ΠΕ,</w:t>
      </w:r>
      <w:r>
        <w:rPr>
          <w:spacing w:val="-8"/>
        </w:rPr>
        <w:t> </w:t>
      </w:r>
      <w:r>
        <w:rPr>
          <w:spacing w:val="-5"/>
        </w:rPr>
        <w:t>ΤΕ)</w:t>
      </w:r>
    </w:p>
    <w:p>
      <w:pPr>
        <w:pStyle w:val="BodyText"/>
        <w:ind w:left="0"/>
        <w:rPr>
          <w:b/>
        </w:rPr>
      </w:pPr>
    </w:p>
    <w:p>
      <w:pPr>
        <w:spacing w:line="240" w:lineRule="auto" w:before="0"/>
        <w:ind w:left="240" w:right="547" w:firstLine="0"/>
        <w:jc w:val="both"/>
        <w:rPr>
          <w:sz w:val="24"/>
        </w:rPr>
      </w:pPr>
      <w:r>
        <w:rPr>
          <w:sz w:val="24"/>
        </w:rPr>
        <w:t>Οι υποψήφιοι που είναι </w:t>
      </w:r>
      <w:r>
        <w:rPr>
          <w:b/>
          <w:sz w:val="24"/>
        </w:rPr>
        <w:t>κάτοχοι διδακτορικού ή μεταπτυχιακού τίτλου σπουδών </w:t>
      </w:r>
      <w:r>
        <w:rPr>
          <w:sz w:val="24"/>
        </w:rPr>
        <w:t>ετήσιας τουλάχιστον φοίτησης προσκομίζουν ευκρινή φωτοτυπία του διδακτορικού ή μεταπτυχιακού διπλώματος, καθώς και </w:t>
      </w:r>
      <w:r>
        <w:rPr>
          <w:b/>
          <w:sz w:val="24"/>
        </w:rPr>
        <w:t>βεβαίωση </w:t>
      </w:r>
      <w:r>
        <w:rPr>
          <w:sz w:val="24"/>
        </w:rPr>
        <w:t>από το Πανεπιστήμιο που να καθορίζει </w:t>
      </w:r>
      <w:r>
        <w:rPr>
          <w:b/>
          <w:sz w:val="24"/>
        </w:rPr>
        <w:t>το γνωστικό αντικείμενο αυτών</w:t>
      </w:r>
      <w:r>
        <w:rPr>
          <w:sz w:val="24"/>
        </w:rPr>
        <w:t>, εφόσον τούτο δεν προκύπτει</w:t>
      </w:r>
      <w:r>
        <w:rPr>
          <w:spacing w:val="40"/>
          <w:sz w:val="24"/>
        </w:rPr>
        <w:t> </w:t>
      </w:r>
      <w:r>
        <w:rPr>
          <w:sz w:val="24"/>
        </w:rPr>
        <w:t>σαφώς από τους προσκομιζόμενους τίτλους.</w:t>
      </w:r>
    </w:p>
    <w:p>
      <w:pPr>
        <w:spacing w:before="4"/>
        <w:ind w:left="240" w:right="546" w:firstLine="0"/>
        <w:jc w:val="both"/>
        <w:rPr>
          <w:b/>
          <w:sz w:val="24"/>
        </w:rPr>
      </w:pPr>
      <w:r>
        <w:rPr>
          <w:sz w:val="24"/>
        </w:rPr>
        <w:t>Αν ο τίτλος έχει αποκτηθεί στην </w:t>
      </w:r>
      <w:r>
        <w:rPr>
          <w:b/>
          <w:sz w:val="24"/>
        </w:rPr>
        <w:t>αλλοδαπή </w:t>
      </w:r>
      <w:r>
        <w:rPr>
          <w:sz w:val="24"/>
        </w:rPr>
        <w:t>απαιτείται μόνον πράξη αναγνωρίσεως του τίτλου από το </w:t>
      </w:r>
      <w:r>
        <w:rPr>
          <w:b/>
          <w:sz w:val="24"/>
        </w:rPr>
        <w:t>ΔΙΚΑΤΣΑ ή Πιστοποιητικό Αναγνώρισης </w:t>
      </w:r>
      <w:r>
        <w:rPr>
          <w:sz w:val="24"/>
        </w:rPr>
        <w:t>από τον Διεπιστημονικό Οργανισμό Αναγνώρισης Τίτλων Ακαδημαϊκών και Πληροφόρησης </w:t>
      </w:r>
      <w:r>
        <w:rPr>
          <w:b/>
          <w:sz w:val="24"/>
        </w:rPr>
        <w:t>(Δ.Ο.Α.Τ.Α.Π.) </w:t>
      </w:r>
      <w:r>
        <w:rPr>
          <w:sz w:val="24"/>
        </w:rPr>
        <w:t>περί </w:t>
      </w:r>
      <w:r>
        <w:rPr>
          <w:b/>
          <w:sz w:val="24"/>
        </w:rPr>
        <w:t>ισοτιμίας 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w:t>
      </w:r>
      <w:r>
        <w:rPr>
          <w:b/>
          <w:spacing w:val="-5"/>
          <w:sz w:val="24"/>
        </w:rPr>
        <w:t> </w:t>
      </w:r>
      <w:r>
        <w:rPr>
          <w:b/>
          <w:sz w:val="24"/>
        </w:rPr>
        <w:t>χορήγησε</w:t>
      </w:r>
      <w:r>
        <w:rPr>
          <w:b/>
          <w:spacing w:val="-2"/>
          <w:sz w:val="24"/>
        </w:rPr>
        <w:t> </w:t>
      </w:r>
      <w:r>
        <w:rPr>
          <w:b/>
          <w:sz w:val="24"/>
        </w:rPr>
        <w:t>τον τίτλο,</w:t>
      </w:r>
      <w:r>
        <w:rPr>
          <w:b/>
          <w:spacing w:val="-2"/>
          <w:sz w:val="24"/>
        </w:rPr>
        <w:t> </w:t>
      </w:r>
      <w:r>
        <w:rPr>
          <w:b/>
          <w:sz w:val="24"/>
        </w:rPr>
        <w:t>η</w:t>
      </w:r>
      <w:r>
        <w:rPr>
          <w:b/>
          <w:spacing w:val="-4"/>
          <w:sz w:val="24"/>
        </w:rPr>
        <w:t> </w:t>
      </w:r>
      <w:r>
        <w:rPr>
          <w:b/>
          <w:sz w:val="24"/>
        </w:rPr>
        <w:t>οποία</w:t>
      </w:r>
      <w:r>
        <w:rPr>
          <w:b/>
          <w:spacing w:val="-1"/>
          <w:sz w:val="24"/>
        </w:rPr>
        <w:t> </w:t>
      </w:r>
      <w:r>
        <w:rPr>
          <w:b/>
          <w:sz w:val="24"/>
        </w:rPr>
        <w:t>να</w:t>
      </w:r>
      <w:r>
        <w:rPr>
          <w:b/>
          <w:spacing w:val="-1"/>
          <w:sz w:val="24"/>
        </w:rPr>
        <w:t> </w:t>
      </w:r>
      <w:r>
        <w:rPr>
          <w:b/>
          <w:sz w:val="24"/>
        </w:rPr>
        <w:t>καθορίζει</w:t>
      </w:r>
      <w:r>
        <w:rPr>
          <w:b/>
          <w:spacing w:val="-4"/>
          <w:sz w:val="24"/>
        </w:rPr>
        <w:t> </w:t>
      </w:r>
      <w:r>
        <w:rPr>
          <w:b/>
          <w:sz w:val="24"/>
        </w:rPr>
        <w:t>το</w:t>
      </w:r>
      <w:r>
        <w:rPr>
          <w:b/>
          <w:spacing w:val="-2"/>
          <w:sz w:val="24"/>
        </w:rPr>
        <w:t> </w:t>
      </w:r>
      <w:r>
        <w:rPr>
          <w:b/>
          <w:sz w:val="24"/>
        </w:rPr>
        <w:t>γνωστικό</w:t>
      </w:r>
      <w:r>
        <w:rPr>
          <w:b/>
          <w:spacing w:val="-2"/>
          <w:sz w:val="24"/>
        </w:rPr>
        <w:t> </w:t>
      </w:r>
      <w:r>
        <w:rPr>
          <w:b/>
          <w:sz w:val="24"/>
        </w:rPr>
        <w:t>αντικείμενο,</w:t>
      </w:r>
      <w:r>
        <w:rPr>
          <w:b/>
          <w:spacing w:val="-2"/>
          <w:sz w:val="24"/>
        </w:rPr>
        <w:t> </w:t>
      </w:r>
      <w:r>
        <w:rPr>
          <w:b/>
          <w:sz w:val="24"/>
        </w:rPr>
        <w:t>καθώς</w:t>
      </w:r>
      <w:r>
        <w:rPr>
          <w:b/>
          <w:spacing w:val="-4"/>
          <w:sz w:val="24"/>
        </w:rPr>
        <w:t> </w:t>
      </w:r>
      <w:r>
        <w:rPr>
          <w:b/>
          <w:sz w:val="24"/>
        </w:rPr>
        <w:t>και επίσημη μετάφρασή της.</w:t>
      </w:r>
    </w:p>
    <w:p>
      <w:pPr>
        <w:pStyle w:val="BodyText"/>
        <w:spacing w:before="5"/>
        <w:ind w:right="552"/>
        <w:jc w:val="both"/>
      </w:pPr>
      <w:r>
        <w:rPr>
          <w:b/>
        </w:rPr>
        <w:t>ΣΗΜΕΙΩΣΗ</w:t>
      </w:r>
      <w:r>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w:t>
      </w:r>
      <w:r>
        <w:rPr>
          <w:spacing w:val="-2"/>
        </w:rPr>
        <w:t> </w:t>
      </w:r>
      <w:r>
        <w:rPr/>
        <w:t>μεταπτυχιακού</w:t>
      </w:r>
      <w:r>
        <w:rPr>
          <w:spacing w:val="-5"/>
        </w:rPr>
        <w:t> </w:t>
      </w:r>
      <w:r>
        <w:rPr/>
        <w:t>διπλώματος</w:t>
      </w:r>
      <w:r>
        <w:rPr>
          <w:spacing w:val="-2"/>
        </w:rPr>
        <w:t> </w:t>
      </w:r>
      <w:r>
        <w:rPr/>
        <w:t>δεν</w:t>
      </w:r>
      <w:r>
        <w:rPr>
          <w:spacing w:val="-1"/>
        </w:rPr>
        <w:t> </w:t>
      </w:r>
      <w:r>
        <w:rPr/>
        <w:t>αναγνωρίζεται</w:t>
      </w:r>
      <w:r>
        <w:rPr>
          <w:spacing w:val="-3"/>
        </w:rPr>
        <w:t> </w:t>
      </w:r>
      <w:r>
        <w:rPr/>
        <w:t>ισοτιμία</w:t>
      </w:r>
      <w:r>
        <w:rPr>
          <w:spacing w:val="-6"/>
        </w:rPr>
        <w:t> </w:t>
      </w:r>
      <w:r>
        <w:rPr/>
        <w:t>του</w:t>
      </w:r>
      <w:r>
        <w:rPr>
          <w:spacing w:val="-1"/>
        </w:rPr>
        <w:t> </w:t>
      </w:r>
      <w:r>
        <w:rPr/>
        <w:t>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p>
    <w:p>
      <w:pPr>
        <w:pStyle w:val="BodyText"/>
        <w:spacing w:before="11"/>
        <w:ind w:left="0"/>
        <w:rPr>
          <w:sz w:val="23"/>
        </w:rPr>
      </w:pPr>
    </w:p>
    <w:p>
      <w:pPr>
        <w:spacing w:before="0"/>
        <w:ind w:left="240" w:right="547" w:firstLine="0"/>
        <w:jc w:val="both"/>
        <w:rPr>
          <w:sz w:val="24"/>
        </w:rPr>
      </w:pPr>
      <w:r>
        <w:rPr>
          <w:b/>
          <w:sz w:val="24"/>
        </w:rPr>
        <w:t>Εξαιρούνται </w:t>
      </w:r>
      <w:r>
        <w:rPr>
          <w:sz w:val="24"/>
        </w:rPr>
        <w:t>από την υποχρέωση προσκόμισης πράξης αναγνώρισης για</w:t>
      </w:r>
      <w:r>
        <w:rPr>
          <w:spacing w:val="40"/>
          <w:sz w:val="24"/>
        </w:rPr>
        <w:t> </w:t>
      </w:r>
      <w:r>
        <w:rPr>
          <w:sz w:val="24"/>
        </w:rPr>
        <w:t>την ισοτιμία και την αντιστοιχία του τίτλου, όσοι υποψήφιοι υποβάλλουν αποφάσεις αναγνώρισης επαγγελματικών προσόντων </w:t>
      </w:r>
      <w:r>
        <w:rPr>
          <w:b/>
          <w:sz w:val="24"/>
        </w:rPr>
        <w:t>ή επαγγελματικής ισοδυναμίας τίτλων τυπικής ανώτατης εκπαίδευσης </w:t>
      </w:r>
      <w:r>
        <w:rPr>
          <w:sz w:val="24"/>
        </w:rPr>
        <w:t>οι οποίες χορηγήθηκαν από:</w:t>
      </w:r>
    </w:p>
    <w:p>
      <w:pPr>
        <w:pStyle w:val="Heading2"/>
        <w:numPr>
          <w:ilvl w:val="0"/>
          <w:numId w:val="2"/>
        </w:numPr>
        <w:tabs>
          <w:tab w:pos="448" w:val="left" w:leader="none"/>
        </w:tabs>
        <w:spacing w:line="291" w:lineRule="exact" w:before="4" w:after="0"/>
        <w:ind w:left="447" w:right="0" w:hanging="208"/>
        <w:jc w:val="both"/>
        <w:rPr>
          <w:b w:val="0"/>
        </w:rPr>
      </w:pPr>
      <w:bookmarkStart w:name="i) το Συμβούλιο Αναγνώρισης Επαγγελματικ" w:id="8"/>
      <w:bookmarkEnd w:id="8"/>
      <w:r>
        <w:rPr>
          <w:b w:val="0"/>
        </w:rPr>
        <w:t>τ</w:t>
      </w:r>
      <w:r>
        <w:rPr>
          <w:b w:val="0"/>
        </w:rPr>
        <w:t>ο</w:t>
      </w:r>
      <w:r>
        <w:rPr>
          <w:b w:val="0"/>
          <w:spacing w:val="5"/>
        </w:rPr>
        <w:t> </w:t>
      </w:r>
      <w:r>
        <w:rPr/>
        <w:t>Συμβούλιο</w:t>
      </w:r>
      <w:r>
        <w:rPr>
          <w:spacing w:val="16"/>
        </w:rPr>
        <w:t> </w:t>
      </w:r>
      <w:r>
        <w:rPr/>
        <w:t>Αναγνώρισης</w:t>
      </w:r>
      <w:r>
        <w:rPr>
          <w:spacing w:val="13"/>
        </w:rPr>
        <w:t> </w:t>
      </w:r>
      <w:r>
        <w:rPr/>
        <w:t>Επαγγελματικών</w:t>
      </w:r>
      <w:r>
        <w:rPr>
          <w:spacing w:val="17"/>
        </w:rPr>
        <w:t> </w:t>
      </w:r>
      <w:r>
        <w:rPr/>
        <w:t>Προσόντων</w:t>
      </w:r>
      <w:r>
        <w:rPr>
          <w:spacing w:val="13"/>
        </w:rPr>
        <w:t> </w:t>
      </w:r>
      <w:r>
        <w:rPr/>
        <w:t>(Σ.Α.Ε.Π.)</w:t>
      </w:r>
      <w:r>
        <w:rPr>
          <w:spacing w:val="16"/>
        </w:rPr>
        <w:t> </w:t>
      </w:r>
      <w:r>
        <w:rPr>
          <w:b w:val="0"/>
        </w:rPr>
        <w:t>του</w:t>
      </w:r>
      <w:r>
        <w:rPr>
          <w:b w:val="0"/>
          <w:spacing w:val="14"/>
        </w:rPr>
        <w:t> </w:t>
      </w:r>
      <w:r>
        <w:rPr>
          <w:b w:val="0"/>
          <w:spacing w:val="-2"/>
        </w:rPr>
        <w:t>άρθρου</w:t>
      </w:r>
    </w:p>
    <w:p>
      <w:pPr>
        <w:pStyle w:val="BodyText"/>
        <w:ind w:right="553"/>
        <w:jc w:val="both"/>
      </w:pPr>
      <w:r>
        <w:rPr/>
        <w:t>55 του π.δ. 38/2010 «Προσαρμογή της ελληνικής νομοθεσίας στην Οδηγία 2005/36/ΕΚ</w:t>
      </w:r>
      <w:r>
        <w:rPr>
          <w:spacing w:val="49"/>
        </w:rPr>
        <w:t>  </w:t>
      </w:r>
      <w:r>
        <w:rPr/>
        <w:t>του</w:t>
      </w:r>
      <w:r>
        <w:rPr>
          <w:spacing w:val="49"/>
        </w:rPr>
        <w:t>  </w:t>
      </w:r>
      <w:r>
        <w:rPr/>
        <w:t>Ευρωπαϊκού</w:t>
      </w:r>
      <w:r>
        <w:rPr>
          <w:spacing w:val="47"/>
        </w:rPr>
        <w:t>  </w:t>
      </w:r>
      <w:r>
        <w:rPr/>
        <w:t>Κοινοβουλίου</w:t>
      </w:r>
      <w:r>
        <w:rPr>
          <w:spacing w:val="49"/>
        </w:rPr>
        <w:t>  </w:t>
      </w:r>
      <w:r>
        <w:rPr/>
        <w:t>και</w:t>
      </w:r>
      <w:r>
        <w:rPr>
          <w:spacing w:val="50"/>
        </w:rPr>
        <w:t>  </w:t>
      </w:r>
      <w:r>
        <w:rPr/>
        <w:t>του</w:t>
      </w:r>
      <w:r>
        <w:rPr>
          <w:spacing w:val="48"/>
        </w:rPr>
        <w:t>  </w:t>
      </w:r>
      <w:r>
        <w:rPr/>
        <w:t>Συμβουλίου</w:t>
      </w:r>
      <w:r>
        <w:rPr>
          <w:spacing w:val="49"/>
        </w:rPr>
        <w:t>  </w:t>
      </w:r>
      <w:r>
        <w:rPr/>
        <w:t>της</w:t>
      </w:r>
      <w:r>
        <w:rPr>
          <w:spacing w:val="48"/>
        </w:rPr>
        <w:t>  </w:t>
      </w:r>
      <w:r>
        <w:rPr>
          <w:spacing w:val="-5"/>
        </w:rPr>
        <w:t>7ης</w:t>
      </w:r>
    </w:p>
    <w:p>
      <w:pPr>
        <w:spacing w:after="0"/>
        <w:jc w:val="both"/>
        <w:sectPr>
          <w:pgSz w:w="11910" w:h="16840"/>
          <w:pgMar w:top="1060" w:bottom="280" w:left="1560" w:right="1240"/>
        </w:sectPr>
      </w:pPr>
    </w:p>
    <w:p>
      <w:pPr>
        <w:pStyle w:val="BodyText"/>
        <w:spacing w:before="23"/>
        <w:ind w:right="573"/>
        <w:jc w:val="both"/>
      </w:pPr>
      <w:r>
        <w:rPr/>
        <w:t>Σεπτεμβρίου 2005, σχετικά με την αναγνώριση των επαγγελματικών προσόντων» όπως τροποποιήθηκε και ισχύει ή</w:t>
      </w:r>
    </w:p>
    <w:p>
      <w:pPr>
        <w:pStyle w:val="ListParagraph"/>
        <w:numPr>
          <w:ilvl w:val="0"/>
          <w:numId w:val="2"/>
        </w:numPr>
        <w:tabs>
          <w:tab w:pos="496" w:val="left" w:leader="none"/>
        </w:tabs>
        <w:spacing w:line="240" w:lineRule="auto" w:before="0" w:after="0"/>
        <w:ind w:left="240" w:right="550" w:firstLine="0"/>
        <w:jc w:val="both"/>
        <w:rPr>
          <w:sz w:val="24"/>
        </w:rPr>
      </w:pPr>
      <w:r>
        <w:rPr>
          <w:sz w:val="24"/>
        </w:rPr>
        <w:t>το </w:t>
      </w:r>
      <w:r>
        <w:rPr>
          <w:b/>
          <w:sz w:val="24"/>
        </w:rPr>
        <w:t>Συμβούλιο Αναγνώρισης Επαγγελματικών Προσόντων (Σ.Α.Ε.Π.) </w:t>
      </w:r>
      <w:r>
        <w:rPr>
          <w:sz w:val="24"/>
        </w:rPr>
        <w:t>του άρθρου 55 του π.δ. 38/2010 για την αναγνώριση</w:t>
      </w:r>
      <w:r>
        <w:rPr>
          <w:spacing w:val="40"/>
          <w:sz w:val="24"/>
        </w:rPr>
        <w:t> </w:t>
      </w:r>
      <w:r>
        <w:rPr>
          <w:sz w:val="24"/>
        </w:rPr>
        <w:t>της επαγγελματικής ισοδυναμίας, βάσει της παρ. 2, του αρ. 1 του π.δ. 38/2010, όπως ισχύει κάθε φορά ή</w:t>
      </w:r>
    </w:p>
    <w:p>
      <w:pPr>
        <w:pStyle w:val="ListParagraph"/>
        <w:numPr>
          <w:ilvl w:val="0"/>
          <w:numId w:val="2"/>
        </w:numPr>
        <w:tabs>
          <w:tab w:pos="592" w:val="left" w:leader="none"/>
        </w:tabs>
        <w:spacing w:line="240" w:lineRule="auto" w:before="0" w:after="0"/>
        <w:ind w:left="240" w:right="543" w:firstLine="0"/>
        <w:jc w:val="both"/>
        <w:rPr>
          <w:sz w:val="24"/>
        </w:rPr>
      </w:pPr>
      <w:r>
        <w:rPr>
          <w:sz w:val="24"/>
        </w:rPr>
        <w:t>το </w:t>
      </w:r>
      <w:r>
        <w:rPr>
          <w:b/>
          <w:sz w:val="24"/>
        </w:rPr>
        <w:t>Συμβούλιο Αναγνώρισης Επαγγελματικής Ισοτιμίας Τίτλων Τριτοβάθμιας Εκπαίδευσης (Σ.Α.Ε.Ι.Τ.Τ.Ε.) </w:t>
      </w:r>
      <w:r>
        <w:rPr>
          <w:sz w:val="24"/>
        </w:rPr>
        <w:t>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pPr>
        <w:pStyle w:val="ListParagraph"/>
        <w:numPr>
          <w:ilvl w:val="0"/>
          <w:numId w:val="2"/>
        </w:numPr>
        <w:tabs>
          <w:tab w:pos="688" w:val="left" w:leader="none"/>
        </w:tabs>
        <w:spacing w:line="240" w:lineRule="auto" w:before="0" w:after="0"/>
        <w:ind w:left="240" w:right="548" w:firstLine="0"/>
        <w:jc w:val="both"/>
        <w:rPr>
          <w:sz w:val="24"/>
        </w:rPr>
      </w:pPr>
      <w:r>
        <w:rPr>
          <w:sz w:val="24"/>
        </w:rPr>
        <w:t>το </w:t>
      </w:r>
      <w:r>
        <w:rPr>
          <w:b/>
          <w:sz w:val="24"/>
        </w:rPr>
        <w:t>Συμβούλιο Επαγγελματικής Αναγνώρισης Τίτλων Εκπαίδευσης και Κατάρτισης (Σ.Ε.Α.Τ.Ε.Κ.) </w:t>
      </w:r>
      <w:r>
        <w:rPr>
          <w:sz w:val="24"/>
        </w:rPr>
        <w:t>του άρθρου 14 του π.δ. 231/1998 «Δεύτερο γενικό σύστημα</w:t>
      </w:r>
      <w:r>
        <w:rPr>
          <w:spacing w:val="-6"/>
          <w:sz w:val="24"/>
        </w:rPr>
        <w:t> </w:t>
      </w:r>
      <w:r>
        <w:rPr>
          <w:sz w:val="24"/>
        </w:rPr>
        <w:t>αναγνώρισης</w:t>
      </w:r>
      <w:r>
        <w:rPr>
          <w:spacing w:val="-2"/>
          <w:sz w:val="24"/>
        </w:rPr>
        <w:t> </w:t>
      </w:r>
      <w:r>
        <w:rPr>
          <w:sz w:val="24"/>
        </w:rPr>
        <w:t>της</w:t>
      </w:r>
      <w:r>
        <w:rPr>
          <w:spacing w:val="-2"/>
          <w:sz w:val="24"/>
        </w:rPr>
        <w:t> </w:t>
      </w:r>
      <w:r>
        <w:rPr>
          <w:sz w:val="24"/>
        </w:rPr>
        <w:t>επαγγελματικής</w:t>
      </w:r>
      <w:r>
        <w:rPr>
          <w:spacing w:val="-2"/>
          <w:sz w:val="24"/>
        </w:rPr>
        <w:t> </w:t>
      </w:r>
      <w:r>
        <w:rPr>
          <w:sz w:val="24"/>
        </w:rPr>
        <w:t>εκπαίδευσης,</w:t>
      </w:r>
      <w:r>
        <w:rPr>
          <w:spacing w:val="-6"/>
          <w:sz w:val="24"/>
        </w:rPr>
        <w:t> </w:t>
      </w:r>
      <w:r>
        <w:rPr>
          <w:sz w:val="24"/>
        </w:rPr>
        <w:t>το</w:t>
      </w:r>
      <w:r>
        <w:rPr>
          <w:spacing w:val="-1"/>
          <w:sz w:val="24"/>
        </w:rPr>
        <w:t> </w:t>
      </w:r>
      <w:r>
        <w:rPr>
          <w:sz w:val="24"/>
        </w:rPr>
        <w:t>οποίο</w:t>
      </w:r>
      <w:r>
        <w:rPr>
          <w:spacing w:val="-6"/>
          <w:sz w:val="24"/>
        </w:rPr>
        <w:t> </w:t>
      </w:r>
      <w:r>
        <w:rPr>
          <w:sz w:val="24"/>
        </w:rPr>
        <w:t>συμπληρώνει</w:t>
      </w:r>
      <w:r>
        <w:rPr>
          <w:spacing w:val="-3"/>
          <w:sz w:val="24"/>
        </w:rPr>
        <w:t> </w:t>
      </w:r>
      <w:r>
        <w:rPr>
          <w:sz w:val="24"/>
        </w:rPr>
        <w:t>την οδηγία 89/48/ΕΟΚ, σύμφωνα με τις οδηγίες 92/51/ΕΟΚ του Συμβουλίου των Ευρωπαϊκών Κοινοτήτων, 94/38/ΕΚ και 95/43/ΕΚ της Επιτροπής των Ευρωπαϊκών </w:t>
      </w:r>
      <w:r>
        <w:rPr>
          <w:spacing w:val="-2"/>
          <w:sz w:val="24"/>
        </w:rPr>
        <w:t>Κοινοτήτων».</w:t>
      </w:r>
    </w:p>
    <w:p>
      <w:pPr>
        <w:spacing w:before="3"/>
        <w:ind w:left="240" w:right="549" w:firstLine="0"/>
        <w:jc w:val="both"/>
        <w:rPr>
          <w:sz w:val="24"/>
        </w:rPr>
      </w:pPr>
      <w:r>
        <w:rPr>
          <w:sz w:val="24"/>
        </w:rPr>
        <w:t>Οι ως άνω υποψήφιοι εξαιρούνται μεν από την υποχρέωση προσκόμισης πράξεως αναγνώρισης για την ισοτιμία και την αντιστοιχία του τίτλου, </w:t>
      </w:r>
      <w:r>
        <w:rPr>
          <w:b/>
          <w:sz w:val="24"/>
        </w:rPr>
        <w:t>όχι όμως και από την υποχρέωση προσκόμισης πιστοποιητικού </w:t>
      </w:r>
      <w:r>
        <w:rPr>
          <w:sz w:val="24"/>
        </w:rPr>
        <w:t>από το ΔΙ.Κ.Α.Τ.Σ.Α ή από το Διεπιστημονικό Οργανισμό Αναγνώρισης Τίτλων Ακαδημαϊκών και Πληροφόρησης (Δ.Ο.Α.Τ.Α.Π) </w:t>
      </w:r>
      <w:r>
        <w:rPr>
          <w:b/>
          <w:sz w:val="24"/>
        </w:rPr>
        <w:t>για τη βαθμολογική αντιστοιχία του τίτλου</w:t>
      </w:r>
      <w:r>
        <w:rPr>
          <w:sz w:val="24"/>
        </w:rPr>
        <w:t>.</w:t>
      </w:r>
    </w:p>
    <w:p>
      <w:pPr>
        <w:pStyle w:val="BodyText"/>
        <w:ind w:left="0"/>
      </w:pPr>
    </w:p>
    <w:p>
      <w:pPr>
        <w:pStyle w:val="BodyText"/>
        <w:spacing w:before="2"/>
        <w:ind w:left="0"/>
        <w:rPr>
          <w:sz w:val="21"/>
        </w:rPr>
      </w:pPr>
    </w:p>
    <w:p>
      <w:pPr>
        <w:pStyle w:val="Heading1"/>
        <w:spacing w:before="1"/>
      </w:pPr>
      <w:r>
        <w:rPr/>
        <w:t>ΑΠΟΔΕΚΤΟΙ</w:t>
      </w:r>
      <w:r>
        <w:rPr>
          <w:spacing w:val="-7"/>
        </w:rPr>
        <w:t> </w:t>
      </w:r>
      <w:r>
        <w:rPr/>
        <w:t>ΤΙΤΛΟΙ</w:t>
      </w:r>
      <w:r>
        <w:rPr>
          <w:spacing w:val="-8"/>
        </w:rPr>
        <w:t> </w:t>
      </w:r>
      <w:r>
        <w:rPr/>
        <w:t>ΣΠΟΥΔΩΝ</w:t>
      </w:r>
      <w:r>
        <w:rPr>
          <w:spacing w:val="-4"/>
        </w:rPr>
        <w:t> </w:t>
      </w:r>
      <w:r>
        <w:rPr/>
        <w:t>ΓΙΑ</w:t>
      </w:r>
      <w:r>
        <w:rPr>
          <w:spacing w:val="-2"/>
        </w:rPr>
        <w:t> </w:t>
      </w:r>
      <w:r>
        <w:rPr/>
        <w:t>ΤΙΣ</w:t>
      </w:r>
      <w:r>
        <w:rPr>
          <w:spacing w:val="-3"/>
        </w:rPr>
        <w:t> </w:t>
      </w:r>
      <w:r>
        <w:rPr/>
        <w:t>ΘΕΣΕΙΣ</w:t>
      </w:r>
      <w:r>
        <w:rPr>
          <w:spacing w:val="-3"/>
        </w:rPr>
        <w:t> </w:t>
      </w:r>
      <w:r>
        <w:rPr>
          <w:spacing w:val="-2"/>
        </w:rPr>
        <w:t>ΨΥΧΟΛΟΓΩΝ</w:t>
      </w:r>
    </w:p>
    <w:p>
      <w:pPr>
        <w:pStyle w:val="BodyText"/>
        <w:spacing w:before="4"/>
        <w:ind w:left="0"/>
        <w:rPr>
          <w:b/>
        </w:rPr>
      </w:pPr>
    </w:p>
    <w:p>
      <w:pPr>
        <w:pStyle w:val="BodyText"/>
        <w:ind w:right="551"/>
        <w:jc w:val="both"/>
      </w:pPr>
      <w:r>
        <w:rPr/>
        <w:t>Πτυχίο ή δίπλωμα Ψυχολογίας ή Φιλοσοφίας Παιδαγωγικής και Ψυχολογίας με ειδίκευση στην Ψυχολογία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w:t>
      </w:r>
      <w:r>
        <w:rPr>
          <w:spacing w:val="-2"/>
        </w:rPr>
        <w:t>ειδικότητας,</w:t>
      </w:r>
    </w:p>
    <w:p>
      <w:pPr>
        <w:pStyle w:val="BodyText"/>
        <w:ind w:left="0"/>
      </w:pPr>
    </w:p>
    <w:p>
      <w:pPr>
        <w:pStyle w:val="BodyText"/>
        <w:spacing w:before="2"/>
        <w:ind w:left="0"/>
        <w:rPr>
          <w:sz w:val="23"/>
        </w:rPr>
      </w:pPr>
    </w:p>
    <w:p>
      <w:pPr>
        <w:pStyle w:val="Heading2"/>
        <w:ind w:right="553"/>
        <w:jc w:val="both"/>
      </w:pPr>
      <w:r>
        <w:rPr/>
        <w:t>ΑΠΟΔΕΚΤΟΙ ΤΙΤΛΟΙ ΣΠΟΥΔΩΝ ΓΙΑ ΤΙΣ ΘΕΣΕΙΣ ΚΟΙΝ. ΕΡΓΑΣΙΑΣ (ΠΕ ή ΤΕ ΚΟΙΝ. </w:t>
      </w:r>
      <w:r>
        <w:rPr>
          <w:spacing w:val="-2"/>
        </w:rPr>
        <w:t>ΛΕΙΤΟΥΡΓΩΝ)</w:t>
      </w:r>
    </w:p>
    <w:p>
      <w:pPr>
        <w:pStyle w:val="BodyText"/>
        <w:spacing w:before="9"/>
        <w:ind w:left="0"/>
        <w:rPr>
          <w:b/>
        </w:rPr>
      </w:pPr>
    </w:p>
    <w:p>
      <w:pPr>
        <w:pStyle w:val="BodyText"/>
        <w:spacing w:before="1"/>
        <w:ind w:right="548"/>
        <w:jc w:val="both"/>
      </w:pPr>
      <w:r>
        <w:rPr/>
        <w:t>Πτυχίο ή δίπλωμα Κοινωνικής Εργασίας ή Κοινωνικής Διοίκησης με κατεύθυνση Κοινωνικής Εργασίας ή Κοινωνικής Διοίκησης και Πολιτικής Επιστήμης - Κοινωνικής Διοίκησης με κατεύθυνση Κοινωνικής Εργασίας ή Επιστημών της Εκπαίδευσης και Κοινωνικής Εργασίας με κατεύθυνση Κοινωνικής Εργασίας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w:t>
      </w:r>
      <w:r>
        <w:rPr>
          <w:spacing w:val="40"/>
        </w:rPr>
        <w:t> </w:t>
      </w:r>
      <w:r>
        <w:rPr/>
        <w:t>ημεδαπής ή αλλοδαπής, αντίστοιχης ειδικότητας ή</w:t>
      </w:r>
    </w:p>
    <w:p>
      <w:pPr>
        <w:pStyle w:val="BodyText"/>
        <w:spacing w:before="4"/>
        <w:ind w:right="553"/>
        <w:jc w:val="both"/>
      </w:pPr>
      <w:r>
        <w:rPr/>
        <w:t>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pPr>
        <w:spacing w:after="0"/>
        <w:jc w:val="both"/>
        <w:sectPr>
          <w:pgSz w:w="11910" w:h="16840"/>
          <w:pgMar w:top="1060" w:bottom="280" w:left="1560" w:right="1240"/>
        </w:sectPr>
      </w:pPr>
    </w:p>
    <w:p>
      <w:pPr>
        <w:pStyle w:val="Heading1"/>
        <w:spacing w:before="40"/>
      </w:pPr>
      <w:r>
        <w:rPr/>
        <w:t>ΑΠΟΔΕΚΤΟΙ</w:t>
      </w:r>
      <w:r>
        <w:rPr>
          <w:spacing w:val="-9"/>
        </w:rPr>
        <w:t> </w:t>
      </w:r>
      <w:r>
        <w:rPr/>
        <w:t>ΤΙΤΛΟΙ</w:t>
      </w:r>
      <w:r>
        <w:rPr>
          <w:spacing w:val="-8"/>
        </w:rPr>
        <w:t> </w:t>
      </w:r>
      <w:r>
        <w:rPr/>
        <w:t>ΣΠΟΥΔΩΝ</w:t>
      </w:r>
      <w:r>
        <w:rPr>
          <w:spacing w:val="-4"/>
        </w:rPr>
        <w:t> </w:t>
      </w:r>
      <w:r>
        <w:rPr/>
        <w:t>ΓΙΑ</w:t>
      </w:r>
      <w:r>
        <w:rPr>
          <w:spacing w:val="-2"/>
        </w:rPr>
        <w:t> </w:t>
      </w:r>
      <w:r>
        <w:rPr/>
        <w:t>ΤΙΣ</w:t>
      </w:r>
      <w:r>
        <w:rPr>
          <w:spacing w:val="-3"/>
        </w:rPr>
        <w:t> </w:t>
      </w:r>
      <w:r>
        <w:rPr/>
        <w:t>ΘΕΣΕΙΣ</w:t>
      </w:r>
      <w:r>
        <w:rPr>
          <w:spacing w:val="-3"/>
        </w:rPr>
        <w:t> </w:t>
      </w:r>
      <w:r>
        <w:rPr>
          <w:spacing w:val="-2"/>
        </w:rPr>
        <w:t>ΚΟΙΝΩΝΙΟΛΟΓΩΝ</w:t>
      </w:r>
    </w:p>
    <w:p>
      <w:pPr>
        <w:pStyle w:val="BodyText"/>
        <w:spacing w:before="4"/>
        <w:ind w:left="0"/>
        <w:rPr>
          <w:b/>
        </w:rPr>
      </w:pPr>
    </w:p>
    <w:p>
      <w:pPr>
        <w:pStyle w:val="BodyText"/>
        <w:spacing w:before="1"/>
        <w:ind w:right="552"/>
        <w:jc w:val="both"/>
        <w:rPr>
          <w:sz w:val="22"/>
        </w:rPr>
      </w:pPr>
      <w:r>
        <w:rPr/>
        <w:t>Πτυχίο ή δίπλωμα Κοινωνιολογίας ή Κοινωνικής Πολιτικής και Κοινωνικής Ανθρωπολογίας ή Κοινωνικής Ανθρωπολογίας ή Κοινωνικής Πολιτικής ή Κοινωνικής Ανθρωπολογίας και Ιστορίας με κατεύθυνση Κοινωνικής Ανθρωπολογίας ή Κοινωνικής Διοίκησης ή Ιστορίας - Αρχαιολογίας - Κοινωνικής Ανθρωπολογίας με κατεύθυνση Κοινωνικής Ανθρωπολογίας ή Κοινωνικής Διοίκησης και Πολιτικής Επιστήμης - Κοινωνικής Διοίκησης ΑΕΙ ή το ομώνυμο πτυχίο ή δίπλωμα Ελληνικού Ανοικτού</w:t>
      </w:r>
      <w:r>
        <w:rPr>
          <w:spacing w:val="-2"/>
        </w:rPr>
        <w:t> </w:t>
      </w:r>
      <w:r>
        <w:rPr/>
        <w:t>Πανεπιστημίου</w:t>
      </w:r>
      <w:r>
        <w:rPr>
          <w:spacing w:val="-2"/>
        </w:rPr>
        <w:t> </w:t>
      </w:r>
      <w:r>
        <w:rPr/>
        <w:t>(Ε.Α.Π)</w:t>
      </w:r>
      <w:r>
        <w:rPr>
          <w:spacing w:val="-2"/>
        </w:rPr>
        <w:t> </w:t>
      </w:r>
      <w:r>
        <w:rPr/>
        <w:t>ΑΕΙ</w:t>
      </w:r>
      <w:r>
        <w:rPr>
          <w:spacing w:val="-1"/>
        </w:rPr>
        <w:t> </w:t>
      </w:r>
      <w:r>
        <w:rPr/>
        <w:t>ή</w:t>
      </w:r>
      <w:r>
        <w:rPr>
          <w:spacing w:val="-1"/>
        </w:rPr>
        <w:t> </w:t>
      </w:r>
      <w:r>
        <w:rPr/>
        <w:t>Προγραμμάτων</w:t>
      </w:r>
      <w:r>
        <w:rPr>
          <w:spacing w:val="-3"/>
        </w:rPr>
        <w:t> </w:t>
      </w:r>
      <w:r>
        <w:rPr/>
        <w:t>Σπουδών Επιλογής (Π.Σ.Ε)</w:t>
      </w:r>
      <w:r>
        <w:rPr>
          <w:spacing w:val="-2"/>
        </w:rPr>
        <w:t> </w:t>
      </w:r>
      <w:r>
        <w:rPr/>
        <w:t>ΑΕΙ της ημεδαπής ή ισότιμος τίτλος σχολών της ημεδαπής ή αλλοδαπής, αντίστοιχης </w:t>
      </w:r>
      <w:r>
        <w:rPr>
          <w:spacing w:val="-2"/>
        </w:rPr>
        <w:t>ειδικότητας</w:t>
      </w:r>
      <w:r>
        <w:rPr>
          <w:spacing w:val="-2"/>
          <w:sz w:val="22"/>
        </w:rPr>
        <w:t>.</w:t>
      </w:r>
    </w:p>
    <w:p>
      <w:pPr>
        <w:pStyle w:val="BodyText"/>
        <w:spacing w:before="8"/>
        <w:ind w:left="0"/>
        <w:rPr>
          <w:sz w:val="22"/>
        </w:rPr>
      </w:pPr>
    </w:p>
    <w:p>
      <w:pPr>
        <w:pStyle w:val="Heading1"/>
        <w:ind w:right="550"/>
      </w:pPr>
      <w:r>
        <w:rPr/>
        <w:t>ΑΠΟΔΕΚΤΟΙ ΤΙΤΛΟΙ ΣΠΟΥΔΩΝ ΓΙΑ ΤΙΣ ΘΕΣΕΙΣ ΔΙΟΙΚΗΤΙΚΟΥ-ΛΟΓΙΣΤΙΚΟΥ ΤΕΧΝΟΛΟΓΙΚΗΣ ΕΚΠΑΙΔΕΥΣΗΣ</w:t>
      </w:r>
    </w:p>
    <w:p>
      <w:pPr>
        <w:pStyle w:val="BodyText"/>
        <w:spacing w:before="10"/>
        <w:ind w:left="0"/>
        <w:rPr>
          <w:b/>
          <w:sz w:val="22"/>
        </w:rPr>
      </w:pPr>
    </w:p>
    <w:p>
      <w:pPr>
        <w:pStyle w:val="BodyText"/>
        <w:ind w:right="538"/>
        <w:jc w:val="both"/>
      </w:pPr>
      <w:r>
        <w:rPr/>
        <w:t>Πτυχίο ή δίπλωμα Βιβλιοθηκονομίας ή Βιβλιοθηκονομίας και Συστημάτων Πληροφόρησης ή Διαχείρισης Πληροφοριών ή Διεθνούς Εμπορίου ή Διοίκησης Επιχειρήσεων ή Διοίκησης Επιχειρήσεων - Διοίκηση Επιχειρήσεων ή Διοίκησης Κοινωνικών- Συνεταιριστικών Επιχειρήσεων και Οργανώσεων ή Διοίκησης και Διαχείρισης Έργων ή Διοίκησης Μονάδων Τοπικής Αυτοδιοίκησης ή Διοίκησης Μονάδων Υγείας και Πρόνοιας ή Διοίκησης Επιχειρήσεων και Οργανισμών - Διοίκησης Μονάδων Υγείας και Πρόνοιας ή Διοίκησης Επιχειρήσεων - Διοίκησης Μονάδων Υγείας και Πρόνοιας ή Διοίκησης Συστημάτων Εφοδιασμού ή Διοίκησης Παραγωγικών Μονάδων ή Διοικητικής Τεχνολογίας ή Δημοσίων Σχέσεων και Επικοινωνίας ή Ψηφιακών Μέσων και Επικοινωνίας Τ.Ε. ή Ελεγκτικών και Ασφαλιστικών Εργασιών ή Εμπορίας και Διαφήμισης ή Διοίκησης Επιχειρήσεων - Διοίκηση Τουριστικών Επιχειρήσεων και Επιχειρήσεων Φιλοξενίας ή Επιχειρηματικού Σχεδιασμού και Πληροφοριακών Συστημάτων ή Εφαρμογών Ξένων Γλωσσών στη Διοίκηση και στο Εμπόριο ή Εφαρμογών Πληροφορικής στη Διοίκηση και στην Οικονομία ή Λογιστικής ή Λογιστικής και Χρηματοοικονομικής ή Ναυτιλιακών Επιχειρήσεων και Μεταφορών ή Πληροφορικής και Μέσων Μαζικής Ενημέρωσης ή Διοίκησης Οικονομίας &amp; Επικοινωνίας Πολιτιστικών &amp; Τουριστικών Μονάδων ή Στελεχών Συνεταιριστικών Οργανώσεων και Εκμεταλλεύσεων ή Τοπικής Αυτοδιοίκησης ή Διοίκησης Επιχειρήσεων και Οργανισμών - Τοπικής Αυτοδιοίκησης ή Τηλεπληροφορικής και Διοίκησης ή Τουριστικών Επιχειρήσεων ή Τεχνολογίας και Οργάνωσης Μικρομεσαίων</w:t>
      </w:r>
      <w:r>
        <w:rPr>
          <w:spacing w:val="-2"/>
        </w:rPr>
        <w:t> </w:t>
      </w:r>
      <w:r>
        <w:rPr/>
        <w:t>Επιχειρήσεων</w:t>
      </w:r>
      <w:r>
        <w:rPr>
          <w:spacing w:val="-2"/>
        </w:rPr>
        <w:t> </w:t>
      </w:r>
      <w:r>
        <w:rPr/>
        <w:t>ή Τυποποίησης</w:t>
      </w:r>
      <w:r>
        <w:rPr>
          <w:spacing w:val="-3"/>
        </w:rPr>
        <w:t> </w:t>
      </w:r>
      <w:r>
        <w:rPr/>
        <w:t>και Διακίνησης Προϊόντων ή Χρηματοοικονομικής και Ασφαλιστικής ή Χρηματοοικονομικής και Ελεγκτικής ή Χρηματοοικονομικών Εφαρμογών ή Χρηματοοικονομικών Υπηρεσιών – Επιχειρήσεων στις Ανατολικοευρωπαϊκές Χώρες ή Επιχειρησιακής Πληροφορικής</w:t>
      </w:r>
      <w:r>
        <w:rPr>
          <w:spacing w:val="80"/>
        </w:rPr>
        <w:t> </w:t>
      </w:r>
      <w:r>
        <w:rPr/>
        <w:t>ΤΕΙ ή το ομώνυμο πτυχίο ή δίπλωμα Προγραμμάτων Σπουδών Επιλογής (ΠΣΕ) ΤΕΙ</w:t>
      </w:r>
      <w:r>
        <w:rPr>
          <w:spacing w:val="80"/>
        </w:rPr>
        <w:t> </w:t>
      </w:r>
      <w:r>
        <w:rPr/>
        <w:t>της ημεδαπής ή ισότιμος τίτλος σχολών της ημεδαπής ή αλλοδαπής, αντίστοιχης ειδικότητας ή το ομώνυμο πτυχίο ΚΑΤΕΕ ή ισότιμος τίτλος της ημεδαπής ή αλλοδαπής, αντίστοιχης ειδικότητας.</w:t>
      </w:r>
    </w:p>
    <w:p>
      <w:pPr>
        <w:spacing w:after="0"/>
        <w:jc w:val="both"/>
        <w:sectPr>
          <w:pgSz w:w="11910" w:h="16840"/>
          <w:pgMar w:top="1600" w:bottom="280" w:left="1560" w:right="1240"/>
        </w:sectPr>
      </w:pPr>
    </w:p>
    <w:p>
      <w:pPr>
        <w:pStyle w:val="Heading1"/>
        <w:numPr>
          <w:ilvl w:val="0"/>
          <w:numId w:val="1"/>
        </w:numPr>
        <w:tabs>
          <w:tab w:pos="525" w:val="left" w:leader="none"/>
        </w:tabs>
        <w:spacing w:line="240" w:lineRule="auto" w:before="36" w:after="0"/>
        <w:ind w:left="524" w:right="0" w:hanging="285"/>
        <w:jc w:val="left"/>
      </w:pPr>
      <w:bookmarkStart w:name="3. ΤΙΤΛΟΙ ΓΛΩΣΣΟΜΑΘΕΙΑΣ – ΤΡΟΠΟΣ ΑΠΟΔΕΙΞ" w:id="9"/>
      <w:bookmarkEnd w:id="9"/>
      <w:r>
        <w:rPr/>
        <w:t>Τ</w:t>
      </w:r>
      <w:r>
        <w:rPr/>
        <w:t>ΙΤΛΟΙ</w:t>
      </w:r>
      <w:r>
        <w:rPr>
          <w:spacing w:val="-7"/>
        </w:rPr>
        <w:t> </w:t>
      </w:r>
      <w:r>
        <w:rPr/>
        <w:t>ΓΛΩΣΣΟΜΑΘΕΙΑΣ</w:t>
      </w:r>
      <w:r>
        <w:rPr>
          <w:spacing w:val="1"/>
        </w:rPr>
        <w:t> </w:t>
      </w:r>
      <w:r>
        <w:rPr/>
        <w:t>–</w:t>
      </w:r>
      <w:r>
        <w:rPr>
          <w:spacing w:val="-3"/>
        </w:rPr>
        <w:t> </w:t>
      </w:r>
      <w:r>
        <w:rPr/>
        <w:t>ΤΡΟΠΟΣ</w:t>
      </w:r>
      <w:r>
        <w:rPr>
          <w:spacing w:val="-6"/>
        </w:rPr>
        <w:t> </w:t>
      </w:r>
      <w:r>
        <w:rPr>
          <w:spacing w:val="-2"/>
        </w:rPr>
        <w:t>ΑΠΟΔΕΙΞΗΣ</w:t>
      </w:r>
    </w:p>
    <w:p>
      <w:pPr>
        <w:spacing w:before="197"/>
        <w:ind w:left="240" w:right="0" w:firstLine="0"/>
        <w:jc w:val="both"/>
        <w:rPr>
          <w:b/>
          <w:sz w:val="24"/>
        </w:rPr>
      </w:pPr>
      <w:r>
        <w:rPr>
          <w:b/>
          <w:sz w:val="24"/>
        </w:rPr>
        <w:t>Α)</w:t>
      </w:r>
      <w:r>
        <w:rPr>
          <w:b/>
          <w:spacing w:val="-2"/>
          <w:sz w:val="24"/>
        </w:rPr>
        <w:t> ΑΓΓΛΙΚΑ</w:t>
      </w:r>
    </w:p>
    <w:p>
      <w:pPr>
        <w:pStyle w:val="BodyText"/>
        <w:spacing w:before="4"/>
        <w:ind w:right="542"/>
        <w:jc w:val="both"/>
      </w:pPr>
      <w:r>
        <w:rPr/>
        <w:t>Η γνώση της </w:t>
      </w:r>
      <w:r>
        <w:rPr>
          <w:b/>
        </w:rPr>
        <w:t>Αγγλικής γλώσσας </w:t>
      </w:r>
      <w:r>
        <w:rPr/>
        <w:t>(άριστη </w:t>
      </w:r>
      <w:r>
        <w:rPr>
          <w:b/>
        </w:rPr>
        <w:t>Γ2</w:t>
      </w:r>
      <w:r>
        <w:rPr/>
        <w:t>/</w:t>
      </w:r>
      <w:r>
        <w:rPr>
          <w:b/>
        </w:rPr>
        <w:t>C2, </w:t>
      </w:r>
      <w:r>
        <w:rPr/>
        <w:t>πολύ καλή</w:t>
      </w:r>
      <w:r>
        <w:rPr>
          <w:spacing w:val="40"/>
        </w:rPr>
        <w:t> </w:t>
      </w:r>
      <w:r>
        <w:rPr>
          <w:b/>
        </w:rPr>
        <w:t>Γ1/C1</w:t>
      </w:r>
      <w:r>
        <w:rPr/>
        <w:t>, καλή</w:t>
      </w:r>
      <w:r>
        <w:rPr>
          <w:spacing w:val="40"/>
        </w:rPr>
        <w:t> </w:t>
      </w:r>
      <w:r>
        <w:rPr>
          <w:b/>
        </w:rPr>
        <w:t>Β2 </w:t>
      </w:r>
      <w:r>
        <w:rPr/>
        <w:t>και μέτρια </w:t>
      </w:r>
      <w:r>
        <w:rPr>
          <w:b/>
        </w:rPr>
        <w:t>Β1</w:t>
      </w:r>
      <w:r>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pPr>
        <w:pStyle w:val="BodyText"/>
        <w:ind w:right="549"/>
        <w:jc w:val="both"/>
      </w:pPr>
      <w:r>
        <w:rPr/>
        <w:t>α) Με Κρατικό Πιστοποιητικό γλωσσομάθειας αντίστοιχου επιπέδου του ν.2740/1999, όπως αντικαταστάθηκε με την παρ.19 του άρθρου 13</w:t>
      </w:r>
      <w:r>
        <w:rPr>
          <w:spacing w:val="40"/>
        </w:rPr>
        <w:t> </w:t>
      </w:r>
      <w:r>
        <w:rPr/>
        <w:t>του</w:t>
      </w:r>
      <w:r>
        <w:rPr>
          <w:spacing w:val="40"/>
        </w:rPr>
        <w:t> </w:t>
      </w:r>
      <w:r>
        <w:rPr>
          <w:spacing w:val="-2"/>
        </w:rPr>
        <w:t>ν.3149/2003.</w:t>
      </w:r>
    </w:p>
    <w:p>
      <w:pPr>
        <w:pStyle w:val="Heading2"/>
        <w:spacing w:line="293" w:lineRule="exact"/>
        <w:ind w:left="4332"/>
      </w:pPr>
      <w:bookmarkStart w:name="ή" w:id="10"/>
      <w:bookmarkEnd w:id="10"/>
      <w:r>
        <w:rPr>
          <w:b w:val="0"/>
        </w:rPr>
      </w:r>
      <w:r>
        <w:rPr/>
        <w:t>ή</w:t>
      </w:r>
    </w:p>
    <w:p>
      <w:pPr>
        <w:pStyle w:val="BodyText"/>
        <w:ind w:right="560"/>
      </w:pPr>
      <w:r>
        <w:rPr/>
        <w:t>β) με πιστοποιητικά αντίστοιχου</w:t>
      </w:r>
      <w:r>
        <w:rPr>
          <w:spacing w:val="30"/>
        </w:rPr>
        <w:t> </w:t>
      </w:r>
      <w:r>
        <w:rPr/>
        <w:t>επιπέδου των</w:t>
      </w:r>
      <w:r>
        <w:rPr>
          <w:spacing w:val="27"/>
        </w:rPr>
        <w:t> </w:t>
      </w:r>
      <w:r>
        <w:rPr/>
        <w:t>πανεπιστημίων</w:t>
      </w:r>
      <w:r>
        <w:rPr>
          <w:spacing w:val="29"/>
        </w:rPr>
        <w:t> </w:t>
      </w:r>
      <w:r>
        <w:rPr/>
        <w:t>CAMBRIDGE ή </w:t>
      </w:r>
      <w:r>
        <w:rPr>
          <w:spacing w:val="-2"/>
        </w:rPr>
        <w:t>MICHIGAN</w:t>
      </w:r>
    </w:p>
    <w:p>
      <w:pPr>
        <w:pStyle w:val="Heading2"/>
        <w:spacing w:before="5"/>
        <w:ind w:left="0" w:right="297"/>
        <w:jc w:val="center"/>
      </w:pPr>
      <w:bookmarkStart w:name="ή (1)" w:id="11"/>
      <w:bookmarkEnd w:id="11"/>
      <w:r>
        <w:rPr>
          <w:b w:val="0"/>
        </w:rPr>
      </w:r>
      <w:r>
        <w:rPr/>
        <w:t>ή</w:t>
      </w:r>
    </w:p>
    <w:p>
      <w:pPr>
        <w:pStyle w:val="BodyText"/>
        <w:ind w:right="542"/>
        <w:jc w:val="both"/>
      </w:pPr>
      <w:r>
        <w:rPr/>
        <w:t>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w:t>
      </w:r>
    </w:p>
    <w:p>
      <w:pPr>
        <w:pStyle w:val="BodyText"/>
        <w:ind w:right="571"/>
        <w:jc w:val="both"/>
      </w:pPr>
      <w:r>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pPr>
        <w:pStyle w:val="BodyText"/>
        <w:spacing w:before="6"/>
        <w:ind w:left="0"/>
        <w:rPr>
          <w:sz w:val="23"/>
        </w:rPr>
      </w:pPr>
    </w:p>
    <w:p>
      <w:pPr>
        <w:pStyle w:val="Heading2"/>
        <w:jc w:val="both"/>
      </w:pPr>
      <w:bookmarkStart w:name="(α) Αριστη γνώση (Γ2/C2) :" w:id="12"/>
      <w:bookmarkEnd w:id="12"/>
      <w:r>
        <w:rPr>
          <w:b w:val="0"/>
        </w:rPr>
      </w:r>
      <w:r>
        <w:rPr/>
        <w:t>(α)</w:t>
      </w:r>
      <w:r>
        <w:rPr>
          <w:spacing w:val="-10"/>
        </w:rPr>
        <w:t> </w:t>
      </w:r>
      <w:r>
        <w:rPr/>
        <w:t>Αριστη</w:t>
      </w:r>
      <w:r>
        <w:rPr>
          <w:spacing w:val="-13"/>
        </w:rPr>
        <w:t> </w:t>
      </w:r>
      <w:r>
        <w:rPr/>
        <w:t>γνώση</w:t>
      </w:r>
      <w:r>
        <w:rPr>
          <w:spacing w:val="-12"/>
        </w:rPr>
        <w:t> </w:t>
      </w:r>
      <w:r>
        <w:rPr/>
        <w:t>(Γ2/C2)</w:t>
      </w:r>
      <w:r>
        <w:rPr>
          <w:spacing w:val="-3"/>
        </w:rPr>
        <w:t> </w:t>
      </w:r>
      <w:r>
        <w:rPr>
          <w:spacing w:val="-10"/>
        </w:rPr>
        <w:t>:</w:t>
      </w:r>
    </w:p>
    <w:p>
      <w:pPr>
        <w:pStyle w:val="ListParagraph"/>
        <w:numPr>
          <w:ilvl w:val="0"/>
          <w:numId w:val="3"/>
        </w:numPr>
        <w:tabs>
          <w:tab w:pos="443" w:val="left" w:leader="none"/>
        </w:tabs>
        <w:spacing w:line="240" w:lineRule="auto" w:before="4" w:after="0"/>
        <w:ind w:left="240" w:right="549" w:firstLine="0"/>
        <w:jc w:val="both"/>
        <w:rPr>
          <w:sz w:val="24"/>
        </w:rPr>
      </w:pPr>
      <w:r>
        <w:rPr>
          <w:sz w:val="24"/>
        </w:rPr>
        <w:t>CERTIFICATE OF PROFICIENCY IN ENGLISH του Πανεπιστημίου CAMBRIDGE ή του CAMBRIDGE ASSESSMENT ENGLISH ή CERTIFICATE OF PROFICIENCY IN ENGLISH του CAMBRIDGE ASSESSMENT ENGLISH overall score 200-230</w:t>
      </w:r>
    </w:p>
    <w:p>
      <w:pPr>
        <w:pStyle w:val="ListParagraph"/>
        <w:numPr>
          <w:ilvl w:val="0"/>
          <w:numId w:val="3"/>
        </w:numPr>
        <w:tabs>
          <w:tab w:pos="558" w:val="left" w:leader="none"/>
        </w:tabs>
        <w:spacing w:line="240" w:lineRule="auto" w:before="0" w:after="0"/>
        <w:ind w:left="240" w:right="551" w:firstLine="0"/>
        <w:jc w:val="both"/>
        <w:rPr>
          <w:sz w:val="24"/>
        </w:rPr>
      </w:pPr>
      <w:r>
        <w:rPr>
          <w:sz w:val="24"/>
        </w:rPr>
        <w:t>BULATS English Language Test, βαθμολογία 90-100, του Πανεπιστημίου CAMBRIDGE ή του CAMBRIDGE ASSESSMENT ENGLISH (Για πιστοποιητικά που έχουν εκδοθεί έως και 19/11/2019)</w:t>
      </w:r>
    </w:p>
    <w:p>
      <w:pPr>
        <w:pStyle w:val="ListParagraph"/>
        <w:numPr>
          <w:ilvl w:val="0"/>
          <w:numId w:val="3"/>
        </w:numPr>
        <w:tabs>
          <w:tab w:pos="419" w:val="left" w:leader="none"/>
        </w:tabs>
        <w:spacing w:line="240" w:lineRule="auto" w:before="0" w:after="0"/>
        <w:ind w:left="418" w:right="0" w:hanging="179"/>
        <w:jc w:val="both"/>
        <w:rPr>
          <w:sz w:val="24"/>
        </w:rPr>
      </w:pPr>
      <w:r>
        <w:rPr>
          <w:sz w:val="24"/>
        </w:rPr>
        <w:t>BUSINESS</w:t>
      </w:r>
      <w:r>
        <w:rPr>
          <w:spacing w:val="-7"/>
          <w:sz w:val="24"/>
        </w:rPr>
        <w:t> </w:t>
      </w:r>
      <w:r>
        <w:rPr>
          <w:sz w:val="24"/>
        </w:rPr>
        <w:t>ENGLISH</w:t>
      </w:r>
      <w:r>
        <w:rPr>
          <w:spacing w:val="-6"/>
          <w:sz w:val="24"/>
        </w:rPr>
        <w:t> </w:t>
      </w:r>
      <w:r>
        <w:rPr>
          <w:sz w:val="24"/>
        </w:rPr>
        <w:t>CERTIFICATE</w:t>
      </w:r>
      <w:r>
        <w:rPr>
          <w:spacing w:val="-7"/>
          <w:sz w:val="24"/>
        </w:rPr>
        <w:t> </w:t>
      </w:r>
      <w:r>
        <w:rPr>
          <w:sz w:val="24"/>
        </w:rPr>
        <w:t>HIGHER</w:t>
      </w:r>
      <w:r>
        <w:rPr>
          <w:spacing w:val="-6"/>
          <w:sz w:val="24"/>
        </w:rPr>
        <w:t> </w:t>
      </w:r>
      <w:r>
        <w:rPr>
          <w:sz w:val="24"/>
        </w:rPr>
        <w:t>του</w:t>
      </w:r>
      <w:r>
        <w:rPr>
          <w:spacing w:val="-1"/>
          <w:sz w:val="24"/>
        </w:rPr>
        <w:t> </w:t>
      </w:r>
      <w:r>
        <w:rPr>
          <w:sz w:val="24"/>
        </w:rPr>
        <w:t>CAMBRIDGE</w:t>
      </w:r>
      <w:r>
        <w:rPr>
          <w:spacing w:val="-6"/>
          <w:sz w:val="24"/>
        </w:rPr>
        <w:t> </w:t>
      </w:r>
      <w:r>
        <w:rPr>
          <w:sz w:val="24"/>
        </w:rPr>
        <w:t>ASSESSMENT</w:t>
      </w:r>
      <w:r>
        <w:rPr>
          <w:spacing w:val="-2"/>
          <w:sz w:val="24"/>
        </w:rPr>
        <w:t> ENGLISH</w:t>
      </w:r>
    </w:p>
    <w:p>
      <w:pPr>
        <w:pStyle w:val="BodyText"/>
        <w:jc w:val="both"/>
      </w:pPr>
      <w:r>
        <w:rPr/>
        <w:t>overall</w:t>
      </w:r>
      <w:r>
        <w:rPr>
          <w:spacing w:val="-11"/>
        </w:rPr>
        <w:t> </w:t>
      </w:r>
      <w:r>
        <w:rPr/>
        <w:t>score</w:t>
      </w:r>
      <w:r>
        <w:rPr>
          <w:spacing w:val="-3"/>
        </w:rPr>
        <w:t> </w:t>
      </w:r>
      <w:r>
        <w:rPr/>
        <w:t>200-</w:t>
      </w:r>
      <w:r>
        <w:rPr>
          <w:spacing w:val="-5"/>
        </w:rPr>
        <w:t>210</w:t>
      </w:r>
    </w:p>
    <w:p>
      <w:pPr>
        <w:pStyle w:val="ListParagraph"/>
        <w:numPr>
          <w:ilvl w:val="0"/>
          <w:numId w:val="3"/>
        </w:numPr>
        <w:tabs>
          <w:tab w:pos="501" w:val="left" w:leader="none"/>
        </w:tabs>
        <w:spacing w:line="240" w:lineRule="auto" w:before="0" w:after="0"/>
        <w:ind w:left="500" w:right="0" w:hanging="261"/>
        <w:jc w:val="both"/>
        <w:rPr>
          <w:sz w:val="24"/>
        </w:rPr>
      </w:pPr>
      <w:r>
        <w:rPr>
          <w:sz w:val="24"/>
        </w:rPr>
        <w:t>CERTIFICATE</w:t>
      </w:r>
      <w:r>
        <w:rPr>
          <w:spacing w:val="77"/>
          <w:sz w:val="24"/>
        </w:rPr>
        <w:t> </w:t>
      </w:r>
      <w:r>
        <w:rPr>
          <w:sz w:val="24"/>
        </w:rPr>
        <w:t>IN</w:t>
      </w:r>
      <w:r>
        <w:rPr>
          <w:spacing w:val="76"/>
          <w:sz w:val="24"/>
        </w:rPr>
        <w:t> </w:t>
      </w:r>
      <w:r>
        <w:rPr>
          <w:sz w:val="24"/>
        </w:rPr>
        <w:t>ADVANCED</w:t>
      </w:r>
      <w:r>
        <w:rPr>
          <w:spacing w:val="53"/>
          <w:w w:val="150"/>
          <w:sz w:val="24"/>
        </w:rPr>
        <w:t> </w:t>
      </w:r>
      <w:r>
        <w:rPr>
          <w:sz w:val="24"/>
        </w:rPr>
        <w:t>ENGLISH</w:t>
      </w:r>
      <w:r>
        <w:rPr>
          <w:spacing w:val="78"/>
          <w:sz w:val="24"/>
        </w:rPr>
        <w:t> </w:t>
      </w:r>
      <w:r>
        <w:rPr>
          <w:sz w:val="24"/>
        </w:rPr>
        <w:t>του</w:t>
      </w:r>
      <w:r>
        <w:rPr>
          <w:spacing w:val="55"/>
          <w:w w:val="150"/>
          <w:sz w:val="24"/>
        </w:rPr>
        <w:t> </w:t>
      </w:r>
      <w:r>
        <w:rPr>
          <w:sz w:val="24"/>
        </w:rPr>
        <w:t>CAMBRIDGE</w:t>
      </w:r>
      <w:r>
        <w:rPr>
          <w:spacing w:val="78"/>
          <w:sz w:val="24"/>
        </w:rPr>
        <w:t> </w:t>
      </w:r>
      <w:r>
        <w:rPr>
          <w:sz w:val="24"/>
        </w:rPr>
        <w:t>ASSESSMENT</w:t>
      </w:r>
      <w:r>
        <w:rPr>
          <w:spacing w:val="54"/>
          <w:w w:val="150"/>
          <w:sz w:val="24"/>
        </w:rPr>
        <w:t> </w:t>
      </w:r>
      <w:r>
        <w:rPr>
          <w:spacing w:val="-2"/>
          <w:sz w:val="24"/>
        </w:rPr>
        <w:t>ENGLISH</w:t>
      </w:r>
    </w:p>
    <w:p>
      <w:pPr>
        <w:pStyle w:val="BodyText"/>
        <w:jc w:val="both"/>
      </w:pPr>
      <w:r>
        <w:rPr/>
        <w:t>overall</w:t>
      </w:r>
      <w:r>
        <w:rPr>
          <w:spacing w:val="-11"/>
        </w:rPr>
        <w:t> </w:t>
      </w:r>
      <w:r>
        <w:rPr/>
        <w:t>score</w:t>
      </w:r>
      <w:r>
        <w:rPr>
          <w:spacing w:val="-3"/>
        </w:rPr>
        <w:t> </w:t>
      </w:r>
      <w:r>
        <w:rPr/>
        <w:t>200-</w:t>
      </w:r>
      <w:r>
        <w:rPr>
          <w:spacing w:val="-5"/>
        </w:rPr>
        <w:t>210</w:t>
      </w:r>
    </w:p>
    <w:p>
      <w:pPr>
        <w:pStyle w:val="ListParagraph"/>
        <w:numPr>
          <w:ilvl w:val="0"/>
          <w:numId w:val="3"/>
        </w:numPr>
        <w:tabs>
          <w:tab w:pos="419" w:val="left" w:leader="none"/>
        </w:tabs>
        <w:spacing w:line="240" w:lineRule="auto" w:before="0" w:after="0"/>
        <w:ind w:left="418" w:right="0" w:hanging="179"/>
        <w:jc w:val="both"/>
        <w:rPr>
          <w:sz w:val="24"/>
        </w:rPr>
      </w:pPr>
      <w:r>
        <w:rPr>
          <w:sz w:val="24"/>
        </w:rPr>
        <w:t>INTERNATIONAL</w:t>
      </w:r>
      <w:r>
        <w:rPr>
          <w:spacing w:val="2"/>
          <w:sz w:val="24"/>
        </w:rPr>
        <w:t> </w:t>
      </w:r>
      <w:r>
        <w:rPr>
          <w:sz w:val="24"/>
        </w:rPr>
        <w:t>ENGLISH</w:t>
      </w:r>
      <w:r>
        <w:rPr>
          <w:spacing w:val="-3"/>
          <w:sz w:val="24"/>
        </w:rPr>
        <w:t> </w:t>
      </w:r>
      <w:r>
        <w:rPr>
          <w:sz w:val="24"/>
        </w:rPr>
        <w:t>LANGUAGE</w:t>
      </w:r>
      <w:r>
        <w:rPr>
          <w:spacing w:val="-4"/>
          <w:sz w:val="24"/>
        </w:rPr>
        <w:t> </w:t>
      </w:r>
      <w:r>
        <w:rPr>
          <w:sz w:val="24"/>
        </w:rPr>
        <w:t>TESTING SYSTEM</w:t>
      </w:r>
      <w:r>
        <w:rPr>
          <w:spacing w:val="-2"/>
          <w:sz w:val="24"/>
        </w:rPr>
        <w:t> </w:t>
      </w:r>
      <w:r>
        <w:rPr>
          <w:sz w:val="24"/>
        </w:rPr>
        <w:t>(IELTS)</w:t>
      </w:r>
      <w:r>
        <w:rPr>
          <w:spacing w:val="2"/>
          <w:sz w:val="24"/>
        </w:rPr>
        <w:t> </w:t>
      </w:r>
      <w:r>
        <w:rPr>
          <w:sz w:val="24"/>
        </w:rPr>
        <w:t>από</w:t>
      </w:r>
      <w:r>
        <w:rPr>
          <w:spacing w:val="-4"/>
          <w:sz w:val="24"/>
        </w:rPr>
        <w:t> </w:t>
      </w:r>
      <w:r>
        <w:rPr>
          <w:sz w:val="24"/>
        </w:rPr>
        <w:t>το University</w:t>
      </w:r>
      <w:r>
        <w:rPr>
          <w:spacing w:val="-1"/>
          <w:sz w:val="24"/>
        </w:rPr>
        <w:t> </w:t>
      </w:r>
      <w:r>
        <w:rPr>
          <w:spacing w:val="-5"/>
          <w:sz w:val="24"/>
        </w:rPr>
        <w:t>of</w:t>
      </w:r>
    </w:p>
    <w:p>
      <w:pPr>
        <w:pStyle w:val="BodyText"/>
        <w:ind w:right="548"/>
        <w:jc w:val="both"/>
      </w:pPr>
      <w:r>
        <w:rPr/>
        <w:t>Cambridge Local Examinations Syndicate (UCLES) ή το CAMBRIDGE ASSESSMENT ENGLISH – The British Council – IDP Education Australia IELTS Australia με βαθμολογία από 8,5 και άνω</w:t>
      </w:r>
    </w:p>
    <w:p>
      <w:pPr>
        <w:pStyle w:val="ListParagraph"/>
        <w:numPr>
          <w:ilvl w:val="0"/>
          <w:numId w:val="3"/>
        </w:numPr>
        <w:tabs>
          <w:tab w:pos="443" w:val="left" w:leader="none"/>
        </w:tabs>
        <w:spacing w:line="292" w:lineRule="exact" w:before="0" w:after="0"/>
        <w:ind w:left="442" w:right="0" w:hanging="203"/>
        <w:jc w:val="both"/>
        <w:rPr>
          <w:sz w:val="24"/>
        </w:rPr>
      </w:pPr>
      <w:r>
        <w:rPr>
          <w:sz w:val="24"/>
        </w:rPr>
        <w:t>ECPE-</w:t>
      </w:r>
      <w:r>
        <w:rPr>
          <w:spacing w:val="41"/>
          <w:sz w:val="24"/>
        </w:rPr>
        <w:t> </w:t>
      </w:r>
      <w:r>
        <w:rPr>
          <w:sz w:val="24"/>
        </w:rPr>
        <w:t>CERTIFICATE</w:t>
      </w:r>
      <w:r>
        <w:rPr>
          <w:spacing w:val="42"/>
          <w:sz w:val="24"/>
        </w:rPr>
        <w:t> </w:t>
      </w:r>
      <w:r>
        <w:rPr>
          <w:sz w:val="24"/>
        </w:rPr>
        <w:t>OF</w:t>
      </w:r>
      <w:r>
        <w:rPr>
          <w:spacing w:val="43"/>
          <w:sz w:val="24"/>
        </w:rPr>
        <w:t> </w:t>
      </w:r>
      <w:r>
        <w:rPr>
          <w:sz w:val="24"/>
        </w:rPr>
        <w:t>PROFICIENCY</w:t>
      </w:r>
      <w:r>
        <w:rPr>
          <w:spacing w:val="42"/>
          <w:sz w:val="24"/>
        </w:rPr>
        <w:t> </w:t>
      </w:r>
      <w:r>
        <w:rPr>
          <w:sz w:val="24"/>
        </w:rPr>
        <w:t>IN</w:t>
      </w:r>
      <w:r>
        <w:rPr>
          <w:spacing w:val="41"/>
          <w:sz w:val="24"/>
        </w:rPr>
        <w:t> </w:t>
      </w:r>
      <w:r>
        <w:rPr>
          <w:sz w:val="24"/>
        </w:rPr>
        <w:t>ENGLISH</w:t>
      </w:r>
      <w:r>
        <w:rPr>
          <w:spacing w:val="43"/>
          <w:sz w:val="24"/>
        </w:rPr>
        <w:t> </w:t>
      </w:r>
      <w:r>
        <w:rPr>
          <w:sz w:val="24"/>
        </w:rPr>
        <w:t>του</w:t>
      </w:r>
      <w:r>
        <w:rPr>
          <w:spacing w:val="43"/>
          <w:sz w:val="24"/>
        </w:rPr>
        <w:t> </w:t>
      </w:r>
      <w:r>
        <w:rPr>
          <w:sz w:val="24"/>
        </w:rPr>
        <w:t>Πανεπιστημίου</w:t>
      </w:r>
      <w:r>
        <w:rPr>
          <w:spacing w:val="52"/>
          <w:sz w:val="24"/>
        </w:rPr>
        <w:t> </w:t>
      </w:r>
      <w:r>
        <w:rPr>
          <w:spacing w:val="-2"/>
          <w:sz w:val="24"/>
        </w:rPr>
        <w:t>MICHIGAN</w:t>
      </w:r>
    </w:p>
    <w:p>
      <w:pPr>
        <w:pStyle w:val="BodyText"/>
        <w:ind w:right="528"/>
        <w:jc w:val="both"/>
      </w:pPr>
      <w:r>
        <w:rPr/>
        <w:t>(ENGLISH LANGUAGE INSTITUTE ή Cambridge Michigan Language Assessments - CaMLA ή</w:t>
      </w:r>
      <w:r>
        <w:rPr>
          <w:spacing w:val="40"/>
        </w:rPr>
        <w:t> </w:t>
      </w:r>
      <w:r>
        <w:rPr/>
        <w:t>Michigan Language Assessment.)</w:t>
      </w:r>
    </w:p>
    <w:p>
      <w:pPr>
        <w:pStyle w:val="ListParagraph"/>
        <w:numPr>
          <w:ilvl w:val="0"/>
          <w:numId w:val="3"/>
        </w:numPr>
        <w:tabs>
          <w:tab w:pos="501" w:val="left" w:leader="none"/>
        </w:tabs>
        <w:spacing w:line="240" w:lineRule="auto" w:before="0" w:after="0"/>
        <w:ind w:left="500" w:right="0" w:hanging="261"/>
        <w:jc w:val="both"/>
        <w:rPr>
          <w:sz w:val="24"/>
        </w:rPr>
      </w:pPr>
      <w:r>
        <w:rPr>
          <w:sz w:val="24"/>
        </w:rPr>
        <w:t>ADVANCED</w:t>
      </w:r>
      <w:r>
        <w:rPr>
          <w:spacing w:val="19"/>
          <w:sz w:val="24"/>
        </w:rPr>
        <w:t> </w:t>
      </w:r>
      <w:r>
        <w:rPr>
          <w:sz w:val="24"/>
        </w:rPr>
        <w:t>LEVEL</w:t>
      </w:r>
      <w:r>
        <w:rPr>
          <w:spacing w:val="20"/>
          <w:sz w:val="24"/>
        </w:rPr>
        <w:t> </w:t>
      </w:r>
      <w:r>
        <w:rPr>
          <w:sz w:val="24"/>
        </w:rPr>
        <w:t>CERTIFICATE</w:t>
      </w:r>
      <w:r>
        <w:rPr>
          <w:spacing w:val="14"/>
          <w:sz w:val="24"/>
        </w:rPr>
        <w:t> </w:t>
      </w:r>
      <w:r>
        <w:rPr>
          <w:sz w:val="24"/>
        </w:rPr>
        <w:t>IN</w:t>
      </w:r>
      <w:r>
        <w:rPr>
          <w:spacing w:val="19"/>
          <w:sz w:val="24"/>
        </w:rPr>
        <w:t> </w:t>
      </w:r>
      <w:r>
        <w:rPr>
          <w:sz w:val="24"/>
        </w:rPr>
        <w:t>ENGLISH</w:t>
      </w:r>
      <w:r>
        <w:rPr>
          <w:spacing w:val="21"/>
          <w:sz w:val="24"/>
        </w:rPr>
        <w:t> </w:t>
      </w:r>
      <w:r>
        <w:rPr>
          <w:sz w:val="24"/>
        </w:rPr>
        <w:t>(ALCE)</w:t>
      </w:r>
      <w:r>
        <w:rPr>
          <w:spacing w:val="14"/>
          <w:sz w:val="24"/>
        </w:rPr>
        <w:t> </w:t>
      </w:r>
      <w:r>
        <w:rPr>
          <w:sz w:val="24"/>
        </w:rPr>
        <w:t>του</w:t>
      </w:r>
      <w:r>
        <w:rPr>
          <w:spacing w:val="24"/>
          <w:sz w:val="24"/>
        </w:rPr>
        <w:t> </w:t>
      </w:r>
      <w:r>
        <w:rPr>
          <w:sz w:val="24"/>
        </w:rPr>
        <w:t>HELLENIC</w:t>
      </w:r>
      <w:r>
        <w:rPr>
          <w:spacing w:val="23"/>
          <w:sz w:val="24"/>
        </w:rPr>
        <w:t> </w:t>
      </w:r>
      <w:r>
        <w:rPr>
          <w:spacing w:val="-2"/>
          <w:sz w:val="24"/>
        </w:rPr>
        <w:t>AMERICAN</w:t>
      </w:r>
    </w:p>
    <w:p>
      <w:pPr>
        <w:spacing w:after="0" w:line="240" w:lineRule="auto"/>
        <w:jc w:val="both"/>
        <w:rPr>
          <w:sz w:val="24"/>
        </w:rPr>
        <w:sectPr>
          <w:pgSz w:w="11910" w:h="16840"/>
          <w:pgMar w:top="1700" w:bottom="280" w:left="1560" w:right="1240"/>
        </w:sectPr>
      </w:pPr>
    </w:p>
    <w:p>
      <w:pPr>
        <w:pStyle w:val="BodyText"/>
        <w:spacing w:before="24"/>
        <w:jc w:val="both"/>
      </w:pPr>
      <w:r>
        <w:rPr/>
        <w:t>UNIVERSITY</w:t>
      </w:r>
      <w:r>
        <w:rPr>
          <w:spacing w:val="-8"/>
        </w:rPr>
        <w:t> </w:t>
      </w:r>
      <w:r>
        <w:rPr/>
        <w:t>(Νashua,</w:t>
      </w:r>
      <w:r>
        <w:rPr>
          <w:spacing w:val="-8"/>
        </w:rPr>
        <w:t> </w:t>
      </w:r>
      <w:r>
        <w:rPr/>
        <w:t>New</w:t>
      </w:r>
      <w:r>
        <w:rPr>
          <w:spacing w:val="-6"/>
        </w:rPr>
        <w:t> </w:t>
      </w:r>
      <w:r>
        <w:rPr/>
        <w:t>Hampshire,USA)</w:t>
      </w:r>
      <w:r>
        <w:rPr>
          <w:spacing w:val="-3"/>
        </w:rPr>
        <w:t> </w:t>
      </w:r>
      <w:r>
        <w:rPr/>
        <w:t>με</w:t>
      </w:r>
      <w:r>
        <w:rPr>
          <w:spacing w:val="-5"/>
        </w:rPr>
        <w:t> </w:t>
      </w:r>
      <w:r>
        <w:rPr/>
        <w:t>συνολική</w:t>
      </w:r>
      <w:r>
        <w:rPr>
          <w:spacing w:val="-6"/>
        </w:rPr>
        <w:t> </w:t>
      </w:r>
      <w:r>
        <w:rPr/>
        <w:t>βαθμολογία</w:t>
      </w:r>
      <w:r>
        <w:rPr>
          <w:spacing w:val="-7"/>
        </w:rPr>
        <w:t> </w:t>
      </w:r>
      <w:r>
        <w:rPr/>
        <w:t>74-</w:t>
      </w:r>
      <w:r>
        <w:rPr>
          <w:spacing w:val="-4"/>
        </w:rPr>
        <w:t>100.</w:t>
      </w:r>
    </w:p>
    <w:p>
      <w:pPr>
        <w:pStyle w:val="ListParagraph"/>
        <w:numPr>
          <w:ilvl w:val="0"/>
          <w:numId w:val="3"/>
        </w:numPr>
        <w:tabs>
          <w:tab w:pos="606" w:val="left" w:leader="none"/>
        </w:tabs>
        <w:spacing w:line="240" w:lineRule="auto" w:before="0" w:after="0"/>
        <w:ind w:left="240" w:right="554" w:firstLine="0"/>
        <w:jc w:val="both"/>
        <w:rPr>
          <w:sz w:val="24"/>
        </w:rPr>
      </w:pPr>
      <w:r>
        <w:rPr>
          <w:sz w:val="24"/>
        </w:rPr>
        <w:t>ΤΕST OF ENGLISH FOR INTERNATIONAL COMMUNICATION (TOEIC)του EDUCATIONAL TESTING SERVICE/CHAUNCEY, USA, βαθμολογία από 925 έως 990. (Από 1/12/2019)</w:t>
      </w:r>
    </w:p>
    <w:p>
      <w:pPr>
        <w:pStyle w:val="ListParagraph"/>
        <w:numPr>
          <w:ilvl w:val="0"/>
          <w:numId w:val="3"/>
        </w:numPr>
        <w:tabs>
          <w:tab w:pos="573" w:val="left" w:leader="none"/>
        </w:tabs>
        <w:spacing w:line="240" w:lineRule="auto" w:before="0" w:after="0"/>
        <w:ind w:left="240" w:right="544" w:firstLine="53"/>
        <w:jc w:val="both"/>
        <w:rPr>
          <w:sz w:val="24"/>
        </w:rPr>
      </w:pPr>
      <w:r>
        <w:rPr>
          <w:sz w:val="24"/>
        </w:rPr>
        <w:t>LONDON TESTS OF ENGLISH LEVEL 5 -PROFICIENT COMMUNICATION- του EDEXCEL, ή PEARSON TEST OF ENGLISH GENERAL LEVEL 5 -PROFICIENT COMMUNICATION- του EDEXCEL ή EDEXCEL LEVEL 3 CERTIFICATE IN ESOL INTERNATIONAL(CEF C2) ή PEARSON EDEXCEL LEVEL 3 CERTIFICATE IN ESOL INTERNATIONAL(CEF C2) (ENGLISH INTERNATIONAL CERTIFICATE)</w:t>
      </w:r>
    </w:p>
    <w:p>
      <w:pPr>
        <w:pStyle w:val="ListParagraph"/>
        <w:numPr>
          <w:ilvl w:val="0"/>
          <w:numId w:val="3"/>
        </w:numPr>
        <w:tabs>
          <w:tab w:pos="558" w:val="left" w:leader="none"/>
        </w:tabs>
        <w:spacing w:line="240" w:lineRule="auto" w:before="0" w:after="0"/>
        <w:ind w:left="240" w:right="558" w:firstLine="0"/>
        <w:jc w:val="both"/>
        <w:rPr>
          <w:sz w:val="24"/>
        </w:rPr>
      </w:pPr>
      <w:r>
        <w:rPr>
          <w:sz w:val="24"/>
        </w:rPr>
        <w:t>ISE IV INTEGRATED SKILLS IN ENGLISH LEVEL 3 CERTIFICATE IN ESOL INTERNATIONAL του TRINITY COLLEGE LONDON.</w:t>
      </w:r>
    </w:p>
    <w:p>
      <w:pPr>
        <w:pStyle w:val="ListParagraph"/>
        <w:numPr>
          <w:ilvl w:val="0"/>
          <w:numId w:val="3"/>
        </w:numPr>
        <w:tabs>
          <w:tab w:pos="424" w:val="left" w:leader="none"/>
        </w:tabs>
        <w:spacing w:line="240" w:lineRule="auto" w:before="0" w:after="0"/>
        <w:ind w:left="240" w:right="549" w:firstLine="0"/>
        <w:jc w:val="both"/>
        <w:rPr>
          <w:sz w:val="24"/>
        </w:rPr>
      </w:pPr>
      <w:r>
        <w:rPr>
          <w:sz w:val="24"/>
        </w:rPr>
        <w:t>CITY</w:t>
      </w:r>
      <w:r>
        <w:rPr>
          <w:spacing w:val="-1"/>
          <w:sz w:val="24"/>
        </w:rPr>
        <w:t> </w:t>
      </w:r>
      <w:r>
        <w:rPr>
          <w:sz w:val="24"/>
        </w:rPr>
        <w:t>&amp; GUILDS LEVEL 3 CERTIFICATE</w:t>
      </w:r>
      <w:r>
        <w:rPr>
          <w:spacing w:val="-1"/>
          <w:sz w:val="24"/>
        </w:rPr>
        <w:t> </w:t>
      </w:r>
      <w:r>
        <w:rPr>
          <w:sz w:val="24"/>
        </w:rPr>
        <w:t>IN ESOL INTERNATIONAL (reading, writing and listening)</w:t>
      </w:r>
      <w:r>
        <w:rPr>
          <w:spacing w:val="47"/>
          <w:sz w:val="24"/>
        </w:rPr>
        <w:t>  </w:t>
      </w:r>
      <w:r>
        <w:rPr>
          <w:sz w:val="24"/>
        </w:rPr>
        <w:t>-MASTERY-</w:t>
      </w:r>
      <w:r>
        <w:rPr>
          <w:spacing w:val="47"/>
          <w:sz w:val="24"/>
        </w:rPr>
        <w:t>  </w:t>
      </w:r>
      <w:r>
        <w:rPr>
          <w:b/>
          <w:sz w:val="24"/>
        </w:rPr>
        <w:t>και</w:t>
      </w:r>
      <w:r>
        <w:rPr>
          <w:b/>
          <w:spacing w:val="47"/>
          <w:sz w:val="24"/>
        </w:rPr>
        <w:t>  </w:t>
      </w:r>
      <w:r>
        <w:rPr>
          <w:sz w:val="24"/>
        </w:rPr>
        <w:t>CITY</w:t>
      </w:r>
      <w:r>
        <w:rPr>
          <w:spacing w:val="49"/>
          <w:sz w:val="24"/>
        </w:rPr>
        <w:t>  </w:t>
      </w:r>
      <w:r>
        <w:rPr>
          <w:sz w:val="24"/>
        </w:rPr>
        <w:t>&amp;</w:t>
      </w:r>
      <w:r>
        <w:rPr>
          <w:spacing w:val="48"/>
          <w:sz w:val="24"/>
        </w:rPr>
        <w:t>  </w:t>
      </w:r>
      <w:r>
        <w:rPr>
          <w:sz w:val="24"/>
        </w:rPr>
        <w:t>GUILDS</w:t>
      </w:r>
      <w:r>
        <w:rPr>
          <w:spacing w:val="48"/>
          <w:sz w:val="24"/>
        </w:rPr>
        <w:t>  </w:t>
      </w:r>
      <w:r>
        <w:rPr>
          <w:sz w:val="24"/>
        </w:rPr>
        <w:t>LEVEL</w:t>
      </w:r>
      <w:r>
        <w:rPr>
          <w:spacing w:val="51"/>
          <w:sz w:val="24"/>
        </w:rPr>
        <w:t>  </w:t>
      </w:r>
      <w:r>
        <w:rPr>
          <w:sz w:val="24"/>
        </w:rPr>
        <w:t>3</w:t>
      </w:r>
      <w:r>
        <w:rPr>
          <w:spacing w:val="46"/>
          <w:sz w:val="24"/>
        </w:rPr>
        <w:t>  </w:t>
      </w:r>
      <w:r>
        <w:rPr>
          <w:sz w:val="24"/>
        </w:rPr>
        <w:t>CERTIFICATE</w:t>
      </w:r>
      <w:r>
        <w:rPr>
          <w:spacing w:val="48"/>
          <w:sz w:val="24"/>
        </w:rPr>
        <w:t>  </w:t>
      </w:r>
      <w:r>
        <w:rPr>
          <w:sz w:val="24"/>
        </w:rPr>
        <w:t>IN</w:t>
      </w:r>
      <w:r>
        <w:rPr>
          <w:spacing w:val="47"/>
          <w:sz w:val="24"/>
        </w:rPr>
        <w:t>  </w:t>
      </w:r>
      <w:r>
        <w:rPr>
          <w:spacing w:val="-4"/>
          <w:sz w:val="24"/>
        </w:rPr>
        <w:t>ESOL</w:t>
      </w:r>
    </w:p>
    <w:p>
      <w:pPr>
        <w:pStyle w:val="BodyText"/>
        <w:ind w:right="542"/>
        <w:jc w:val="both"/>
      </w:pPr>
      <w:r>
        <w:rPr/>
        <w:t>INTERNATIONAL (Spoken) -MASTERY- (Συνυποβάλλονται αθροιστικά για την απόδειξη της άριστης γνώσης) </w:t>
      </w:r>
      <w:r>
        <w:rPr>
          <w:b/>
        </w:rPr>
        <w:t>ή </w:t>
      </w:r>
      <w:r>
        <w:rPr/>
        <w:t>CITY &amp; GUILDS CERTIFICATE IN INTERNATIONAL ESOL-MASTERY- </w:t>
      </w:r>
      <w:r>
        <w:rPr>
          <w:b/>
        </w:rPr>
        <w:t>και </w:t>
      </w:r>
      <w:r>
        <w:rPr/>
        <w:t>CITY &amp; GUILDS CERTIFICATE IN INTERNATIONAL SPOKEN ESOL -</w:t>
      </w:r>
    </w:p>
    <w:p>
      <w:pPr>
        <w:pStyle w:val="BodyText"/>
        <w:jc w:val="both"/>
      </w:pPr>
      <w:r>
        <w:rPr/>
        <w:t>MASTERY-</w:t>
      </w:r>
      <w:r>
        <w:rPr>
          <w:spacing w:val="-7"/>
        </w:rPr>
        <w:t> </w:t>
      </w:r>
      <w:r>
        <w:rPr/>
        <w:t>(Συνυποβάλλονται</w:t>
      </w:r>
      <w:r>
        <w:rPr>
          <w:spacing w:val="46"/>
        </w:rPr>
        <w:t> </w:t>
      </w:r>
      <w:r>
        <w:rPr/>
        <w:t>αθροιστικά</w:t>
      </w:r>
      <w:r>
        <w:rPr>
          <w:spacing w:val="-6"/>
        </w:rPr>
        <w:t> </w:t>
      </w:r>
      <w:r>
        <w:rPr/>
        <w:t>για</w:t>
      </w:r>
      <w:r>
        <w:rPr>
          <w:spacing w:val="-11"/>
        </w:rPr>
        <w:t> </w:t>
      </w:r>
      <w:r>
        <w:rPr/>
        <w:t>την απόδειξη</w:t>
      </w:r>
      <w:r>
        <w:rPr>
          <w:spacing w:val="-7"/>
        </w:rPr>
        <w:t> </w:t>
      </w:r>
      <w:r>
        <w:rPr/>
        <w:t>της</w:t>
      </w:r>
      <w:r>
        <w:rPr>
          <w:spacing w:val="-8"/>
        </w:rPr>
        <w:t> </w:t>
      </w:r>
      <w:r>
        <w:rPr/>
        <w:t>άριστης</w:t>
      </w:r>
      <w:r>
        <w:rPr>
          <w:spacing w:val="-2"/>
        </w:rPr>
        <w:t> γνώσης).</w:t>
      </w:r>
    </w:p>
    <w:p>
      <w:pPr>
        <w:pStyle w:val="ListParagraph"/>
        <w:numPr>
          <w:ilvl w:val="0"/>
          <w:numId w:val="3"/>
        </w:numPr>
        <w:tabs>
          <w:tab w:pos="472" w:val="left" w:leader="none"/>
          <w:tab w:pos="2242" w:val="left" w:leader="none"/>
          <w:tab w:pos="3237" w:val="left" w:leader="none"/>
          <w:tab w:pos="4504" w:val="left" w:leader="none"/>
          <w:tab w:pos="6891" w:val="left" w:leader="none"/>
          <w:tab w:pos="8230" w:val="left" w:leader="none"/>
        </w:tabs>
        <w:spacing w:line="242" w:lineRule="auto" w:before="0" w:after="0"/>
        <w:ind w:left="240" w:right="542" w:firstLine="0"/>
        <w:jc w:val="both"/>
        <w:rPr>
          <w:sz w:val="24"/>
        </w:rPr>
      </w:pPr>
      <w:r>
        <w:rPr>
          <w:sz w:val="24"/>
        </w:rPr>
        <w:t>EDI Level</w:t>
      </w:r>
      <w:r>
        <w:rPr>
          <w:spacing w:val="-4"/>
          <w:sz w:val="24"/>
        </w:rPr>
        <w:t> </w:t>
      </w:r>
      <w:r>
        <w:rPr>
          <w:sz w:val="24"/>
        </w:rPr>
        <w:t>3</w:t>
      </w:r>
      <w:r>
        <w:rPr>
          <w:spacing w:val="-4"/>
          <w:sz w:val="24"/>
        </w:rPr>
        <w:t> </w:t>
      </w:r>
      <w:r>
        <w:rPr>
          <w:sz w:val="24"/>
        </w:rPr>
        <w:t>Certificate in ESOL</w:t>
      </w:r>
      <w:r>
        <w:rPr>
          <w:spacing w:val="-2"/>
          <w:sz w:val="24"/>
        </w:rPr>
        <w:t> </w:t>
      </w:r>
      <w:r>
        <w:rPr>
          <w:sz w:val="24"/>
        </w:rPr>
        <w:t>International</w:t>
      </w:r>
      <w:r>
        <w:rPr>
          <w:spacing w:val="-4"/>
          <w:sz w:val="24"/>
        </w:rPr>
        <w:t> </w:t>
      </w:r>
      <w:r>
        <w:rPr>
          <w:sz w:val="24"/>
        </w:rPr>
        <w:t>JETSET</w:t>
      </w:r>
      <w:r>
        <w:rPr>
          <w:spacing w:val="-4"/>
          <w:sz w:val="24"/>
        </w:rPr>
        <w:t> </w:t>
      </w:r>
      <w:r>
        <w:rPr>
          <w:sz w:val="24"/>
        </w:rPr>
        <w:t>Level</w:t>
      </w:r>
      <w:r>
        <w:rPr>
          <w:spacing w:val="-4"/>
          <w:sz w:val="24"/>
        </w:rPr>
        <w:t> </w:t>
      </w:r>
      <w:r>
        <w:rPr>
          <w:sz w:val="24"/>
        </w:rPr>
        <w:t>7 (CEF</w:t>
      </w:r>
      <w:r>
        <w:rPr>
          <w:spacing w:val="-2"/>
          <w:sz w:val="24"/>
        </w:rPr>
        <w:t> </w:t>
      </w:r>
      <w:r>
        <w:rPr>
          <w:sz w:val="24"/>
        </w:rPr>
        <w:t>C2)</w:t>
      </w:r>
      <w:r>
        <w:rPr>
          <w:spacing w:val="-3"/>
          <w:sz w:val="24"/>
        </w:rPr>
        <w:t> </w:t>
      </w:r>
      <w:r>
        <w:rPr>
          <w:sz w:val="24"/>
        </w:rPr>
        <w:t>ή</w:t>
      </w:r>
      <w:r>
        <w:rPr>
          <w:spacing w:val="-1"/>
          <w:sz w:val="24"/>
        </w:rPr>
        <w:t> </w:t>
      </w:r>
      <w:r>
        <w:rPr>
          <w:sz w:val="24"/>
        </w:rPr>
        <w:t>PEARSON EDI Level 3 Certificate in ESOL International (CEF C2) ή PEARSON LCCI LEVEL 3 </w:t>
      </w:r>
      <w:r>
        <w:rPr>
          <w:spacing w:val="-2"/>
          <w:sz w:val="24"/>
        </w:rPr>
        <w:t>CERTIFICATE</w:t>
      </w:r>
      <w:r>
        <w:rPr>
          <w:sz w:val="24"/>
        </w:rPr>
        <w:tab/>
      </w:r>
      <w:r>
        <w:rPr>
          <w:spacing w:val="-5"/>
          <w:sz w:val="24"/>
        </w:rPr>
        <w:t>IN</w:t>
      </w:r>
      <w:r>
        <w:rPr>
          <w:sz w:val="24"/>
        </w:rPr>
        <w:tab/>
      </w:r>
      <w:r>
        <w:rPr>
          <w:spacing w:val="-4"/>
          <w:sz w:val="24"/>
        </w:rPr>
        <w:t>ESOL</w:t>
      </w:r>
      <w:r>
        <w:rPr>
          <w:sz w:val="24"/>
        </w:rPr>
        <w:tab/>
      </w:r>
      <w:r>
        <w:rPr>
          <w:spacing w:val="-2"/>
          <w:sz w:val="24"/>
        </w:rPr>
        <w:t>INTERNATIONAL</w:t>
      </w:r>
      <w:r>
        <w:rPr>
          <w:sz w:val="24"/>
        </w:rPr>
        <w:tab/>
      </w:r>
      <w:r>
        <w:rPr>
          <w:spacing w:val="-2"/>
          <w:sz w:val="24"/>
        </w:rPr>
        <w:t>(CEFR</w:t>
      </w:r>
      <w:r>
        <w:rPr>
          <w:sz w:val="24"/>
        </w:rPr>
        <w:tab/>
      </w:r>
      <w:r>
        <w:rPr>
          <w:spacing w:val="-5"/>
          <w:sz w:val="24"/>
        </w:rPr>
        <w:t>C2)</w:t>
      </w:r>
    </w:p>
    <w:p>
      <w:pPr>
        <w:pStyle w:val="BodyText"/>
        <w:ind w:right="548"/>
        <w:jc w:val="both"/>
      </w:pPr>
      <w:r>
        <w:rPr/>
        <w:t>PEARSON LCCI EFB LEVEL 4 (Ενότητες: Reading, Writing, Listening, Speaking, με βαθμό «Distinction” ή “Credit”).</w:t>
      </w:r>
    </w:p>
    <w:p>
      <w:pPr>
        <w:pStyle w:val="ListParagraph"/>
        <w:numPr>
          <w:ilvl w:val="0"/>
          <w:numId w:val="3"/>
        </w:numPr>
        <w:tabs>
          <w:tab w:pos="429" w:val="left" w:leader="none"/>
        </w:tabs>
        <w:spacing w:line="240" w:lineRule="auto" w:before="0" w:after="0"/>
        <w:ind w:left="240" w:right="628" w:firstLine="0"/>
        <w:jc w:val="left"/>
        <w:rPr>
          <w:sz w:val="24"/>
        </w:rPr>
      </w:pPr>
      <w:r>
        <w:rPr>
          <w:sz w:val="24"/>
        </w:rPr>
        <w:t>OCNW</w:t>
      </w:r>
      <w:r>
        <w:rPr>
          <w:spacing w:val="-2"/>
          <w:sz w:val="24"/>
        </w:rPr>
        <w:t> </w:t>
      </w:r>
      <w:r>
        <w:rPr>
          <w:sz w:val="24"/>
        </w:rPr>
        <w:t>Certificate in ESOL International</w:t>
      </w:r>
      <w:r>
        <w:rPr>
          <w:spacing w:val="-1"/>
          <w:sz w:val="24"/>
        </w:rPr>
        <w:t> </w:t>
      </w:r>
      <w:r>
        <w:rPr>
          <w:sz w:val="24"/>
        </w:rPr>
        <w:t>at Level</w:t>
      </w:r>
      <w:r>
        <w:rPr>
          <w:spacing w:val="-1"/>
          <w:sz w:val="24"/>
        </w:rPr>
        <w:t> </w:t>
      </w:r>
      <w:r>
        <w:rPr>
          <w:sz w:val="24"/>
        </w:rPr>
        <w:t>3 (Common European Framework equivalent level C2) (μέχρι 31/8/2009)</w:t>
      </w:r>
    </w:p>
    <w:p>
      <w:pPr>
        <w:pStyle w:val="ListParagraph"/>
        <w:numPr>
          <w:ilvl w:val="0"/>
          <w:numId w:val="3"/>
        </w:numPr>
        <w:tabs>
          <w:tab w:pos="529" w:val="left" w:leader="none"/>
        </w:tabs>
        <w:spacing w:line="290" w:lineRule="exact" w:before="0" w:after="0"/>
        <w:ind w:left="529" w:right="0" w:hanging="289"/>
        <w:jc w:val="left"/>
        <w:rPr>
          <w:sz w:val="24"/>
        </w:rPr>
      </w:pPr>
      <w:r>
        <w:rPr>
          <w:sz w:val="24"/>
        </w:rPr>
        <w:t>Ascentis</w:t>
      </w:r>
      <w:r>
        <w:rPr>
          <w:spacing w:val="-8"/>
          <w:sz w:val="24"/>
        </w:rPr>
        <w:t> </w:t>
      </w:r>
      <w:r>
        <w:rPr>
          <w:sz w:val="24"/>
        </w:rPr>
        <w:t>Level</w:t>
      </w:r>
      <w:r>
        <w:rPr>
          <w:spacing w:val="-13"/>
          <w:sz w:val="24"/>
        </w:rPr>
        <w:t> </w:t>
      </w:r>
      <w:r>
        <w:rPr>
          <w:sz w:val="24"/>
        </w:rPr>
        <w:t>3</w:t>
      </w:r>
      <w:r>
        <w:rPr>
          <w:spacing w:val="-10"/>
          <w:sz w:val="24"/>
        </w:rPr>
        <w:t> </w:t>
      </w:r>
      <w:r>
        <w:rPr>
          <w:sz w:val="24"/>
        </w:rPr>
        <w:t>Certificate</w:t>
      </w:r>
      <w:r>
        <w:rPr>
          <w:spacing w:val="-8"/>
          <w:sz w:val="24"/>
        </w:rPr>
        <w:t> </w:t>
      </w:r>
      <w:r>
        <w:rPr>
          <w:sz w:val="24"/>
        </w:rPr>
        <w:t>in</w:t>
      </w:r>
      <w:r>
        <w:rPr>
          <w:spacing w:val="-10"/>
          <w:sz w:val="24"/>
        </w:rPr>
        <w:t> </w:t>
      </w:r>
      <w:r>
        <w:rPr>
          <w:sz w:val="24"/>
        </w:rPr>
        <w:t>ESOL</w:t>
      </w:r>
      <w:r>
        <w:rPr>
          <w:spacing w:val="-5"/>
          <w:sz w:val="24"/>
        </w:rPr>
        <w:t> </w:t>
      </w:r>
      <w:r>
        <w:rPr>
          <w:sz w:val="24"/>
        </w:rPr>
        <w:t>International</w:t>
      </w:r>
      <w:r>
        <w:rPr>
          <w:spacing w:val="-9"/>
          <w:sz w:val="24"/>
        </w:rPr>
        <w:t> </w:t>
      </w:r>
      <w:r>
        <w:rPr>
          <w:sz w:val="24"/>
        </w:rPr>
        <w:t>(CEF</w:t>
      </w:r>
      <w:r>
        <w:rPr>
          <w:spacing w:val="-13"/>
          <w:sz w:val="24"/>
        </w:rPr>
        <w:t> </w:t>
      </w:r>
      <w:r>
        <w:rPr>
          <w:spacing w:val="-5"/>
          <w:sz w:val="24"/>
        </w:rPr>
        <w:t>C2)</w:t>
      </w:r>
    </w:p>
    <w:p>
      <w:pPr>
        <w:pStyle w:val="ListParagraph"/>
        <w:numPr>
          <w:ilvl w:val="0"/>
          <w:numId w:val="3"/>
        </w:numPr>
        <w:tabs>
          <w:tab w:pos="591" w:val="left" w:leader="none"/>
          <w:tab w:pos="592" w:val="left" w:leader="none"/>
        </w:tabs>
        <w:spacing w:line="240" w:lineRule="auto" w:before="0" w:after="0"/>
        <w:ind w:left="240" w:right="629" w:firstLine="0"/>
        <w:jc w:val="left"/>
        <w:rPr>
          <w:sz w:val="24"/>
        </w:rPr>
      </w:pPr>
      <w:r>
        <w:rPr>
          <w:sz w:val="24"/>
        </w:rPr>
        <w:t>ESB Level 3 Certificate in ESOL International All Modes (Council of Europe Level </w:t>
      </w:r>
      <w:r>
        <w:rPr>
          <w:spacing w:val="-4"/>
          <w:sz w:val="24"/>
        </w:rPr>
        <w:t>C2).</w:t>
      </w:r>
    </w:p>
    <w:p>
      <w:pPr>
        <w:pStyle w:val="ListParagraph"/>
        <w:numPr>
          <w:ilvl w:val="0"/>
          <w:numId w:val="3"/>
        </w:numPr>
        <w:tabs>
          <w:tab w:pos="549" w:val="left" w:leader="none"/>
        </w:tabs>
        <w:spacing w:line="240" w:lineRule="auto" w:before="0" w:after="0"/>
        <w:ind w:left="240" w:right="617" w:firstLine="0"/>
        <w:jc w:val="left"/>
        <w:rPr>
          <w:sz w:val="24"/>
        </w:rPr>
      </w:pPr>
      <w:r>
        <w:rPr>
          <w:sz w:val="24"/>
        </w:rPr>
        <w:t>Michigan</w:t>
      </w:r>
      <w:r>
        <w:rPr>
          <w:spacing w:val="28"/>
          <w:sz w:val="24"/>
        </w:rPr>
        <w:t> </w:t>
      </w:r>
      <w:r>
        <w:rPr>
          <w:sz w:val="24"/>
        </w:rPr>
        <w:t>State University</w:t>
      </w:r>
      <w:r>
        <w:rPr>
          <w:spacing w:val="30"/>
          <w:sz w:val="24"/>
        </w:rPr>
        <w:t> </w:t>
      </w:r>
      <w:r>
        <w:rPr>
          <w:sz w:val="24"/>
        </w:rPr>
        <w:t>–</w:t>
      </w:r>
      <w:r>
        <w:rPr>
          <w:spacing w:val="28"/>
          <w:sz w:val="24"/>
        </w:rPr>
        <w:t> </w:t>
      </w:r>
      <w:r>
        <w:rPr>
          <w:sz w:val="24"/>
        </w:rPr>
        <w:t>Certificate</w:t>
      </w:r>
      <w:r>
        <w:rPr>
          <w:spacing w:val="34"/>
          <w:sz w:val="24"/>
        </w:rPr>
        <w:t> </w:t>
      </w:r>
      <w:r>
        <w:rPr>
          <w:sz w:val="24"/>
        </w:rPr>
        <w:t>of</w:t>
      </w:r>
      <w:r>
        <w:rPr>
          <w:spacing w:val="31"/>
          <w:sz w:val="24"/>
        </w:rPr>
        <w:t> </w:t>
      </w:r>
      <w:r>
        <w:rPr>
          <w:sz w:val="24"/>
        </w:rPr>
        <w:t>English</w:t>
      </w:r>
      <w:r>
        <w:rPr>
          <w:spacing w:val="28"/>
          <w:sz w:val="24"/>
        </w:rPr>
        <w:t> </w:t>
      </w:r>
      <w:r>
        <w:rPr>
          <w:sz w:val="24"/>
        </w:rPr>
        <w:t>Language Proficiency</w:t>
      </w:r>
      <w:r>
        <w:rPr>
          <w:spacing w:val="30"/>
          <w:sz w:val="24"/>
        </w:rPr>
        <w:t> </w:t>
      </w:r>
      <w:r>
        <w:rPr>
          <w:sz w:val="24"/>
        </w:rPr>
        <w:t>(MSU</w:t>
      </w:r>
      <w:r>
        <w:rPr>
          <w:spacing w:val="28"/>
          <w:sz w:val="24"/>
        </w:rPr>
        <w:t> </w:t>
      </w:r>
      <w:r>
        <w:rPr>
          <w:sz w:val="24"/>
        </w:rPr>
        <w:t>– CELP) : CEF C2.</w:t>
      </w:r>
    </w:p>
    <w:p>
      <w:pPr>
        <w:pStyle w:val="ListParagraph"/>
        <w:numPr>
          <w:ilvl w:val="0"/>
          <w:numId w:val="3"/>
        </w:numPr>
        <w:tabs>
          <w:tab w:pos="429" w:val="left" w:leader="none"/>
        </w:tabs>
        <w:spacing w:line="240" w:lineRule="auto" w:before="0" w:after="0"/>
        <w:ind w:left="240" w:right="564" w:firstLine="0"/>
        <w:jc w:val="both"/>
        <w:rPr>
          <w:sz w:val="24"/>
        </w:rPr>
      </w:pPr>
      <w:r>
        <w:rPr>
          <w:sz w:val="24"/>
        </w:rPr>
        <w:t>Test of Interactive English, C2 Level (ACELS) ή Test of Interactive English, C2 Level (Gatehouse Awards).</w:t>
      </w:r>
    </w:p>
    <w:p>
      <w:pPr>
        <w:pStyle w:val="ListParagraph"/>
        <w:numPr>
          <w:ilvl w:val="0"/>
          <w:numId w:val="3"/>
        </w:numPr>
        <w:tabs>
          <w:tab w:pos="414" w:val="left" w:leader="none"/>
        </w:tabs>
        <w:spacing w:line="293" w:lineRule="exact" w:before="0" w:after="0"/>
        <w:ind w:left="413" w:right="0" w:hanging="174"/>
        <w:jc w:val="both"/>
        <w:rPr>
          <w:sz w:val="24"/>
        </w:rPr>
      </w:pPr>
      <w:r>
        <w:rPr>
          <w:sz w:val="24"/>
        </w:rPr>
        <w:t>NOCN</w:t>
      </w:r>
      <w:r>
        <w:rPr>
          <w:spacing w:val="-14"/>
          <w:sz w:val="24"/>
        </w:rPr>
        <w:t> </w:t>
      </w:r>
      <w:r>
        <w:rPr>
          <w:sz w:val="24"/>
        </w:rPr>
        <w:t>Level</w:t>
      </w:r>
      <w:r>
        <w:rPr>
          <w:spacing w:val="-13"/>
          <w:sz w:val="24"/>
        </w:rPr>
        <w:t> </w:t>
      </w:r>
      <w:r>
        <w:rPr>
          <w:sz w:val="24"/>
        </w:rPr>
        <w:t>3</w:t>
      </w:r>
      <w:r>
        <w:rPr>
          <w:spacing w:val="-11"/>
          <w:sz w:val="24"/>
        </w:rPr>
        <w:t> </w:t>
      </w:r>
      <w:r>
        <w:rPr>
          <w:sz w:val="24"/>
        </w:rPr>
        <w:t>Certificate</w:t>
      </w:r>
      <w:r>
        <w:rPr>
          <w:spacing w:val="-8"/>
          <w:sz w:val="24"/>
        </w:rPr>
        <w:t> </w:t>
      </w:r>
      <w:r>
        <w:rPr>
          <w:sz w:val="24"/>
        </w:rPr>
        <w:t>in</w:t>
      </w:r>
      <w:r>
        <w:rPr>
          <w:spacing w:val="-10"/>
          <w:sz w:val="24"/>
        </w:rPr>
        <w:t> </w:t>
      </w:r>
      <w:r>
        <w:rPr>
          <w:sz w:val="24"/>
        </w:rPr>
        <w:t>ESOL</w:t>
      </w:r>
      <w:r>
        <w:rPr>
          <w:spacing w:val="-6"/>
          <w:sz w:val="24"/>
        </w:rPr>
        <w:t> </w:t>
      </w:r>
      <w:r>
        <w:rPr>
          <w:sz w:val="24"/>
        </w:rPr>
        <w:t>International</w:t>
      </w:r>
      <w:r>
        <w:rPr>
          <w:spacing w:val="-9"/>
          <w:sz w:val="24"/>
        </w:rPr>
        <w:t> </w:t>
      </w:r>
      <w:r>
        <w:rPr>
          <w:spacing w:val="-4"/>
          <w:sz w:val="24"/>
        </w:rPr>
        <w:t>(C2).</w:t>
      </w:r>
    </w:p>
    <w:p>
      <w:pPr>
        <w:pStyle w:val="BodyText"/>
        <w:spacing w:before="1"/>
        <w:ind w:right="544"/>
        <w:jc w:val="both"/>
      </w:pPr>
      <w:r>
        <w:rPr/>
        <w:t>•AIM Awards Level 3 Certificate in ESOL International (C2) (Ενότητες: Listening, Reading, Writing, Speaking) ή AIM Qualifications Level 3 Certificate in ESOL International (C2) (Anglia Mastery) (Ενότητες: Listening, Reading, Writing, Speaking).</w:t>
      </w:r>
    </w:p>
    <w:p>
      <w:pPr>
        <w:pStyle w:val="BodyText"/>
        <w:spacing w:line="290" w:lineRule="exact" w:before="5"/>
        <w:jc w:val="both"/>
      </w:pPr>
      <w:r>
        <w:rPr/>
        <w:t>•LRN</w:t>
      </w:r>
      <w:r>
        <w:rPr>
          <w:spacing w:val="-14"/>
        </w:rPr>
        <w:t> </w:t>
      </w:r>
      <w:r>
        <w:rPr/>
        <w:t>Level</w:t>
      </w:r>
      <w:r>
        <w:rPr>
          <w:spacing w:val="-14"/>
        </w:rPr>
        <w:t> </w:t>
      </w:r>
      <w:r>
        <w:rPr/>
        <w:t>3</w:t>
      </w:r>
      <w:r>
        <w:rPr>
          <w:spacing w:val="-13"/>
        </w:rPr>
        <w:t> </w:t>
      </w:r>
      <w:r>
        <w:rPr/>
        <w:t>Certificate</w:t>
      </w:r>
      <w:r>
        <w:rPr>
          <w:spacing w:val="-3"/>
        </w:rPr>
        <w:t> </w:t>
      </w:r>
      <w:r>
        <w:rPr/>
        <w:t>in</w:t>
      </w:r>
      <w:r>
        <w:rPr>
          <w:spacing w:val="-6"/>
        </w:rPr>
        <w:t> </w:t>
      </w:r>
      <w:r>
        <w:rPr/>
        <w:t>ESOL</w:t>
      </w:r>
      <w:r>
        <w:rPr>
          <w:spacing w:val="-13"/>
        </w:rPr>
        <w:t> </w:t>
      </w:r>
      <w:r>
        <w:rPr/>
        <w:t>International</w:t>
      </w:r>
      <w:r>
        <w:rPr>
          <w:spacing w:val="-9"/>
        </w:rPr>
        <w:t> </w:t>
      </w:r>
      <w:r>
        <w:rPr/>
        <w:t>(CEF </w:t>
      </w:r>
      <w:r>
        <w:rPr>
          <w:spacing w:val="-5"/>
        </w:rPr>
        <w:t>C2)</w:t>
      </w:r>
    </w:p>
    <w:p>
      <w:pPr>
        <w:pStyle w:val="BodyText"/>
        <w:ind w:right="563"/>
        <w:jc w:val="both"/>
      </w:pPr>
      <w:r>
        <w:rPr/>
        <w:t>•GA Level 3 Certificate in ESOL International –(CEFR: C2) ή GA Level 3 Certificate in ESOL International (Classic C2)</w:t>
      </w:r>
    </w:p>
    <w:p>
      <w:pPr>
        <w:pStyle w:val="BodyText"/>
        <w:ind w:right="547"/>
        <w:jc w:val="both"/>
      </w:pPr>
      <w:r>
        <w:rPr/>
        <w:t>•C2 -LanguageCert Level 3 Certificate in ESOL International (Listening, Reading, Writing) (MasteryC2) και C2- LanguageCert Level 3 Certificate in ESOL International (Speaking) (Mastery C2) (Συνυποβάλλονται αθροιστικά για την</w:t>
      </w:r>
      <w:r>
        <w:rPr>
          <w:spacing w:val="40"/>
        </w:rPr>
        <w:t> </w:t>
      </w:r>
      <w:r>
        <w:rPr/>
        <w:t>απόδειξη</w:t>
      </w:r>
      <w:r>
        <w:rPr>
          <w:spacing w:val="40"/>
        </w:rPr>
        <w:t> </w:t>
      </w:r>
      <w:r>
        <w:rPr/>
        <w:t>της άριστης γνώσης)</w:t>
      </w:r>
    </w:p>
    <w:p>
      <w:pPr>
        <w:pStyle w:val="ListParagraph"/>
        <w:numPr>
          <w:ilvl w:val="0"/>
          <w:numId w:val="3"/>
        </w:numPr>
        <w:tabs>
          <w:tab w:pos="362" w:val="left" w:leader="none"/>
        </w:tabs>
        <w:spacing w:line="240" w:lineRule="auto" w:before="0" w:after="0"/>
        <w:ind w:left="240" w:right="553" w:firstLine="0"/>
        <w:jc w:val="both"/>
        <w:rPr>
          <w:sz w:val="24"/>
        </w:rPr>
      </w:pPr>
      <w:r>
        <w:rPr>
          <w:sz w:val="24"/>
        </w:rPr>
        <w:t>Open College Network West Midlands Level 3 Certificate in ESOL</w:t>
      </w:r>
      <w:r>
        <w:rPr>
          <w:spacing w:val="40"/>
          <w:sz w:val="24"/>
        </w:rPr>
        <w:t> </w:t>
      </w:r>
      <w:r>
        <w:rPr>
          <w:sz w:val="24"/>
        </w:rPr>
        <w:t>International (CEFR C2)</w:t>
      </w:r>
    </w:p>
    <w:p>
      <w:pPr>
        <w:pStyle w:val="ListParagraph"/>
        <w:numPr>
          <w:ilvl w:val="0"/>
          <w:numId w:val="3"/>
        </w:numPr>
        <w:tabs>
          <w:tab w:pos="472" w:val="left" w:leader="none"/>
        </w:tabs>
        <w:spacing w:line="291" w:lineRule="exact" w:before="1" w:after="0"/>
        <w:ind w:left="471" w:right="0" w:hanging="232"/>
        <w:jc w:val="both"/>
        <w:rPr>
          <w:sz w:val="24"/>
        </w:rPr>
      </w:pPr>
      <w:r>
        <w:rPr>
          <w:sz w:val="24"/>
        </w:rPr>
        <w:t>NYLC</w:t>
      </w:r>
      <w:r>
        <w:rPr>
          <w:spacing w:val="-8"/>
          <w:sz w:val="24"/>
        </w:rPr>
        <w:t> </w:t>
      </w:r>
      <w:r>
        <w:rPr>
          <w:sz w:val="24"/>
        </w:rPr>
        <w:t>–NEW</w:t>
      </w:r>
      <w:r>
        <w:rPr>
          <w:spacing w:val="-6"/>
          <w:sz w:val="24"/>
        </w:rPr>
        <w:t> </w:t>
      </w:r>
      <w:r>
        <w:rPr>
          <w:sz w:val="24"/>
        </w:rPr>
        <w:t>YORK</w:t>
      </w:r>
      <w:r>
        <w:rPr>
          <w:spacing w:val="-9"/>
          <w:sz w:val="24"/>
        </w:rPr>
        <w:t> </w:t>
      </w:r>
      <w:r>
        <w:rPr>
          <w:sz w:val="24"/>
        </w:rPr>
        <w:t>Language</w:t>
      </w:r>
      <w:r>
        <w:rPr>
          <w:spacing w:val="-7"/>
          <w:sz w:val="24"/>
        </w:rPr>
        <w:t> </w:t>
      </w:r>
      <w:r>
        <w:rPr>
          <w:sz w:val="24"/>
        </w:rPr>
        <w:t>CENTER</w:t>
      </w:r>
      <w:r>
        <w:rPr>
          <w:spacing w:val="-9"/>
          <w:sz w:val="24"/>
        </w:rPr>
        <w:t> </w:t>
      </w:r>
      <w:r>
        <w:rPr>
          <w:sz w:val="24"/>
        </w:rPr>
        <w:t>CERTIFICATE</w:t>
      </w:r>
      <w:r>
        <w:rPr>
          <w:spacing w:val="-4"/>
          <w:sz w:val="24"/>
        </w:rPr>
        <w:t> </w:t>
      </w:r>
      <w:r>
        <w:rPr>
          <w:sz w:val="24"/>
        </w:rPr>
        <w:t>Level</w:t>
      </w:r>
      <w:r>
        <w:rPr>
          <w:spacing w:val="-13"/>
          <w:sz w:val="24"/>
        </w:rPr>
        <w:t> </w:t>
      </w:r>
      <w:r>
        <w:rPr>
          <w:spacing w:val="-5"/>
          <w:sz w:val="24"/>
        </w:rPr>
        <w:t>C2</w:t>
      </w:r>
    </w:p>
    <w:p>
      <w:pPr>
        <w:pStyle w:val="BodyText"/>
        <w:ind w:right="554"/>
        <w:jc w:val="both"/>
      </w:pPr>
      <w:r>
        <w:rPr/>
        <w:t>•LanguageCert Test of English (LTE) - LanguageCert Level 3 Certificate in ESOL International (Listening, Reading) (LanguageCert Test of English C2)</w:t>
      </w:r>
    </w:p>
    <w:p>
      <w:pPr>
        <w:pStyle w:val="BodyText"/>
        <w:spacing w:before="5"/>
        <w:ind w:left="0"/>
        <w:rPr>
          <w:sz w:val="23"/>
        </w:rPr>
      </w:pPr>
    </w:p>
    <w:p>
      <w:pPr>
        <w:pStyle w:val="Heading2"/>
        <w:ind w:left="293"/>
        <w:jc w:val="both"/>
      </w:pPr>
      <w:bookmarkStart w:name="(β) Πολύ καλή γνώση (Γ1/C1) :" w:id="13"/>
      <w:bookmarkEnd w:id="13"/>
      <w:r>
        <w:rPr>
          <w:b w:val="0"/>
        </w:rPr>
      </w:r>
      <w:r>
        <w:rPr/>
        <w:t>(β)</w:t>
      </w:r>
      <w:r>
        <w:rPr>
          <w:spacing w:val="-6"/>
        </w:rPr>
        <w:t> </w:t>
      </w:r>
      <w:r>
        <w:rPr/>
        <w:t>Πολύ</w:t>
      </w:r>
      <w:r>
        <w:rPr>
          <w:spacing w:val="-9"/>
        </w:rPr>
        <w:t> </w:t>
      </w:r>
      <w:r>
        <w:rPr/>
        <w:t>καλή</w:t>
      </w:r>
      <w:r>
        <w:rPr>
          <w:spacing w:val="-13"/>
        </w:rPr>
        <w:t> </w:t>
      </w:r>
      <w:r>
        <w:rPr/>
        <w:t>γνώση</w:t>
      </w:r>
      <w:r>
        <w:rPr>
          <w:spacing w:val="-9"/>
        </w:rPr>
        <w:t> </w:t>
      </w:r>
      <w:r>
        <w:rPr/>
        <w:t>(Γ1/C1) </w:t>
      </w:r>
      <w:r>
        <w:rPr>
          <w:spacing w:val="-10"/>
        </w:rPr>
        <w:t>:</w:t>
      </w:r>
    </w:p>
    <w:p>
      <w:pPr>
        <w:pStyle w:val="ListParagraph"/>
        <w:numPr>
          <w:ilvl w:val="0"/>
          <w:numId w:val="3"/>
        </w:numPr>
        <w:tabs>
          <w:tab w:pos="611" w:val="left" w:leader="none"/>
          <w:tab w:pos="2046" w:val="left" w:leader="none"/>
          <w:tab w:pos="3928" w:val="left" w:leader="none"/>
          <w:tab w:pos="5369" w:val="left" w:leader="none"/>
          <w:tab w:pos="6626" w:val="left" w:leader="none"/>
        </w:tabs>
        <w:spacing w:line="240" w:lineRule="auto" w:before="0" w:after="0"/>
        <w:ind w:left="240" w:right="543" w:firstLine="0"/>
        <w:jc w:val="both"/>
        <w:rPr>
          <w:sz w:val="24"/>
        </w:rPr>
      </w:pPr>
      <w:r>
        <w:rPr>
          <w:sz w:val="24"/>
        </w:rPr>
        <w:t>CERTIFICATE IN ADVANCED ENGLISH του Πανεπιστημίου CAMBRIDGE ή του CAMBRIDGE ASSESSMENT ENGLISH ή CERTIFICATE IN ADVANCED ENGLISH του </w:t>
      </w:r>
      <w:r>
        <w:rPr>
          <w:spacing w:val="-2"/>
          <w:sz w:val="24"/>
        </w:rPr>
        <w:t>CAMBRIDGE</w:t>
      </w:r>
      <w:r>
        <w:rPr>
          <w:sz w:val="24"/>
        </w:rPr>
        <w:tab/>
      </w:r>
      <w:r>
        <w:rPr>
          <w:spacing w:val="-2"/>
          <w:sz w:val="24"/>
        </w:rPr>
        <w:t>ASSESSMENT</w:t>
      </w:r>
      <w:r>
        <w:rPr>
          <w:sz w:val="24"/>
        </w:rPr>
        <w:tab/>
      </w:r>
      <w:r>
        <w:rPr>
          <w:spacing w:val="-2"/>
          <w:sz w:val="24"/>
        </w:rPr>
        <w:t>ENGLISH</w:t>
      </w:r>
      <w:r>
        <w:rPr>
          <w:sz w:val="24"/>
        </w:rPr>
        <w:tab/>
      </w:r>
      <w:r>
        <w:rPr>
          <w:spacing w:val="-2"/>
          <w:sz w:val="24"/>
        </w:rPr>
        <w:t>overall</w:t>
      </w:r>
      <w:r>
        <w:rPr>
          <w:sz w:val="24"/>
        </w:rPr>
        <w:tab/>
        <w:t>score</w:t>
      </w:r>
      <w:r>
        <w:rPr>
          <w:spacing w:val="535"/>
          <w:sz w:val="24"/>
        </w:rPr>
        <w:t> </w:t>
      </w:r>
      <w:r>
        <w:rPr>
          <w:sz w:val="24"/>
        </w:rPr>
        <w:t>180-</w:t>
      </w:r>
      <w:r>
        <w:rPr>
          <w:spacing w:val="-5"/>
          <w:sz w:val="24"/>
        </w:rPr>
        <w:t>199</w:t>
      </w:r>
    </w:p>
    <w:p>
      <w:pPr>
        <w:spacing w:after="0" w:line="240" w:lineRule="auto"/>
        <w:jc w:val="both"/>
        <w:rPr>
          <w:sz w:val="24"/>
        </w:rPr>
        <w:sectPr>
          <w:pgSz w:w="11910" w:h="16840"/>
          <w:pgMar w:top="1020" w:bottom="280" w:left="1560" w:right="1240"/>
        </w:sectPr>
      </w:pPr>
    </w:p>
    <w:p>
      <w:pPr>
        <w:pStyle w:val="ListParagraph"/>
        <w:numPr>
          <w:ilvl w:val="0"/>
          <w:numId w:val="4"/>
        </w:numPr>
        <w:tabs>
          <w:tab w:pos="433" w:val="left" w:leader="none"/>
        </w:tabs>
        <w:spacing w:line="240" w:lineRule="auto" w:before="24" w:after="0"/>
        <w:ind w:left="432" w:right="0" w:hanging="193"/>
        <w:jc w:val="both"/>
        <w:rPr>
          <w:sz w:val="24"/>
        </w:rPr>
      </w:pPr>
      <w:r>
        <w:rPr>
          <w:sz w:val="24"/>
        </w:rPr>
        <w:t>CERTIFICATE</w:t>
      </w:r>
      <w:r>
        <w:rPr>
          <w:spacing w:val="10"/>
          <w:sz w:val="24"/>
        </w:rPr>
        <w:t> </w:t>
      </w:r>
      <w:r>
        <w:rPr>
          <w:sz w:val="24"/>
        </w:rPr>
        <w:t>OF</w:t>
      </w:r>
      <w:r>
        <w:rPr>
          <w:spacing w:val="15"/>
          <w:sz w:val="24"/>
        </w:rPr>
        <w:t> </w:t>
      </w:r>
      <w:r>
        <w:rPr>
          <w:sz w:val="24"/>
        </w:rPr>
        <w:t>PROFICIENCY</w:t>
      </w:r>
      <w:r>
        <w:rPr>
          <w:spacing w:val="13"/>
          <w:sz w:val="24"/>
        </w:rPr>
        <w:t> </w:t>
      </w:r>
      <w:r>
        <w:rPr>
          <w:sz w:val="24"/>
        </w:rPr>
        <w:t>IN</w:t>
      </w:r>
      <w:r>
        <w:rPr>
          <w:spacing w:val="14"/>
          <w:sz w:val="24"/>
        </w:rPr>
        <w:t> </w:t>
      </w:r>
      <w:r>
        <w:rPr>
          <w:sz w:val="24"/>
        </w:rPr>
        <w:t>ENGLISH</w:t>
      </w:r>
      <w:r>
        <w:rPr>
          <w:spacing w:val="14"/>
          <w:sz w:val="24"/>
        </w:rPr>
        <w:t> </w:t>
      </w:r>
      <w:r>
        <w:rPr>
          <w:sz w:val="24"/>
        </w:rPr>
        <w:t>του</w:t>
      </w:r>
      <w:r>
        <w:rPr>
          <w:spacing w:val="15"/>
          <w:sz w:val="24"/>
        </w:rPr>
        <w:t> </w:t>
      </w:r>
      <w:r>
        <w:rPr>
          <w:sz w:val="24"/>
        </w:rPr>
        <w:t>CAMBRIDGE</w:t>
      </w:r>
      <w:r>
        <w:rPr>
          <w:spacing w:val="13"/>
          <w:sz w:val="24"/>
        </w:rPr>
        <w:t> </w:t>
      </w:r>
      <w:r>
        <w:rPr>
          <w:sz w:val="24"/>
        </w:rPr>
        <w:t>ASSESSMENT</w:t>
      </w:r>
      <w:r>
        <w:rPr>
          <w:spacing w:val="13"/>
          <w:sz w:val="24"/>
        </w:rPr>
        <w:t> </w:t>
      </w:r>
      <w:r>
        <w:rPr>
          <w:spacing w:val="-2"/>
          <w:sz w:val="24"/>
        </w:rPr>
        <w:t>ENGLISH</w:t>
      </w:r>
    </w:p>
    <w:p>
      <w:pPr>
        <w:pStyle w:val="BodyText"/>
        <w:jc w:val="both"/>
      </w:pPr>
      <w:r>
        <w:rPr/>
        <w:t>overall</w:t>
      </w:r>
      <w:r>
        <w:rPr>
          <w:spacing w:val="-11"/>
        </w:rPr>
        <w:t> </w:t>
      </w:r>
      <w:r>
        <w:rPr/>
        <w:t>score</w:t>
      </w:r>
      <w:r>
        <w:rPr>
          <w:spacing w:val="-3"/>
        </w:rPr>
        <w:t> </w:t>
      </w:r>
      <w:r>
        <w:rPr/>
        <w:t>180-</w:t>
      </w:r>
      <w:r>
        <w:rPr>
          <w:spacing w:val="-5"/>
        </w:rPr>
        <w:t>199</w:t>
      </w:r>
    </w:p>
    <w:p>
      <w:pPr>
        <w:pStyle w:val="ListParagraph"/>
        <w:numPr>
          <w:ilvl w:val="0"/>
          <w:numId w:val="4"/>
        </w:numPr>
        <w:tabs>
          <w:tab w:pos="462" w:val="left" w:leader="none"/>
        </w:tabs>
        <w:spacing w:line="240" w:lineRule="auto" w:before="0" w:after="0"/>
        <w:ind w:left="461" w:right="0" w:hanging="222"/>
        <w:jc w:val="both"/>
        <w:rPr>
          <w:sz w:val="24"/>
        </w:rPr>
      </w:pPr>
      <w:r>
        <w:rPr>
          <w:sz w:val="24"/>
        </w:rPr>
        <w:t>FIRST</w:t>
      </w:r>
      <w:r>
        <w:rPr>
          <w:spacing w:val="38"/>
          <w:sz w:val="24"/>
        </w:rPr>
        <w:t> </w:t>
      </w:r>
      <w:r>
        <w:rPr>
          <w:sz w:val="24"/>
        </w:rPr>
        <w:t>CERTIFICATE</w:t>
      </w:r>
      <w:r>
        <w:rPr>
          <w:spacing w:val="42"/>
          <w:sz w:val="24"/>
        </w:rPr>
        <w:t> </w:t>
      </w:r>
      <w:r>
        <w:rPr>
          <w:sz w:val="24"/>
        </w:rPr>
        <w:t>IN</w:t>
      </w:r>
      <w:r>
        <w:rPr>
          <w:spacing w:val="42"/>
          <w:sz w:val="24"/>
        </w:rPr>
        <w:t> </w:t>
      </w:r>
      <w:r>
        <w:rPr>
          <w:sz w:val="24"/>
        </w:rPr>
        <w:t>ENGLISH</w:t>
      </w:r>
      <w:r>
        <w:rPr>
          <w:spacing w:val="43"/>
          <w:sz w:val="24"/>
        </w:rPr>
        <w:t> </w:t>
      </w:r>
      <w:r>
        <w:rPr>
          <w:sz w:val="24"/>
        </w:rPr>
        <w:t>του</w:t>
      </w:r>
      <w:r>
        <w:rPr>
          <w:spacing w:val="42"/>
          <w:sz w:val="24"/>
        </w:rPr>
        <w:t> </w:t>
      </w:r>
      <w:r>
        <w:rPr>
          <w:sz w:val="24"/>
        </w:rPr>
        <w:t>CAMBRIDGE</w:t>
      </w:r>
      <w:r>
        <w:rPr>
          <w:spacing w:val="42"/>
          <w:sz w:val="24"/>
        </w:rPr>
        <w:t> </w:t>
      </w:r>
      <w:r>
        <w:rPr>
          <w:sz w:val="24"/>
        </w:rPr>
        <w:t>ASS</w:t>
      </w:r>
      <w:r>
        <w:rPr>
          <w:spacing w:val="44"/>
          <w:sz w:val="24"/>
        </w:rPr>
        <w:t> </w:t>
      </w:r>
      <w:r>
        <w:rPr>
          <w:sz w:val="24"/>
        </w:rPr>
        <w:t>ESSMENT</w:t>
      </w:r>
      <w:r>
        <w:rPr>
          <w:spacing w:val="47"/>
          <w:sz w:val="24"/>
        </w:rPr>
        <w:t> </w:t>
      </w:r>
      <w:r>
        <w:rPr>
          <w:sz w:val="24"/>
        </w:rPr>
        <w:t>ENGLISH</w:t>
      </w:r>
      <w:r>
        <w:rPr>
          <w:spacing w:val="43"/>
          <w:sz w:val="24"/>
        </w:rPr>
        <w:t> </w:t>
      </w:r>
      <w:r>
        <w:rPr>
          <w:spacing w:val="-2"/>
          <w:sz w:val="24"/>
        </w:rPr>
        <w:t>overall</w:t>
      </w:r>
    </w:p>
    <w:p>
      <w:pPr>
        <w:pStyle w:val="BodyText"/>
        <w:jc w:val="both"/>
      </w:pPr>
      <w:r>
        <w:rPr/>
        <w:t>score</w:t>
      </w:r>
      <w:r>
        <w:rPr>
          <w:spacing w:val="-9"/>
        </w:rPr>
        <w:t> </w:t>
      </w:r>
      <w:r>
        <w:rPr/>
        <w:t>180-</w:t>
      </w:r>
      <w:r>
        <w:rPr>
          <w:spacing w:val="-5"/>
        </w:rPr>
        <w:t>190</w:t>
      </w:r>
    </w:p>
    <w:p>
      <w:pPr>
        <w:pStyle w:val="ListParagraph"/>
        <w:numPr>
          <w:ilvl w:val="0"/>
          <w:numId w:val="4"/>
        </w:numPr>
        <w:tabs>
          <w:tab w:pos="362" w:val="left" w:leader="none"/>
        </w:tabs>
        <w:spacing w:line="240" w:lineRule="auto" w:before="0" w:after="0"/>
        <w:ind w:left="240" w:right="547" w:firstLine="0"/>
        <w:jc w:val="both"/>
        <w:rPr>
          <w:sz w:val="24"/>
        </w:rPr>
      </w:pPr>
      <w:r>
        <w:rPr>
          <w:sz w:val="24"/>
        </w:rPr>
        <w:t>BULATS English Language Test,</w:t>
      </w:r>
      <w:r>
        <w:rPr>
          <w:spacing w:val="-1"/>
          <w:sz w:val="24"/>
        </w:rPr>
        <w:t> </w:t>
      </w:r>
      <w:r>
        <w:rPr>
          <w:sz w:val="24"/>
        </w:rPr>
        <w:t>βαθμολογία 75-89,</w:t>
      </w:r>
      <w:r>
        <w:rPr>
          <w:spacing w:val="-1"/>
          <w:sz w:val="24"/>
        </w:rPr>
        <w:t> </w:t>
      </w:r>
      <w:r>
        <w:rPr>
          <w:sz w:val="24"/>
        </w:rPr>
        <w:t>του Πανεπιστημίου CAMBRIDGE ή του CAMBRIDGE</w:t>
      </w:r>
      <w:r>
        <w:rPr>
          <w:spacing w:val="-1"/>
          <w:sz w:val="24"/>
        </w:rPr>
        <w:t> </w:t>
      </w:r>
      <w:r>
        <w:rPr>
          <w:sz w:val="24"/>
        </w:rPr>
        <w:t>ASSESSMENT ENGLISH (Για πιστοποιητικά</w:t>
      </w:r>
      <w:r>
        <w:rPr>
          <w:spacing w:val="-1"/>
          <w:sz w:val="24"/>
        </w:rPr>
        <w:t> </w:t>
      </w:r>
      <w:r>
        <w:rPr>
          <w:sz w:val="24"/>
        </w:rPr>
        <w:t>που έχουν</w:t>
      </w:r>
      <w:r>
        <w:rPr>
          <w:spacing w:val="-1"/>
          <w:sz w:val="24"/>
        </w:rPr>
        <w:t> </w:t>
      </w:r>
      <w:r>
        <w:rPr>
          <w:sz w:val="24"/>
        </w:rPr>
        <w:t>εκδοθεί έως και 19/11/2019)</w:t>
      </w:r>
    </w:p>
    <w:p>
      <w:pPr>
        <w:pStyle w:val="ListParagraph"/>
        <w:numPr>
          <w:ilvl w:val="0"/>
          <w:numId w:val="4"/>
        </w:numPr>
        <w:tabs>
          <w:tab w:pos="419" w:val="left" w:leader="none"/>
        </w:tabs>
        <w:spacing w:line="240" w:lineRule="auto" w:before="0" w:after="0"/>
        <w:ind w:left="418" w:right="0" w:hanging="179"/>
        <w:jc w:val="both"/>
        <w:rPr>
          <w:sz w:val="24"/>
        </w:rPr>
      </w:pPr>
      <w:r>
        <w:rPr>
          <w:sz w:val="24"/>
        </w:rPr>
        <w:t>INTERNATIONAL</w:t>
      </w:r>
      <w:r>
        <w:rPr>
          <w:spacing w:val="2"/>
          <w:sz w:val="24"/>
        </w:rPr>
        <w:t> </w:t>
      </w:r>
      <w:r>
        <w:rPr>
          <w:sz w:val="24"/>
        </w:rPr>
        <w:t>ENGLISH</w:t>
      </w:r>
      <w:r>
        <w:rPr>
          <w:spacing w:val="-3"/>
          <w:sz w:val="24"/>
        </w:rPr>
        <w:t> </w:t>
      </w:r>
      <w:r>
        <w:rPr>
          <w:sz w:val="24"/>
        </w:rPr>
        <w:t>LANGUAGE</w:t>
      </w:r>
      <w:r>
        <w:rPr>
          <w:spacing w:val="-4"/>
          <w:sz w:val="24"/>
        </w:rPr>
        <w:t> </w:t>
      </w:r>
      <w:r>
        <w:rPr>
          <w:sz w:val="24"/>
        </w:rPr>
        <w:t>TESTING SYSTEM</w:t>
      </w:r>
      <w:r>
        <w:rPr>
          <w:spacing w:val="-2"/>
          <w:sz w:val="24"/>
        </w:rPr>
        <w:t> </w:t>
      </w:r>
      <w:r>
        <w:rPr>
          <w:sz w:val="24"/>
        </w:rPr>
        <w:t>(IELTS)</w:t>
      </w:r>
      <w:r>
        <w:rPr>
          <w:spacing w:val="2"/>
          <w:sz w:val="24"/>
        </w:rPr>
        <w:t> </w:t>
      </w:r>
      <w:r>
        <w:rPr>
          <w:sz w:val="24"/>
        </w:rPr>
        <w:t>από</w:t>
      </w:r>
      <w:r>
        <w:rPr>
          <w:spacing w:val="-4"/>
          <w:sz w:val="24"/>
        </w:rPr>
        <w:t> </w:t>
      </w:r>
      <w:r>
        <w:rPr>
          <w:sz w:val="24"/>
        </w:rPr>
        <w:t>το University</w:t>
      </w:r>
      <w:r>
        <w:rPr>
          <w:spacing w:val="-1"/>
          <w:sz w:val="24"/>
        </w:rPr>
        <w:t> </w:t>
      </w:r>
      <w:r>
        <w:rPr>
          <w:spacing w:val="-5"/>
          <w:sz w:val="24"/>
        </w:rPr>
        <w:t>of</w:t>
      </w:r>
    </w:p>
    <w:p>
      <w:pPr>
        <w:pStyle w:val="BodyText"/>
        <w:ind w:right="548"/>
        <w:jc w:val="both"/>
      </w:pPr>
      <w:r>
        <w:rPr/>
        <w:t>Cambridge Local Examinations Syndicate (UCLES) ή το CAMBRIDGE ASSESSMENT ENGLISH – The British Council – IDP Education Australia IELTS Australia με βαθμολογία από 7 έως 8.</w:t>
      </w:r>
    </w:p>
    <w:p>
      <w:pPr>
        <w:pStyle w:val="ListParagraph"/>
        <w:numPr>
          <w:ilvl w:val="0"/>
          <w:numId w:val="4"/>
        </w:numPr>
        <w:tabs>
          <w:tab w:pos="472" w:val="left" w:leader="none"/>
        </w:tabs>
        <w:spacing w:line="240" w:lineRule="auto" w:before="0" w:after="0"/>
        <w:ind w:left="471" w:right="0" w:hanging="232"/>
        <w:jc w:val="left"/>
        <w:rPr>
          <w:sz w:val="24"/>
        </w:rPr>
      </w:pPr>
      <w:r>
        <w:rPr>
          <w:sz w:val="24"/>
        </w:rPr>
        <w:t>BUSINESS</w:t>
      </w:r>
      <w:r>
        <w:rPr>
          <w:spacing w:val="54"/>
          <w:sz w:val="24"/>
        </w:rPr>
        <w:t> </w:t>
      </w:r>
      <w:r>
        <w:rPr>
          <w:sz w:val="24"/>
        </w:rPr>
        <w:t>ENGLISH</w:t>
      </w:r>
      <w:r>
        <w:rPr>
          <w:spacing w:val="54"/>
          <w:sz w:val="24"/>
        </w:rPr>
        <w:t> </w:t>
      </w:r>
      <w:r>
        <w:rPr>
          <w:sz w:val="24"/>
        </w:rPr>
        <w:t>CERTIFICATE</w:t>
      </w:r>
      <w:r>
        <w:rPr>
          <w:spacing w:val="53"/>
          <w:sz w:val="24"/>
        </w:rPr>
        <w:t> </w:t>
      </w:r>
      <w:r>
        <w:rPr>
          <w:sz w:val="24"/>
        </w:rPr>
        <w:t>–</w:t>
      </w:r>
      <w:r>
        <w:rPr>
          <w:spacing w:val="54"/>
          <w:sz w:val="24"/>
        </w:rPr>
        <w:t> </w:t>
      </w:r>
      <w:r>
        <w:rPr>
          <w:sz w:val="24"/>
        </w:rPr>
        <w:t>HIGHER</w:t>
      </w:r>
      <w:r>
        <w:rPr>
          <w:spacing w:val="54"/>
          <w:sz w:val="24"/>
        </w:rPr>
        <w:t> </w:t>
      </w:r>
      <w:r>
        <w:rPr>
          <w:sz w:val="24"/>
        </w:rPr>
        <w:t>(BEC</w:t>
      </w:r>
      <w:r>
        <w:rPr>
          <w:spacing w:val="55"/>
          <w:sz w:val="24"/>
        </w:rPr>
        <w:t> </w:t>
      </w:r>
      <w:r>
        <w:rPr>
          <w:sz w:val="24"/>
        </w:rPr>
        <w:t>HIGHER)</w:t>
      </w:r>
      <w:r>
        <w:rPr>
          <w:spacing w:val="53"/>
          <w:sz w:val="24"/>
        </w:rPr>
        <w:t> </w:t>
      </w:r>
      <w:r>
        <w:rPr>
          <w:sz w:val="24"/>
        </w:rPr>
        <w:t>από</w:t>
      </w:r>
      <w:r>
        <w:rPr>
          <w:spacing w:val="52"/>
          <w:sz w:val="24"/>
        </w:rPr>
        <w:t> </w:t>
      </w:r>
      <w:r>
        <w:rPr>
          <w:sz w:val="24"/>
        </w:rPr>
        <w:t>το</w:t>
      </w:r>
      <w:r>
        <w:rPr>
          <w:spacing w:val="52"/>
          <w:sz w:val="24"/>
        </w:rPr>
        <w:t> </w:t>
      </w:r>
      <w:r>
        <w:rPr>
          <w:sz w:val="24"/>
        </w:rPr>
        <w:t>University</w:t>
      </w:r>
      <w:r>
        <w:rPr>
          <w:spacing w:val="56"/>
          <w:sz w:val="24"/>
        </w:rPr>
        <w:t> </w:t>
      </w:r>
      <w:r>
        <w:rPr>
          <w:spacing w:val="-5"/>
          <w:sz w:val="24"/>
        </w:rPr>
        <w:t>of</w:t>
      </w:r>
    </w:p>
    <w:p>
      <w:pPr>
        <w:pStyle w:val="BodyText"/>
        <w:ind w:right="560"/>
      </w:pPr>
      <w:r>
        <w:rPr/>
        <w:t>Cambridge</w:t>
      </w:r>
      <w:r>
        <w:rPr>
          <w:spacing w:val="40"/>
        </w:rPr>
        <w:t> </w:t>
      </w:r>
      <w:r>
        <w:rPr/>
        <w:t>Local</w:t>
      </w:r>
      <w:r>
        <w:rPr>
          <w:spacing w:val="40"/>
        </w:rPr>
        <w:t> </w:t>
      </w:r>
      <w:r>
        <w:rPr/>
        <w:t>Examinations</w:t>
      </w:r>
      <w:r>
        <w:rPr>
          <w:spacing w:val="40"/>
        </w:rPr>
        <w:t> </w:t>
      </w:r>
      <w:r>
        <w:rPr/>
        <w:t>Syndicate</w:t>
      </w:r>
      <w:r>
        <w:rPr>
          <w:spacing w:val="40"/>
        </w:rPr>
        <w:t> </w:t>
      </w:r>
      <w:r>
        <w:rPr/>
        <w:t>(UCLES)</w:t>
      </w:r>
      <w:r>
        <w:rPr>
          <w:spacing w:val="40"/>
        </w:rPr>
        <w:t> </w:t>
      </w:r>
      <w:r>
        <w:rPr/>
        <w:t>ή</w:t>
      </w:r>
      <w:r>
        <w:rPr>
          <w:spacing w:val="40"/>
        </w:rPr>
        <w:t> </w:t>
      </w:r>
      <w:r>
        <w:rPr/>
        <w:t>το</w:t>
      </w:r>
      <w:r>
        <w:rPr>
          <w:spacing w:val="40"/>
        </w:rPr>
        <w:t> </w:t>
      </w:r>
      <w:r>
        <w:rPr/>
        <w:t>CAMBRIDGE</w:t>
      </w:r>
      <w:r>
        <w:rPr>
          <w:spacing w:val="40"/>
        </w:rPr>
        <w:t> </w:t>
      </w:r>
      <w:r>
        <w:rPr/>
        <w:t>ASSESSMENT ENGLISH</w:t>
      </w:r>
      <w:r>
        <w:rPr>
          <w:spacing w:val="26"/>
        </w:rPr>
        <w:t> </w:t>
      </w:r>
      <w:r>
        <w:rPr/>
        <w:t>ή</w:t>
      </w:r>
      <w:r>
        <w:rPr>
          <w:spacing w:val="30"/>
        </w:rPr>
        <w:t> </w:t>
      </w:r>
      <w:r>
        <w:rPr/>
        <w:t>BUSINESS</w:t>
      </w:r>
      <w:r>
        <w:rPr>
          <w:spacing w:val="34"/>
        </w:rPr>
        <w:t> </w:t>
      </w:r>
      <w:r>
        <w:rPr/>
        <w:t>ENGLISH</w:t>
      </w:r>
      <w:r>
        <w:rPr>
          <w:spacing w:val="28"/>
        </w:rPr>
        <w:t> </w:t>
      </w:r>
      <w:r>
        <w:rPr/>
        <w:t>CERTIFICATE</w:t>
      </w:r>
      <w:r>
        <w:rPr>
          <w:spacing w:val="32"/>
        </w:rPr>
        <w:t> </w:t>
      </w:r>
      <w:r>
        <w:rPr/>
        <w:t>HIGHER</w:t>
      </w:r>
      <w:r>
        <w:rPr>
          <w:spacing w:val="32"/>
        </w:rPr>
        <w:t> </w:t>
      </w:r>
      <w:r>
        <w:rPr/>
        <w:t>του</w:t>
      </w:r>
      <w:r>
        <w:rPr>
          <w:spacing w:val="33"/>
        </w:rPr>
        <w:t> </w:t>
      </w:r>
      <w:r>
        <w:rPr/>
        <w:t>CAMBRIDGE</w:t>
      </w:r>
      <w:r>
        <w:rPr>
          <w:spacing w:val="28"/>
        </w:rPr>
        <w:t> </w:t>
      </w:r>
      <w:r>
        <w:rPr>
          <w:spacing w:val="-2"/>
        </w:rPr>
        <w:t>ASSESSMENT</w:t>
      </w:r>
    </w:p>
    <w:p>
      <w:pPr>
        <w:pStyle w:val="BodyText"/>
        <w:tabs>
          <w:tab w:pos="2910" w:val="left" w:leader="none"/>
          <w:tab w:pos="5397" w:val="left" w:leader="none"/>
          <w:tab w:pos="7606" w:val="left" w:leader="none"/>
        </w:tabs>
        <w:ind w:right="542"/>
      </w:pPr>
      <w:r>
        <w:rPr>
          <w:spacing w:val="-2"/>
        </w:rPr>
        <w:t>ENGLISH</w:t>
      </w:r>
      <w:r>
        <w:rPr/>
        <w:tab/>
      </w:r>
      <w:r>
        <w:rPr>
          <w:spacing w:val="-2"/>
        </w:rPr>
        <w:t>overall</w:t>
      </w:r>
      <w:r>
        <w:rPr/>
        <w:tab/>
      </w:r>
      <w:r>
        <w:rPr>
          <w:spacing w:val="-2"/>
        </w:rPr>
        <w:t>score180-199</w:t>
      </w:r>
      <w:r>
        <w:rPr/>
        <w:tab/>
      </w:r>
      <w:r>
        <w:rPr>
          <w:spacing w:val="-2"/>
        </w:rPr>
        <w:t>BUSINESS </w:t>
      </w:r>
      <w:r>
        <w:rPr/>
        <w:t>ENGLISH</w:t>
      </w:r>
      <w:r>
        <w:rPr>
          <w:spacing w:val="72"/>
        </w:rPr>
        <w:t> </w:t>
      </w:r>
      <w:r>
        <w:rPr/>
        <w:t>CERTIFICATE</w:t>
      </w:r>
      <w:r>
        <w:rPr>
          <w:spacing w:val="75"/>
        </w:rPr>
        <w:t> </w:t>
      </w:r>
      <w:r>
        <w:rPr/>
        <w:t>VANTAGE</w:t>
      </w:r>
      <w:r>
        <w:rPr>
          <w:spacing w:val="75"/>
        </w:rPr>
        <w:t> </w:t>
      </w:r>
      <w:r>
        <w:rPr/>
        <w:t>του</w:t>
      </w:r>
      <w:r>
        <w:rPr>
          <w:spacing w:val="77"/>
        </w:rPr>
        <w:t> </w:t>
      </w:r>
      <w:r>
        <w:rPr/>
        <w:t>CAMBRIDGE</w:t>
      </w:r>
      <w:r>
        <w:rPr>
          <w:spacing w:val="70"/>
        </w:rPr>
        <w:t> </w:t>
      </w:r>
      <w:r>
        <w:rPr/>
        <w:t>ASSESSMENT</w:t>
      </w:r>
      <w:r>
        <w:rPr>
          <w:spacing w:val="75"/>
        </w:rPr>
        <w:t> </w:t>
      </w:r>
      <w:r>
        <w:rPr/>
        <w:t>ENGLISH</w:t>
      </w:r>
      <w:r>
        <w:rPr>
          <w:spacing w:val="57"/>
          <w:w w:val="150"/>
        </w:rPr>
        <w:t> </w:t>
      </w:r>
      <w:r>
        <w:rPr>
          <w:spacing w:val="-2"/>
        </w:rPr>
        <w:t>overall</w:t>
      </w:r>
    </w:p>
    <w:p>
      <w:pPr>
        <w:pStyle w:val="BodyText"/>
        <w:jc w:val="both"/>
      </w:pPr>
      <w:r>
        <w:rPr/>
        <w:t>score</w:t>
      </w:r>
      <w:r>
        <w:rPr>
          <w:spacing w:val="-9"/>
        </w:rPr>
        <w:t> </w:t>
      </w:r>
      <w:r>
        <w:rPr/>
        <w:t>180-</w:t>
      </w:r>
      <w:r>
        <w:rPr>
          <w:spacing w:val="-5"/>
        </w:rPr>
        <w:t>190</w:t>
      </w:r>
    </w:p>
    <w:p>
      <w:pPr>
        <w:pStyle w:val="ListParagraph"/>
        <w:numPr>
          <w:ilvl w:val="0"/>
          <w:numId w:val="4"/>
        </w:numPr>
        <w:tabs>
          <w:tab w:pos="429" w:val="left" w:leader="none"/>
        </w:tabs>
        <w:spacing w:line="240" w:lineRule="auto" w:before="0" w:after="0"/>
        <w:ind w:left="240" w:right="545" w:firstLine="0"/>
        <w:jc w:val="both"/>
        <w:rPr>
          <w:sz w:val="24"/>
        </w:rPr>
      </w:pPr>
      <w:r>
        <w:rPr>
          <w:sz w:val="24"/>
        </w:rPr>
        <w:t>LONDON TESTS OF ENGLISH LEVEL 4 -ADVANCED COMMUNICATION- του EDEXCEL ή PEARSON TEST OF ENGLISH GENERAL LEVEL 4 -ADVANCED COMMUNICATION- του EDEXCEL ή EDEXCEL LEVEL 2 CERTIFICATE IN ESOL INTERNATIONAL(CEF C1) ή PEARSON EDEXCEL LEVEL 2 CERTIFICATE IN ESOL INTERNATIONAL(CEF C1) (ENGLISH INTERNATIONAL CERTIFICATE)</w:t>
      </w:r>
    </w:p>
    <w:p>
      <w:pPr>
        <w:pStyle w:val="ListParagraph"/>
        <w:numPr>
          <w:ilvl w:val="0"/>
          <w:numId w:val="4"/>
        </w:numPr>
        <w:tabs>
          <w:tab w:pos="486" w:val="left" w:leader="none"/>
        </w:tabs>
        <w:spacing w:line="240" w:lineRule="auto" w:before="3" w:after="0"/>
        <w:ind w:left="240" w:right="548" w:firstLine="0"/>
        <w:jc w:val="both"/>
        <w:rPr>
          <w:sz w:val="24"/>
        </w:rPr>
      </w:pPr>
      <w:r>
        <w:rPr>
          <w:sz w:val="24"/>
        </w:rPr>
        <w:t>CERTIFICATE IN INTEGRATED SKILLS IN ENGLISH ISE III του TRINITY COLLEGE </w:t>
      </w:r>
      <w:r>
        <w:rPr>
          <w:spacing w:val="-2"/>
          <w:sz w:val="24"/>
        </w:rPr>
        <w:t>LONDON.</w:t>
      </w:r>
    </w:p>
    <w:p>
      <w:pPr>
        <w:pStyle w:val="ListParagraph"/>
        <w:numPr>
          <w:ilvl w:val="0"/>
          <w:numId w:val="4"/>
        </w:numPr>
        <w:tabs>
          <w:tab w:pos="424" w:val="left" w:leader="none"/>
        </w:tabs>
        <w:spacing w:line="240" w:lineRule="auto" w:before="0" w:after="0"/>
        <w:ind w:left="240" w:right="544" w:firstLine="0"/>
        <w:jc w:val="both"/>
        <w:rPr>
          <w:sz w:val="24"/>
        </w:rPr>
      </w:pPr>
      <w:r>
        <w:rPr>
          <w:sz w:val="24"/>
        </w:rPr>
        <w:t>CITY</w:t>
      </w:r>
      <w:r>
        <w:rPr>
          <w:spacing w:val="-1"/>
          <w:sz w:val="24"/>
        </w:rPr>
        <w:t> </w:t>
      </w:r>
      <w:r>
        <w:rPr>
          <w:sz w:val="24"/>
        </w:rPr>
        <w:t>&amp; GUILDS LEVEL 2 CERTIFICATE</w:t>
      </w:r>
      <w:r>
        <w:rPr>
          <w:spacing w:val="-1"/>
          <w:sz w:val="24"/>
        </w:rPr>
        <w:t> </w:t>
      </w:r>
      <w:r>
        <w:rPr>
          <w:sz w:val="24"/>
        </w:rPr>
        <w:t>IN ESOL INTERNATIONAL (reading, writing and listening)</w:t>
      </w:r>
      <w:r>
        <w:rPr>
          <w:spacing w:val="44"/>
          <w:sz w:val="24"/>
        </w:rPr>
        <w:t>  </w:t>
      </w:r>
      <w:r>
        <w:rPr>
          <w:sz w:val="24"/>
        </w:rPr>
        <w:t>-</w:t>
      </w:r>
      <w:r>
        <w:rPr>
          <w:spacing w:val="45"/>
          <w:sz w:val="24"/>
        </w:rPr>
        <w:t>  </w:t>
      </w:r>
      <w:r>
        <w:rPr>
          <w:sz w:val="24"/>
        </w:rPr>
        <w:t>EXPERT-</w:t>
      </w:r>
      <w:r>
        <w:rPr>
          <w:spacing w:val="42"/>
          <w:sz w:val="24"/>
        </w:rPr>
        <w:t>  </w:t>
      </w:r>
      <w:r>
        <w:rPr>
          <w:sz w:val="24"/>
        </w:rPr>
        <w:t>και</w:t>
      </w:r>
      <w:r>
        <w:rPr>
          <w:spacing w:val="46"/>
          <w:sz w:val="24"/>
        </w:rPr>
        <w:t>  </w:t>
      </w:r>
      <w:r>
        <w:rPr>
          <w:sz w:val="24"/>
        </w:rPr>
        <w:t>CITY</w:t>
      </w:r>
      <w:r>
        <w:rPr>
          <w:spacing w:val="41"/>
          <w:sz w:val="24"/>
        </w:rPr>
        <w:t>  </w:t>
      </w:r>
      <w:r>
        <w:rPr>
          <w:sz w:val="24"/>
        </w:rPr>
        <w:t>&amp;</w:t>
      </w:r>
      <w:r>
        <w:rPr>
          <w:spacing w:val="45"/>
          <w:sz w:val="24"/>
        </w:rPr>
        <w:t>  </w:t>
      </w:r>
      <w:r>
        <w:rPr>
          <w:sz w:val="24"/>
        </w:rPr>
        <w:t>GUILDS</w:t>
      </w:r>
      <w:r>
        <w:rPr>
          <w:spacing w:val="43"/>
          <w:sz w:val="24"/>
        </w:rPr>
        <w:t>  </w:t>
      </w:r>
      <w:r>
        <w:rPr>
          <w:sz w:val="24"/>
        </w:rPr>
        <w:t>LEVEL</w:t>
      </w:r>
      <w:r>
        <w:rPr>
          <w:spacing w:val="45"/>
          <w:sz w:val="24"/>
        </w:rPr>
        <w:t>  </w:t>
      </w:r>
      <w:r>
        <w:rPr>
          <w:sz w:val="24"/>
        </w:rPr>
        <w:t>2</w:t>
      </w:r>
      <w:r>
        <w:rPr>
          <w:spacing w:val="44"/>
          <w:sz w:val="24"/>
        </w:rPr>
        <w:t>  </w:t>
      </w:r>
      <w:r>
        <w:rPr>
          <w:sz w:val="24"/>
        </w:rPr>
        <w:t>CERTIFICATE</w:t>
      </w:r>
      <w:r>
        <w:rPr>
          <w:spacing w:val="71"/>
          <w:sz w:val="24"/>
        </w:rPr>
        <w:t>  </w:t>
      </w:r>
      <w:r>
        <w:rPr>
          <w:sz w:val="24"/>
        </w:rPr>
        <w:t>IN</w:t>
      </w:r>
      <w:r>
        <w:rPr>
          <w:spacing w:val="71"/>
          <w:sz w:val="24"/>
        </w:rPr>
        <w:t>  </w:t>
      </w:r>
      <w:r>
        <w:rPr>
          <w:spacing w:val="-4"/>
          <w:sz w:val="24"/>
        </w:rPr>
        <w:t>ESOL</w:t>
      </w:r>
    </w:p>
    <w:p>
      <w:pPr>
        <w:pStyle w:val="BodyText"/>
        <w:ind w:right="542"/>
        <w:jc w:val="both"/>
      </w:pPr>
      <w:r>
        <w:rPr/>
        <w:t>INTERNATIONAL (Spoken) - EXPERT- (Συνυποβάλλονται αθροιστικά</w:t>
      </w:r>
      <w:r>
        <w:rPr>
          <w:spacing w:val="40"/>
        </w:rPr>
        <w:t> </w:t>
      </w:r>
      <w:r>
        <w:rPr/>
        <w:t>για</w:t>
      </w:r>
      <w:r>
        <w:rPr>
          <w:spacing w:val="40"/>
        </w:rPr>
        <w:t> </w:t>
      </w:r>
      <w:r>
        <w:rPr/>
        <w:t>την</w:t>
      </w:r>
      <w:r>
        <w:rPr>
          <w:spacing w:val="40"/>
        </w:rPr>
        <w:t> </w:t>
      </w:r>
      <w:r>
        <w:rPr/>
        <w:t>απόδειξη της πολύ καλής γνώσης) ή CITY &amp; GUILDS CERTIFICATE IN INTERNATIONAL ESOL</w:t>
      </w:r>
      <w:r>
        <w:rPr>
          <w:spacing w:val="30"/>
        </w:rPr>
        <w:t> </w:t>
      </w:r>
      <w:r>
        <w:rPr/>
        <w:t>-EXPERT-</w:t>
      </w:r>
      <w:r>
        <w:rPr>
          <w:spacing w:val="28"/>
        </w:rPr>
        <w:t> </w:t>
      </w:r>
      <w:r>
        <w:rPr/>
        <w:t>και</w:t>
      </w:r>
      <w:r>
        <w:rPr>
          <w:spacing w:val="25"/>
        </w:rPr>
        <w:t> </w:t>
      </w:r>
      <w:r>
        <w:rPr/>
        <w:t>CITY</w:t>
      </w:r>
      <w:r>
        <w:rPr>
          <w:spacing w:val="27"/>
        </w:rPr>
        <w:t> </w:t>
      </w:r>
      <w:r>
        <w:rPr/>
        <w:t>&amp;</w:t>
      </w:r>
      <w:r>
        <w:rPr>
          <w:spacing w:val="28"/>
        </w:rPr>
        <w:t> </w:t>
      </w:r>
      <w:r>
        <w:rPr/>
        <w:t>GUILDS</w:t>
      </w:r>
      <w:r>
        <w:rPr>
          <w:spacing w:val="25"/>
        </w:rPr>
        <w:t> </w:t>
      </w:r>
      <w:r>
        <w:rPr/>
        <w:t>CERTIFICATE</w:t>
      </w:r>
      <w:r>
        <w:rPr>
          <w:spacing w:val="23"/>
        </w:rPr>
        <w:t> </w:t>
      </w:r>
      <w:r>
        <w:rPr/>
        <w:t>IN</w:t>
      </w:r>
      <w:r>
        <w:rPr>
          <w:spacing w:val="23"/>
        </w:rPr>
        <w:t> </w:t>
      </w:r>
      <w:r>
        <w:rPr/>
        <w:t>INTERNATIONAL</w:t>
      </w:r>
      <w:r>
        <w:rPr>
          <w:spacing w:val="29"/>
        </w:rPr>
        <w:t> </w:t>
      </w:r>
      <w:r>
        <w:rPr/>
        <w:t>SPOKEN</w:t>
      </w:r>
      <w:r>
        <w:rPr>
          <w:spacing w:val="28"/>
        </w:rPr>
        <w:t> </w:t>
      </w:r>
      <w:r>
        <w:rPr/>
        <w:t>ESOL</w:t>
      </w:r>
      <w:r>
        <w:rPr>
          <w:spacing w:val="38"/>
        </w:rPr>
        <w:t> </w:t>
      </w:r>
      <w:r>
        <w:rPr/>
        <w:t>-</w:t>
      </w:r>
    </w:p>
    <w:p>
      <w:pPr>
        <w:pStyle w:val="BodyText"/>
        <w:jc w:val="both"/>
      </w:pPr>
      <w:r>
        <w:rPr/>
        <w:t>EXPERT</w:t>
      </w:r>
      <w:r>
        <w:rPr>
          <w:spacing w:val="-10"/>
        </w:rPr>
        <w:t> </w:t>
      </w:r>
      <w:r>
        <w:rPr/>
        <w:t>-</w:t>
      </w:r>
      <w:r>
        <w:rPr>
          <w:spacing w:val="-5"/>
        </w:rPr>
        <w:t> </w:t>
      </w:r>
      <w:r>
        <w:rPr/>
        <w:t>(Συνυποβάλλονται</w:t>
      </w:r>
      <w:r>
        <w:rPr>
          <w:spacing w:val="50"/>
        </w:rPr>
        <w:t> </w:t>
      </w:r>
      <w:r>
        <w:rPr/>
        <w:t>αθροιστικά</w:t>
      </w:r>
      <w:r>
        <w:rPr>
          <w:spacing w:val="-4"/>
        </w:rPr>
        <w:t> </w:t>
      </w:r>
      <w:r>
        <w:rPr/>
        <w:t>για</w:t>
      </w:r>
      <w:r>
        <w:rPr>
          <w:spacing w:val="-5"/>
        </w:rPr>
        <w:t> </w:t>
      </w:r>
      <w:r>
        <w:rPr/>
        <w:t>την</w:t>
      </w:r>
      <w:r>
        <w:rPr>
          <w:spacing w:val="-11"/>
        </w:rPr>
        <w:t> </w:t>
      </w:r>
      <w:r>
        <w:rPr/>
        <w:t>απόδειξη</w:t>
      </w:r>
      <w:r>
        <w:rPr>
          <w:spacing w:val="-6"/>
        </w:rPr>
        <w:t> </w:t>
      </w:r>
      <w:r>
        <w:rPr/>
        <w:t>της</w:t>
      </w:r>
      <w:r>
        <w:rPr>
          <w:spacing w:val="-5"/>
        </w:rPr>
        <w:t> </w:t>
      </w:r>
      <w:r>
        <w:rPr/>
        <w:t>πολύ</w:t>
      </w:r>
      <w:r>
        <w:rPr>
          <w:spacing w:val="-9"/>
        </w:rPr>
        <w:t> </w:t>
      </w:r>
      <w:r>
        <w:rPr/>
        <w:t>καλής</w:t>
      </w:r>
      <w:r>
        <w:rPr>
          <w:spacing w:val="-2"/>
        </w:rPr>
        <w:t> γνώσης).</w:t>
      </w:r>
    </w:p>
    <w:p>
      <w:pPr>
        <w:pStyle w:val="ListParagraph"/>
        <w:numPr>
          <w:ilvl w:val="0"/>
          <w:numId w:val="4"/>
        </w:numPr>
        <w:tabs>
          <w:tab w:pos="443" w:val="left" w:leader="none"/>
        </w:tabs>
        <w:spacing w:line="240" w:lineRule="auto" w:before="4" w:after="0"/>
        <w:ind w:left="442" w:right="0" w:hanging="203"/>
        <w:jc w:val="left"/>
        <w:rPr>
          <w:sz w:val="24"/>
        </w:rPr>
      </w:pPr>
      <w:r>
        <w:rPr>
          <w:sz w:val="24"/>
        </w:rPr>
        <w:t>ADVANCED</w:t>
      </w:r>
      <w:r>
        <w:rPr>
          <w:spacing w:val="21"/>
          <w:sz w:val="24"/>
        </w:rPr>
        <w:t> </w:t>
      </w:r>
      <w:r>
        <w:rPr>
          <w:sz w:val="24"/>
        </w:rPr>
        <w:t>LEVEL</w:t>
      </w:r>
      <w:r>
        <w:rPr>
          <w:spacing w:val="23"/>
          <w:sz w:val="24"/>
        </w:rPr>
        <w:t> </w:t>
      </w:r>
      <w:r>
        <w:rPr>
          <w:sz w:val="24"/>
        </w:rPr>
        <w:t>CERTIFICATE</w:t>
      </w:r>
      <w:r>
        <w:rPr>
          <w:spacing w:val="22"/>
          <w:sz w:val="24"/>
        </w:rPr>
        <w:t> </w:t>
      </w:r>
      <w:r>
        <w:rPr>
          <w:sz w:val="24"/>
        </w:rPr>
        <w:t>IN</w:t>
      </w:r>
      <w:r>
        <w:rPr>
          <w:spacing w:val="26"/>
          <w:sz w:val="24"/>
        </w:rPr>
        <w:t> </w:t>
      </w:r>
      <w:r>
        <w:rPr>
          <w:sz w:val="24"/>
        </w:rPr>
        <w:t>ENGLISH</w:t>
      </w:r>
      <w:r>
        <w:rPr>
          <w:spacing w:val="23"/>
          <w:sz w:val="24"/>
        </w:rPr>
        <w:t> </w:t>
      </w:r>
      <w:r>
        <w:rPr>
          <w:sz w:val="24"/>
        </w:rPr>
        <w:t>(ALCE)</w:t>
      </w:r>
      <w:r>
        <w:rPr>
          <w:spacing w:val="23"/>
          <w:sz w:val="24"/>
        </w:rPr>
        <w:t> </w:t>
      </w:r>
      <w:r>
        <w:rPr>
          <w:sz w:val="24"/>
        </w:rPr>
        <w:t>έως</w:t>
      </w:r>
      <w:r>
        <w:rPr>
          <w:spacing w:val="24"/>
          <w:sz w:val="24"/>
        </w:rPr>
        <w:t> </w:t>
      </w:r>
      <w:r>
        <w:rPr>
          <w:sz w:val="24"/>
        </w:rPr>
        <w:t>31/12/2021</w:t>
      </w:r>
      <w:r>
        <w:rPr>
          <w:spacing w:val="26"/>
          <w:sz w:val="24"/>
        </w:rPr>
        <w:t> </w:t>
      </w:r>
      <w:r>
        <w:rPr>
          <w:sz w:val="24"/>
        </w:rPr>
        <w:t>ή</w:t>
      </w:r>
      <w:r>
        <w:rPr>
          <w:spacing w:val="24"/>
          <w:sz w:val="24"/>
        </w:rPr>
        <w:t> </w:t>
      </w:r>
      <w:r>
        <w:rPr>
          <w:spacing w:val="-2"/>
          <w:sz w:val="24"/>
        </w:rPr>
        <w:t>ADVANCED</w:t>
      </w:r>
    </w:p>
    <w:p>
      <w:pPr>
        <w:pStyle w:val="BodyText"/>
        <w:ind w:right="560"/>
      </w:pPr>
      <w:r>
        <w:rPr/>
        <w:t>LEVEL CERTIFICATE</w:t>
      </w:r>
      <w:r>
        <w:rPr>
          <w:spacing w:val="-1"/>
        </w:rPr>
        <w:t> </w:t>
      </w:r>
      <w:r>
        <w:rPr/>
        <w:t>IN ENGLISH</w:t>
      </w:r>
      <w:r>
        <w:rPr>
          <w:spacing w:val="-1"/>
        </w:rPr>
        <w:t> </w:t>
      </w:r>
      <w:r>
        <w:rPr/>
        <w:t>(ALCE) με συνολική βαθμολογία 55-73 από 1/1/2022 του HELLENIC AMERICAN UNIVERSITY (Νashua, New Hampshire,USA)</w:t>
      </w:r>
    </w:p>
    <w:p>
      <w:pPr>
        <w:pStyle w:val="ListParagraph"/>
        <w:numPr>
          <w:ilvl w:val="0"/>
          <w:numId w:val="4"/>
        </w:numPr>
        <w:tabs>
          <w:tab w:pos="576" w:val="left" w:leader="none"/>
          <w:tab w:pos="577" w:val="left" w:leader="none"/>
          <w:tab w:pos="1248" w:val="left" w:leader="none"/>
          <w:tab w:pos="1734" w:val="left" w:leader="none"/>
          <w:tab w:pos="2790" w:val="left" w:leader="none"/>
          <w:tab w:pos="3405" w:val="left" w:leader="none"/>
          <w:tab w:pos="5224" w:val="left" w:leader="none"/>
          <w:tab w:pos="7265" w:val="left" w:leader="none"/>
          <w:tab w:pos="8202" w:val="left" w:leader="none"/>
        </w:tabs>
        <w:spacing w:line="240" w:lineRule="auto" w:before="0" w:after="0"/>
        <w:ind w:left="577" w:right="0" w:hanging="337"/>
        <w:jc w:val="left"/>
        <w:rPr>
          <w:sz w:val="24"/>
        </w:rPr>
      </w:pPr>
      <w:r>
        <w:rPr>
          <w:spacing w:val="-4"/>
          <w:sz w:val="24"/>
        </w:rPr>
        <w:t>ΤΕST</w:t>
      </w:r>
      <w:r>
        <w:rPr>
          <w:sz w:val="24"/>
        </w:rPr>
        <w:tab/>
      </w:r>
      <w:r>
        <w:rPr>
          <w:spacing w:val="-5"/>
          <w:sz w:val="24"/>
        </w:rPr>
        <w:t>OF</w:t>
      </w:r>
      <w:r>
        <w:rPr>
          <w:sz w:val="24"/>
        </w:rPr>
        <w:tab/>
      </w:r>
      <w:r>
        <w:rPr>
          <w:spacing w:val="-2"/>
          <w:sz w:val="24"/>
        </w:rPr>
        <w:t>ENGLISH</w:t>
      </w:r>
      <w:r>
        <w:rPr>
          <w:sz w:val="24"/>
        </w:rPr>
        <w:tab/>
      </w:r>
      <w:r>
        <w:rPr>
          <w:spacing w:val="-5"/>
          <w:sz w:val="24"/>
        </w:rPr>
        <w:t>FOR</w:t>
      </w:r>
      <w:r>
        <w:rPr>
          <w:sz w:val="24"/>
        </w:rPr>
        <w:tab/>
      </w:r>
      <w:r>
        <w:rPr>
          <w:spacing w:val="-2"/>
          <w:sz w:val="24"/>
        </w:rPr>
        <w:t>INTERNATIONAL</w:t>
      </w:r>
      <w:r>
        <w:rPr>
          <w:sz w:val="24"/>
        </w:rPr>
        <w:tab/>
      </w:r>
      <w:r>
        <w:rPr>
          <w:spacing w:val="-2"/>
          <w:sz w:val="24"/>
        </w:rPr>
        <w:t>COMMUNICATION</w:t>
      </w:r>
      <w:r>
        <w:rPr>
          <w:sz w:val="24"/>
        </w:rPr>
        <w:tab/>
      </w:r>
      <w:r>
        <w:rPr>
          <w:spacing w:val="-2"/>
          <w:sz w:val="24"/>
        </w:rPr>
        <w:t>(TOEIC)</w:t>
      </w:r>
      <w:r>
        <w:rPr>
          <w:sz w:val="24"/>
        </w:rPr>
        <w:tab/>
      </w:r>
      <w:r>
        <w:rPr>
          <w:spacing w:val="-5"/>
          <w:sz w:val="24"/>
        </w:rPr>
        <w:t>του</w:t>
      </w:r>
    </w:p>
    <w:p>
      <w:pPr>
        <w:pStyle w:val="BodyText"/>
        <w:ind w:right="560"/>
      </w:pPr>
      <w:r>
        <w:rPr/>
        <w:t>EDUCATIONAL TESTING SERVICE/CHAUNCEY, USA, βαθμολογία από 785 έως 900 και από 1/12/2019 βαθμολογία από 785 έως 920.</w:t>
      </w:r>
    </w:p>
    <w:p>
      <w:pPr>
        <w:pStyle w:val="ListParagraph"/>
        <w:numPr>
          <w:ilvl w:val="0"/>
          <w:numId w:val="4"/>
        </w:numPr>
        <w:tabs>
          <w:tab w:pos="472" w:val="left" w:leader="none"/>
        </w:tabs>
        <w:spacing w:line="240" w:lineRule="auto" w:before="0" w:after="0"/>
        <w:ind w:left="240" w:right="542" w:firstLine="0"/>
        <w:jc w:val="both"/>
        <w:rPr>
          <w:sz w:val="24"/>
        </w:rPr>
      </w:pPr>
      <w:r>
        <w:rPr>
          <w:sz w:val="24"/>
        </w:rPr>
        <w:t>EDI Level</w:t>
      </w:r>
      <w:r>
        <w:rPr>
          <w:spacing w:val="-4"/>
          <w:sz w:val="24"/>
        </w:rPr>
        <w:t> </w:t>
      </w:r>
      <w:r>
        <w:rPr>
          <w:sz w:val="24"/>
        </w:rPr>
        <w:t>2</w:t>
      </w:r>
      <w:r>
        <w:rPr>
          <w:spacing w:val="-4"/>
          <w:sz w:val="24"/>
        </w:rPr>
        <w:t> </w:t>
      </w:r>
      <w:r>
        <w:rPr>
          <w:sz w:val="24"/>
        </w:rPr>
        <w:t>Certificate in ESOL</w:t>
      </w:r>
      <w:r>
        <w:rPr>
          <w:spacing w:val="-2"/>
          <w:sz w:val="24"/>
        </w:rPr>
        <w:t> </w:t>
      </w:r>
      <w:r>
        <w:rPr>
          <w:sz w:val="24"/>
        </w:rPr>
        <w:t>International</w:t>
      </w:r>
      <w:r>
        <w:rPr>
          <w:spacing w:val="-4"/>
          <w:sz w:val="24"/>
        </w:rPr>
        <w:t> </w:t>
      </w:r>
      <w:r>
        <w:rPr>
          <w:sz w:val="24"/>
        </w:rPr>
        <w:t>JETSET</w:t>
      </w:r>
      <w:r>
        <w:rPr>
          <w:spacing w:val="-4"/>
          <w:sz w:val="24"/>
        </w:rPr>
        <w:t> </w:t>
      </w:r>
      <w:r>
        <w:rPr>
          <w:sz w:val="24"/>
        </w:rPr>
        <w:t>Level</w:t>
      </w:r>
      <w:r>
        <w:rPr>
          <w:spacing w:val="-4"/>
          <w:sz w:val="24"/>
        </w:rPr>
        <w:t> </w:t>
      </w:r>
      <w:r>
        <w:rPr>
          <w:sz w:val="24"/>
        </w:rPr>
        <w:t>6 (CEF</w:t>
      </w:r>
      <w:r>
        <w:rPr>
          <w:spacing w:val="-2"/>
          <w:sz w:val="24"/>
        </w:rPr>
        <w:t> </w:t>
      </w:r>
      <w:r>
        <w:rPr>
          <w:sz w:val="24"/>
        </w:rPr>
        <w:t>C1)</w:t>
      </w:r>
      <w:r>
        <w:rPr>
          <w:spacing w:val="-3"/>
          <w:sz w:val="24"/>
        </w:rPr>
        <w:t> </w:t>
      </w:r>
      <w:r>
        <w:rPr>
          <w:sz w:val="24"/>
        </w:rPr>
        <w:t>ή</w:t>
      </w:r>
      <w:r>
        <w:rPr>
          <w:spacing w:val="-1"/>
          <w:sz w:val="24"/>
        </w:rPr>
        <w:t> </w:t>
      </w:r>
      <w:r>
        <w:rPr>
          <w:sz w:val="24"/>
        </w:rPr>
        <w:t>PEARSON EDI Level 2 Certificate in ESOL International (CEF C1) ή PEARSON LCCI LEVEL 2 CERTIFICATE IN ESOL INTERNATIONAL (CEFR C1)</w:t>
      </w:r>
    </w:p>
    <w:p>
      <w:pPr>
        <w:pStyle w:val="ListParagraph"/>
        <w:numPr>
          <w:ilvl w:val="0"/>
          <w:numId w:val="4"/>
        </w:numPr>
        <w:tabs>
          <w:tab w:pos="534" w:val="left" w:leader="none"/>
        </w:tabs>
        <w:spacing w:line="240" w:lineRule="auto" w:before="0" w:after="0"/>
        <w:ind w:left="240" w:right="562" w:firstLine="0"/>
        <w:jc w:val="both"/>
        <w:rPr>
          <w:sz w:val="24"/>
        </w:rPr>
      </w:pPr>
      <w:r>
        <w:rPr>
          <w:sz w:val="24"/>
        </w:rPr>
        <w:t>PEARSON LCCI EFB LEVEL 4 (Ενότητες: Reading, Writing, Listening, Speaking, σε περίπτωση που η μία</w:t>
      </w:r>
      <w:r>
        <w:rPr>
          <w:spacing w:val="40"/>
          <w:sz w:val="24"/>
        </w:rPr>
        <w:t> </w:t>
      </w:r>
      <w:r>
        <w:rPr>
          <w:sz w:val="24"/>
        </w:rPr>
        <w:t>εκ των ενοτήτων είναι με βαθμό “Pass”).</w:t>
      </w:r>
    </w:p>
    <w:p>
      <w:pPr>
        <w:pStyle w:val="ListParagraph"/>
        <w:numPr>
          <w:ilvl w:val="0"/>
          <w:numId w:val="4"/>
        </w:numPr>
        <w:tabs>
          <w:tab w:pos="520" w:val="left" w:leader="none"/>
        </w:tabs>
        <w:spacing w:line="240" w:lineRule="auto" w:before="0" w:after="0"/>
        <w:ind w:left="240" w:right="569" w:firstLine="0"/>
        <w:jc w:val="left"/>
        <w:rPr>
          <w:sz w:val="24"/>
        </w:rPr>
      </w:pPr>
      <w:r>
        <w:rPr>
          <w:sz w:val="24"/>
        </w:rPr>
        <w:t>PEARSON</w:t>
      </w:r>
      <w:r>
        <w:rPr>
          <w:spacing w:val="27"/>
          <w:sz w:val="24"/>
        </w:rPr>
        <w:t> </w:t>
      </w:r>
      <w:r>
        <w:rPr>
          <w:sz w:val="24"/>
        </w:rPr>
        <w:t>LCCI</w:t>
      </w:r>
      <w:r>
        <w:rPr>
          <w:spacing w:val="29"/>
          <w:sz w:val="24"/>
        </w:rPr>
        <w:t> </w:t>
      </w:r>
      <w:r>
        <w:rPr>
          <w:sz w:val="24"/>
        </w:rPr>
        <w:t>EFB</w:t>
      </w:r>
      <w:r>
        <w:rPr>
          <w:spacing w:val="27"/>
          <w:sz w:val="24"/>
        </w:rPr>
        <w:t> </w:t>
      </w:r>
      <w:r>
        <w:rPr>
          <w:sz w:val="24"/>
        </w:rPr>
        <w:t>LEVEL</w:t>
      </w:r>
      <w:r>
        <w:rPr>
          <w:spacing w:val="32"/>
          <w:sz w:val="24"/>
        </w:rPr>
        <w:t> </w:t>
      </w:r>
      <w:r>
        <w:rPr>
          <w:sz w:val="24"/>
        </w:rPr>
        <w:t>3</w:t>
      </w:r>
      <w:r>
        <w:rPr>
          <w:spacing w:val="27"/>
          <w:sz w:val="24"/>
        </w:rPr>
        <w:t> </w:t>
      </w:r>
      <w:r>
        <w:rPr>
          <w:sz w:val="24"/>
        </w:rPr>
        <w:t>(Ενότητες: Reading,</w:t>
      </w:r>
      <w:r>
        <w:rPr>
          <w:spacing w:val="34"/>
          <w:sz w:val="24"/>
        </w:rPr>
        <w:t> </w:t>
      </w:r>
      <w:r>
        <w:rPr>
          <w:sz w:val="24"/>
        </w:rPr>
        <w:t>Writing, Listening, Speaking,</w:t>
      </w:r>
      <w:r>
        <w:rPr>
          <w:spacing w:val="29"/>
          <w:sz w:val="24"/>
        </w:rPr>
        <w:t> </w:t>
      </w:r>
      <w:r>
        <w:rPr>
          <w:sz w:val="24"/>
        </w:rPr>
        <w:t>με βαθμό «Distinction” ή “Credit”).</w:t>
      </w:r>
    </w:p>
    <w:p>
      <w:pPr>
        <w:pStyle w:val="ListParagraph"/>
        <w:numPr>
          <w:ilvl w:val="0"/>
          <w:numId w:val="4"/>
        </w:numPr>
        <w:tabs>
          <w:tab w:pos="424" w:val="left" w:leader="none"/>
        </w:tabs>
        <w:spacing w:line="240" w:lineRule="auto" w:before="0" w:after="0"/>
        <w:ind w:left="240" w:right="567" w:firstLine="0"/>
        <w:jc w:val="left"/>
        <w:rPr>
          <w:sz w:val="24"/>
        </w:rPr>
      </w:pPr>
      <w:r>
        <w:rPr>
          <w:sz w:val="24"/>
        </w:rPr>
        <w:t>OCNW Certificate in ESOL International at Level 2 (Common European Framework equivalent level C1) ) (μέχρι 31/8/2009)</w:t>
      </w:r>
    </w:p>
    <w:p>
      <w:pPr>
        <w:pStyle w:val="ListParagraph"/>
        <w:numPr>
          <w:ilvl w:val="0"/>
          <w:numId w:val="4"/>
        </w:numPr>
        <w:tabs>
          <w:tab w:pos="529" w:val="left" w:leader="none"/>
        </w:tabs>
        <w:spacing w:line="240" w:lineRule="auto" w:before="0" w:after="0"/>
        <w:ind w:left="529" w:right="0" w:hanging="289"/>
        <w:jc w:val="left"/>
        <w:rPr>
          <w:sz w:val="24"/>
        </w:rPr>
      </w:pPr>
      <w:r>
        <w:rPr>
          <w:sz w:val="24"/>
        </w:rPr>
        <w:t>Ascentis</w:t>
      </w:r>
      <w:r>
        <w:rPr>
          <w:spacing w:val="-8"/>
          <w:sz w:val="24"/>
        </w:rPr>
        <w:t> </w:t>
      </w:r>
      <w:r>
        <w:rPr>
          <w:sz w:val="24"/>
        </w:rPr>
        <w:t>Level</w:t>
      </w:r>
      <w:r>
        <w:rPr>
          <w:spacing w:val="-13"/>
          <w:sz w:val="24"/>
        </w:rPr>
        <w:t> </w:t>
      </w:r>
      <w:r>
        <w:rPr>
          <w:sz w:val="24"/>
        </w:rPr>
        <w:t>2</w:t>
      </w:r>
      <w:r>
        <w:rPr>
          <w:spacing w:val="-10"/>
          <w:sz w:val="24"/>
        </w:rPr>
        <w:t> </w:t>
      </w:r>
      <w:r>
        <w:rPr>
          <w:sz w:val="24"/>
        </w:rPr>
        <w:t>Certificate</w:t>
      </w:r>
      <w:r>
        <w:rPr>
          <w:spacing w:val="-8"/>
          <w:sz w:val="24"/>
        </w:rPr>
        <w:t> </w:t>
      </w:r>
      <w:r>
        <w:rPr>
          <w:sz w:val="24"/>
        </w:rPr>
        <w:t>in</w:t>
      </w:r>
      <w:r>
        <w:rPr>
          <w:spacing w:val="-10"/>
          <w:sz w:val="24"/>
        </w:rPr>
        <w:t> </w:t>
      </w:r>
      <w:r>
        <w:rPr>
          <w:sz w:val="24"/>
        </w:rPr>
        <w:t>ESOL</w:t>
      </w:r>
      <w:r>
        <w:rPr>
          <w:spacing w:val="-5"/>
          <w:sz w:val="24"/>
        </w:rPr>
        <w:t> </w:t>
      </w:r>
      <w:r>
        <w:rPr>
          <w:sz w:val="24"/>
        </w:rPr>
        <w:t>International</w:t>
      </w:r>
      <w:r>
        <w:rPr>
          <w:spacing w:val="-9"/>
          <w:sz w:val="24"/>
        </w:rPr>
        <w:t> </w:t>
      </w:r>
      <w:r>
        <w:rPr>
          <w:sz w:val="24"/>
        </w:rPr>
        <w:t>(CEF</w:t>
      </w:r>
      <w:r>
        <w:rPr>
          <w:spacing w:val="-13"/>
          <w:sz w:val="24"/>
        </w:rPr>
        <w:t> </w:t>
      </w:r>
      <w:r>
        <w:rPr>
          <w:spacing w:val="-5"/>
          <w:sz w:val="24"/>
        </w:rPr>
        <w:t>C1)</w:t>
      </w:r>
    </w:p>
    <w:p>
      <w:pPr>
        <w:pStyle w:val="ListParagraph"/>
        <w:numPr>
          <w:ilvl w:val="0"/>
          <w:numId w:val="4"/>
        </w:numPr>
        <w:tabs>
          <w:tab w:pos="525" w:val="left" w:leader="none"/>
        </w:tabs>
        <w:spacing w:line="240" w:lineRule="auto" w:before="0" w:after="0"/>
        <w:ind w:left="240" w:right="558" w:firstLine="0"/>
        <w:jc w:val="left"/>
        <w:rPr>
          <w:sz w:val="24"/>
        </w:rPr>
      </w:pPr>
      <w:r>
        <w:rPr>
          <w:sz w:val="24"/>
        </w:rPr>
        <w:t>ESB Level 2 Certificate in</w:t>
      </w:r>
      <w:r>
        <w:rPr>
          <w:spacing w:val="27"/>
          <w:sz w:val="24"/>
        </w:rPr>
        <w:t> </w:t>
      </w:r>
      <w:r>
        <w:rPr>
          <w:sz w:val="24"/>
        </w:rPr>
        <w:t>ESOL International All Modes (Council of</w:t>
      </w:r>
      <w:r>
        <w:rPr>
          <w:spacing w:val="27"/>
          <w:sz w:val="24"/>
        </w:rPr>
        <w:t> </w:t>
      </w:r>
      <w:r>
        <w:rPr>
          <w:sz w:val="24"/>
        </w:rPr>
        <w:t>Europe Level</w:t>
      </w:r>
      <w:r>
        <w:rPr>
          <w:spacing w:val="40"/>
          <w:sz w:val="24"/>
        </w:rPr>
        <w:t> </w:t>
      </w:r>
      <w:r>
        <w:rPr>
          <w:spacing w:val="-4"/>
          <w:sz w:val="24"/>
        </w:rPr>
        <w:t>C1).</w:t>
      </w:r>
    </w:p>
    <w:p>
      <w:pPr>
        <w:pStyle w:val="ListParagraph"/>
        <w:numPr>
          <w:ilvl w:val="0"/>
          <w:numId w:val="4"/>
        </w:numPr>
        <w:tabs>
          <w:tab w:pos="414" w:val="left" w:leader="none"/>
        </w:tabs>
        <w:spacing w:line="290" w:lineRule="exact" w:before="0" w:after="0"/>
        <w:ind w:left="413" w:right="0" w:hanging="174"/>
        <w:jc w:val="left"/>
        <w:rPr>
          <w:sz w:val="24"/>
        </w:rPr>
      </w:pPr>
      <w:r>
        <w:rPr>
          <w:sz w:val="24"/>
        </w:rPr>
        <w:t>Test</w:t>
      </w:r>
      <w:r>
        <w:rPr>
          <w:spacing w:val="-9"/>
          <w:sz w:val="24"/>
        </w:rPr>
        <w:t> </w:t>
      </w:r>
      <w:r>
        <w:rPr>
          <w:sz w:val="24"/>
        </w:rPr>
        <w:t>of</w:t>
      </w:r>
      <w:r>
        <w:rPr>
          <w:spacing w:val="-10"/>
          <w:sz w:val="24"/>
        </w:rPr>
        <w:t> </w:t>
      </w:r>
      <w:r>
        <w:rPr>
          <w:sz w:val="24"/>
        </w:rPr>
        <w:t>Interactive</w:t>
      </w:r>
      <w:r>
        <w:rPr>
          <w:spacing w:val="-2"/>
          <w:sz w:val="24"/>
        </w:rPr>
        <w:t> </w:t>
      </w:r>
      <w:r>
        <w:rPr>
          <w:sz w:val="24"/>
        </w:rPr>
        <w:t>English,</w:t>
      </w:r>
      <w:r>
        <w:rPr>
          <w:spacing w:val="-5"/>
          <w:sz w:val="24"/>
        </w:rPr>
        <w:t> </w:t>
      </w:r>
      <w:r>
        <w:rPr>
          <w:sz w:val="24"/>
        </w:rPr>
        <w:t>C1</w:t>
      </w:r>
      <w:r>
        <w:rPr>
          <w:spacing w:val="-10"/>
          <w:sz w:val="24"/>
        </w:rPr>
        <w:t> </w:t>
      </w:r>
      <w:r>
        <w:rPr>
          <w:sz w:val="24"/>
        </w:rPr>
        <w:t>+</w:t>
      </w:r>
      <w:r>
        <w:rPr>
          <w:spacing w:val="37"/>
          <w:sz w:val="24"/>
        </w:rPr>
        <w:t> </w:t>
      </w:r>
      <w:r>
        <w:rPr>
          <w:sz w:val="24"/>
        </w:rPr>
        <w:t>Level</w:t>
      </w:r>
      <w:r>
        <w:rPr>
          <w:spacing w:val="-9"/>
          <w:sz w:val="24"/>
        </w:rPr>
        <w:t> </w:t>
      </w:r>
      <w:r>
        <w:rPr>
          <w:spacing w:val="-2"/>
          <w:sz w:val="24"/>
        </w:rPr>
        <w:t>(ACELS)</w:t>
      </w:r>
    </w:p>
    <w:p>
      <w:pPr>
        <w:pStyle w:val="ListParagraph"/>
        <w:numPr>
          <w:ilvl w:val="0"/>
          <w:numId w:val="4"/>
        </w:numPr>
        <w:tabs>
          <w:tab w:pos="433" w:val="left" w:leader="none"/>
        </w:tabs>
        <w:spacing w:line="240" w:lineRule="auto" w:before="0" w:after="0"/>
        <w:ind w:left="240" w:right="564" w:firstLine="0"/>
        <w:jc w:val="left"/>
        <w:rPr>
          <w:sz w:val="24"/>
        </w:rPr>
      </w:pPr>
      <w:r>
        <w:rPr>
          <w:sz w:val="24"/>
        </w:rPr>
        <w:t>Test of Interactive English, C1 Level (ACELS) ή Test of Interactive English, C1 Level (Gatehouse Awards).</w:t>
      </w:r>
    </w:p>
    <w:p>
      <w:pPr>
        <w:pStyle w:val="ListParagraph"/>
        <w:numPr>
          <w:ilvl w:val="0"/>
          <w:numId w:val="4"/>
        </w:numPr>
        <w:tabs>
          <w:tab w:pos="414" w:val="left" w:leader="none"/>
          <w:tab w:pos="1570" w:val="left" w:leader="none"/>
          <w:tab w:pos="2641" w:val="left" w:leader="none"/>
          <w:tab w:pos="3323" w:val="left" w:leader="none"/>
          <w:tab w:pos="4898" w:val="left" w:leader="none"/>
          <w:tab w:pos="5642" w:val="left" w:leader="none"/>
          <w:tab w:pos="6694" w:val="left" w:leader="none"/>
          <w:tab w:pos="8528" w:val="left" w:leader="none"/>
        </w:tabs>
        <w:spacing w:line="240" w:lineRule="auto" w:before="6" w:after="0"/>
        <w:ind w:left="413" w:right="0" w:hanging="174"/>
        <w:jc w:val="left"/>
        <w:rPr>
          <w:sz w:val="24"/>
        </w:rPr>
      </w:pPr>
      <w:r>
        <w:rPr>
          <w:spacing w:val="-4"/>
          <w:sz w:val="24"/>
        </w:rPr>
        <w:t>NOCN</w:t>
      </w:r>
      <w:r>
        <w:rPr>
          <w:sz w:val="24"/>
        </w:rPr>
        <w:tab/>
      </w:r>
      <w:r>
        <w:rPr>
          <w:spacing w:val="-4"/>
          <w:sz w:val="24"/>
        </w:rPr>
        <w:t>Level</w:t>
      </w:r>
      <w:r>
        <w:rPr>
          <w:sz w:val="24"/>
        </w:rPr>
        <w:tab/>
      </w:r>
      <w:r>
        <w:rPr>
          <w:spacing w:val="-10"/>
          <w:sz w:val="24"/>
        </w:rPr>
        <w:t>2</w:t>
      </w:r>
      <w:r>
        <w:rPr>
          <w:sz w:val="24"/>
        </w:rPr>
        <w:tab/>
      </w:r>
      <w:r>
        <w:rPr>
          <w:spacing w:val="-2"/>
          <w:sz w:val="24"/>
        </w:rPr>
        <w:t>Certificate</w:t>
      </w:r>
      <w:r>
        <w:rPr>
          <w:sz w:val="24"/>
        </w:rPr>
        <w:tab/>
      </w:r>
      <w:r>
        <w:rPr>
          <w:spacing w:val="-5"/>
          <w:sz w:val="24"/>
        </w:rPr>
        <w:t>in</w:t>
      </w:r>
      <w:r>
        <w:rPr>
          <w:sz w:val="24"/>
        </w:rPr>
        <w:tab/>
      </w:r>
      <w:r>
        <w:rPr>
          <w:spacing w:val="-4"/>
          <w:sz w:val="24"/>
        </w:rPr>
        <w:t>ESOL</w:t>
      </w:r>
      <w:r>
        <w:rPr>
          <w:sz w:val="24"/>
        </w:rPr>
        <w:tab/>
      </w:r>
      <w:r>
        <w:rPr>
          <w:spacing w:val="-2"/>
          <w:sz w:val="24"/>
        </w:rPr>
        <w:t>International</w:t>
      </w:r>
      <w:r>
        <w:rPr>
          <w:sz w:val="24"/>
        </w:rPr>
        <w:tab/>
      </w:r>
      <w:r>
        <w:rPr>
          <w:spacing w:val="-2"/>
          <w:sz w:val="24"/>
        </w:rPr>
        <w:t>(C1).</w:t>
      </w:r>
    </w:p>
    <w:p>
      <w:pPr>
        <w:spacing w:after="0" w:line="240" w:lineRule="auto"/>
        <w:jc w:val="left"/>
        <w:rPr>
          <w:sz w:val="24"/>
        </w:rPr>
        <w:sectPr>
          <w:pgSz w:w="11910" w:h="16840"/>
          <w:pgMar w:top="1020" w:bottom="280" w:left="1560" w:right="1240"/>
        </w:sectPr>
      </w:pPr>
    </w:p>
    <w:p>
      <w:pPr>
        <w:pStyle w:val="ListParagraph"/>
        <w:numPr>
          <w:ilvl w:val="0"/>
          <w:numId w:val="4"/>
        </w:numPr>
        <w:tabs>
          <w:tab w:pos="467" w:val="left" w:leader="none"/>
        </w:tabs>
        <w:spacing w:line="240" w:lineRule="auto" w:before="24" w:after="0"/>
        <w:ind w:left="240" w:right="553" w:firstLine="0"/>
        <w:jc w:val="both"/>
        <w:rPr>
          <w:sz w:val="24"/>
        </w:rPr>
      </w:pPr>
      <w:r>
        <w:rPr>
          <w:sz w:val="24"/>
        </w:rPr>
        <w:t>AIM Awards Level 2 Certificate in ESOL International (C1) (Ενότητες: Listening, Reading, Writing, Speaking) ή AIM Qualifications Level 2 Certificate in ESOL International (C1) (Anglia Proficiency) (Ενότητες: Listening, Reading, Writing, </w:t>
      </w:r>
      <w:r>
        <w:rPr>
          <w:spacing w:val="-2"/>
          <w:sz w:val="24"/>
        </w:rPr>
        <w:t>Speaking).</w:t>
      </w:r>
    </w:p>
    <w:p>
      <w:pPr>
        <w:pStyle w:val="ListParagraph"/>
        <w:numPr>
          <w:ilvl w:val="0"/>
          <w:numId w:val="4"/>
        </w:numPr>
        <w:tabs>
          <w:tab w:pos="438" w:val="left" w:leader="none"/>
        </w:tabs>
        <w:spacing w:line="240" w:lineRule="auto" w:before="0" w:after="0"/>
        <w:ind w:left="240" w:right="560" w:firstLine="0"/>
        <w:jc w:val="both"/>
        <w:rPr>
          <w:sz w:val="24"/>
        </w:rPr>
      </w:pPr>
      <w:r>
        <w:rPr>
          <w:sz w:val="24"/>
        </w:rPr>
        <w:t>MICHIGAN ENGLISH LANGUAGE ASSESSMENT BATTERY (MELAB) βαθμολογία από 91 έως 99 του CAMBRIDGE MICHIGAN LANGUAGE ASSESSMENTS (CaMLA) ή του MICHIGAN LANGUAGE ASSESSMENT.</w:t>
      </w:r>
    </w:p>
    <w:p>
      <w:pPr>
        <w:pStyle w:val="BodyText"/>
        <w:tabs>
          <w:tab w:pos="2987" w:val="left" w:leader="none"/>
          <w:tab w:pos="6098" w:val="left" w:leader="none"/>
          <w:tab w:pos="8427" w:val="left" w:leader="none"/>
        </w:tabs>
        <w:ind w:right="535"/>
        <w:jc w:val="both"/>
      </w:pPr>
      <w:r>
        <w:rPr/>
        <w:t>ΜΕΤ - MICHIGAN ENGLISH TEST (Ενότητες: Listening,</w:t>
      </w:r>
      <w:r>
        <w:rPr>
          <w:spacing w:val="-1"/>
        </w:rPr>
        <w:t> </w:t>
      </w:r>
      <w:r>
        <w:rPr/>
        <w:t>Reading, Speaking) βαθμολογία από 190 έως 240 του Michigan Language Assessment ή CAMBRIDGE MICHIGAN </w:t>
      </w:r>
      <w:r>
        <w:rPr>
          <w:spacing w:val="-2"/>
        </w:rPr>
        <w:t>LANGUAGE</w:t>
      </w:r>
      <w:r>
        <w:rPr/>
        <w:tab/>
      </w:r>
      <w:r>
        <w:rPr>
          <w:spacing w:val="-2"/>
        </w:rPr>
        <w:t>ASSESSMENTS-</w:t>
      </w:r>
      <w:r>
        <w:rPr/>
        <w:tab/>
      </w:r>
      <w:r>
        <w:rPr>
          <w:spacing w:val="-2"/>
        </w:rPr>
        <w:t>CaMLA</w:t>
      </w:r>
      <w:r>
        <w:rPr/>
        <w:tab/>
      </w:r>
      <w:r>
        <w:rPr>
          <w:spacing w:val="-10"/>
        </w:rPr>
        <w:t>ή</w:t>
      </w:r>
    </w:p>
    <w:p>
      <w:pPr>
        <w:pStyle w:val="BodyText"/>
        <w:ind w:right="552"/>
        <w:jc w:val="both"/>
      </w:pPr>
      <w:r>
        <w:rPr/>
        <w:t>ΜΕΤ- MICHIGAN ENGLISH TEST (Ενότητες: Listening, Reading ή Listening, Reading, Speaking, Writing) βαθμολογία από 64 έως 80 του Michigan Language Assessment</w:t>
      </w:r>
    </w:p>
    <w:p>
      <w:pPr>
        <w:pStyle w:val="ListParagraph"/>
        <w:numPr>
          <w:ilvl w:val="0"/>
          <w:numId w:val="4"/>
        </w:numPr>
        <w:tabs>
          <w:tab w:pos="414" w:val="left" w:leader="none"/>
        </w:tabs>
        <w:spacing w:line="293" w:lineRule="exact" w:before="0" w:after="0"/>
        <w:ind w:left="413" w:right="0" w:hanging="174"/>
        <w:jc w:val="both"/>
        <w:rPr>
          <w:sz w:val="24"/>
        </w:rPr>
      </w:pPr>
      <w:r>
        <w:rPr>
          <w:sz w:val="24"/>
        </w:rPr>
        <w:t>LRN</w:t>
      </w:r>
      <w:r>
        <w:rPr>
          <w:spacing w:val="-18"/>
          <w:sz w:val="24"/>
        </w:rPr>
        <w:t> </w:t>
      </w:r>
      <w:r>
        <w:rPr>
          <w:sz w:val="24"/>
        </w:rPr>
        <w:t>Level</w:t>
      </w:r>
      <w:r>
        <w:rPr>
          <w:spacing w:val="-8"/>
          <w:sz w:val="24"/>
        </w:rPr>
        <w:t> </w:t>
      </w:r>
      <w:r>
        <w:rPr>
          <w:sz w:val="24"/>
        </w:rPr>
        <w:t>2</w:t>
      </w:r>
      <w:r>
        <w:rPr>
          <w:spacing w:val="-11"/>
          <w:sz w:val="24"/>
        </w:rPr>
        <w:t> </w:t>
      </w:r>
      <w:r>
        <w:rPr>
          <w:sz w:val="24"/>
        </w:rPr>
        <w:t>Certificate</w:t>
      </w:r>
      <w:r>
        <w:rPr>
          <w:spacing w:val="-8"/>
          <w:sz w:val="24"/>
        </w:rPr>
        <w:t> </w:t>
      </w:r>
      <w:r>
        <w:rPr>
          <w:sz w:val="24"/>
        </w:rPr>
        <w:t>in</w:t>
      </w:r>
      <w:r>
        <w:rPr>
          <w:spacing w:val="-6"/>
          <w:sz w:val="24"/>
        </w:rPr>
        <w:t> </w:t>
      </w:r>
      <w:r>
        <w:rPr>
          <w:sz w:val="24"/>
        </w:rPr>
        <w:t>ESOL</w:t>
      </w:r>
      <w:r>
        <w:rPr>
          <w:spacing w:val="-10"/>
          <w:sz w:val="24"/>
        </w:rPr>
        <w:t> </w:t>
      </w:r>
      <w:r>
        <w:rPr>
          <w:sz w:val="24"/>
        </w:rPr>
        <w:t>International</w:t>
      </w:r>
      <w:r>
        <w:rPr>
          <w:spacing w:val="-6"/>
          <w:sz w:val="24"/>
        </w:rPr>
        <w:t> </w:t>
      </w:r>
      <w:r>
        <w:rPr>
          <w:sz w:val="24"/>
        </w:rPr>
        <w:t>(CEF</w:t>
      </w:r>
      <w:r>
        <w:rPr>
          <w:spacing w:val="-4"/>
          <w:sz w:val="24"/>
        </w:rPr>
        <w:t> </w:t>
      </w:r>
      <w:r>
        <w:rPr>
          <w:spacing w:val="-5"/>
          <w:sz w:val="24"/>
        </w:rPr>
        <w:t>C1)</w:t>
      </w:r>
    </w:p>
    <w:p>
      <w:pPr>
        <w:pStyle w:val="ListParagraph"/>
        <w:numPr>
          <w:ilvl w:val="0"/>
          <w:numId w:val="4"/>
        </w:numPr>
        <w:tabs>
          <w:tab w:pos="424" w:val="left" w:leader="none"/>
        </w:tabs>
        <w:spacing w:line="240" w:lineRule="auto" w:before="0" w:after="0"/>
        <w:ind w:left="240" w:right="563" w:firstLine="0"/>
        <w:jc w:val="both"/>
        <w:rPr>
          <w:sz w:val="24"/>
        </w:rPr>
      </w:pPr>
      <w:r>
        <w:rPr>
          <w:sz w:val="24"/>
        </w:rPr>
        <w:t>GA Level 2 Certificate in ESOL International –(CEFR: C1) ή GA Level 2 Certificate in ESOL International (Classic C1)</w:t>
      </w:r>
    </w:p>
    <w:p>
      <w:pPr>
        <w:pStyle w:val="ListParagraph"/>
        <w:numPr>
          <w:ilvl w:val="0"/>
          <w:numId w:val="4"/>
        </w:numPr>
        <w:tabs>
          <w:tab w:pos="448" w:val="left" w:leader="none"/>
        </w:tabs>
        <w:spacing w:line="240" w:lineRule="auto" w:before="0" w:after="0"/>
        <w:ind w:left="240" w:right="549" w:firstLine="0"/>
        <w:jc w:val="both"/>
        <w:rPr>
          <w:sz w:val="24"/>
        </w:rPr>
      </w:pPr>
      <w:r>
        <w:rPr>
          <w:sz w:val="24"/>
        </w:rPr>
        <w:t>C1 - LanguageCert Level 2 Certificate in ESOL International (Listening, Reading, Writing) (Expert C1) και C1 -LanguageCert Level 2 Certificate in ESOL International (Speaking) (Expert C1) (Συνυποβάλλονται αθροιστικά για την απόδειξη της πολύ καλής γνώσης).</w:t>
      </w:r>
    </w:p>
    <w:p>
      <w:pPr>
        <w:pStyle w:val="ListParagraph"/>
        <w:numPr>
          <w:ilvl w:val="0"/>
          <w:numId w:val="4"/>
        </w:numPr>
        <w:tabs>
          <w:tab w:pos="462" w:val="left" w:leader="none"/>
        </w:tabs>
        <w:spacing w:line="240" w:lineRule="auto" w:before="0" w:after="0"/>
        <w:ind w:left="240" w:right="548" w:firstLine="0"/>
        <w:jc w:val="both"/>
        <w:rPr>
          <w:sz w:val="24"/>
        </w:rPr>
      </w:pPr>
      <w:r>
        <w:rPr>
          <w:color w:val="1F1F1F"/>
          <w:sz w:val="24"/>
        </w:rPr>
        <w:t>Open College Network West Midlands Level 2 Certificate in ESOL International (CEFR C1)</w:t>
      </w:r>
    </w:p>
    <w:p>
      <w:pPr>
        <w:pStyle w:val="ListParagraph"/>
        <w:numPr>
          <w:ilvl w:val="0"/>
          <w:numId w:val="4"/>
        </w:numPr>
        <w:tabs>
          <w:tab w:pos="472" w:val="left" w:leader="none"/>
        </w:tabs>
        <w:spacing w:line="240" w:lineRule="auto" w:before="4" w:after="0"/>
        <w:ind w:left="471" w:right="0" w:hanging="232"/>
        <w:jc w:val="both"/>
        <w:rPr>
          <w:sz w:val="24"/>
        </w:rPr>
      </w:pPr>
      <w:r>
        <w:rPr>
          <w:sz w:val="24"/>
        </w:rPr>
        <w:t>NYLC</w:t>
      </w:r>
      <w:r>
        <w:rPr>
          <w:spacing w:val="-12"/>
          <w:sz w:val="24"/>
        </w:rPr>
        <w:t> </w:t>
      </w:r>
      <w:r>
        <w:rPr>
          <w:sz w:val="24"/>
        </w:rPr>
        <w:t>–NEW</w:t>
      </w:r>
      <w:r>
        <w:rPr>
          <w:spacing w:val="-8"/>
          <w:sz w:val="24"/>
        </w:rPr>
        <w:t> </w:t>
      </w:r>
      <w:r>
        <w:rPr>
          <w:sz w:val="24"/>
        </w:rPr>
        <w:t>YORK</w:t>
      </w:r>
      <w:r>
        <w:rPr>
          <w:spacing w:val="-10"/>
          <w:sz w:val="24"/>
        </w:rPr>
        <w:t> </w:t>
      </w:r>
      <w:r>
        <w:rPr>
          <w:sz w:val="24"/>
        </w:rPr>
        <w:t>LANGUAGE</w:t>
      </w:r>
      <w:r>
        <w:rPr>
          <w:spacing w:val="-10"/>
          <w:sz w:val="24"/>
        </w:rPr>
        <w:t> </w:t>
      </w:r>
      <w:r>
        <w:rPr>
          <w:sz w:val="24"/>
        </w:rPr>
        <w:t>CENTER</w:t>
      </w:r>
      <w:r>
        <w:rPr>
          <w:spacing w:val="-5"/>
          <w:sz w:val="24"/>
        </w:rPr>
        <w:t> </w:t>
      </w:r>
      <w:r>
        <w:rPr>
          <w:sz w:val="24"/>
        </w:rPr>
        <w:t>CERTIFICATE</w:t>
      </w:r>
      <w:r>
        <w:rPr>
          <w:spacing w:val="-14"/>
          <w:sz w:val="24"/>
        </w:rPr>
        <w:t> </w:t>
      </w:r>
      <w:r>
        <w:rPr>
          <w:sz w:val="24"/>
        </w:rPr>
        <w:t>Level</w:t>
      </w:r>
      <w:r>
        <w:rPr>
          <w:spacing w:val="-13"/>
          <w:sz w:val="24"/>
        </w:rPr>
        <w:t> </w:t>
      </w:r>
      <w:r>
        <w:rPr>
          <w:spacing w:val="-5"/>
          <w:sz w:val="24"/>
        </w:rPr>
        <w:t>C1</w:t>
      </w:r>
    </w:p>
    <w:p>
      <w:pPr>
        <w:pStyle w:val="ListParagraph"/>
        <w:numPr>
          <w:ilvl w:val="0"/>
          <w:numId w:val="4"/>
        </w:numPr>
        <w:tabs>
          <w:tab w:pos="477" w:val="left" w:leader="none"/>
        </w:tabs>
        <w:spacing w:line="240" w:lineRule="auto" w:before="0" w:after="0"/>
        <w:ind w:left="240" w:right="554" w:firstLine="0"/>
        <w:jc w:val="both"/>
        <w:rPr>
          <w:sz w:val="24"/>
        </w:rPr>
      </w:pPr>
      <w:r>
        <w:rPr>
          <w:sz w:val="24"/>
        </w:rPr>
        <w:t>LanguageCert Test of English (LTE) - LanguageCert Level 2 Certificate in ESOL International (Listening, Reading) (LanguageCert Test of English C1)</w:t>
      </w:r>
    </w:p>
    <w:p>
      <w:pPr>
        <w:pStyle w:val="BodyText"/>
        <w:spacing w:before="7"/>
        <w:ind w:left="0"/>
        <w:rPr>
          <w:sz w:val="23"/>
        </w:rPr>
      </w:pPr>
    </w:p>
    <w:p>
      <w:pPr>
        <w:pStyle w:val="Heading2"/>
        <w:jc w:val="both"/>
      </w:pPr>
      <w:bookmarkStart w:name="(γ) Καλή γνώση (Β2) :" w:id="14"/>
      <w:bookmarkEnd w:id="14"/>
      <w:r>
        <w:rPr>
          <w:b w:val="0"/>
        </w:rPr>
      </w:r>
      <w:r>
        <w:rPr/>
        <w:t>(γ)</w:t>
      </w:r>
      <w:r>
        <w:rPr>
          <w:spacing w:val="-3"/>
        </w:rPr>
        <w:t> </w:t>
      </w:r>
      <w:r>
        <w:rPr/>
        <w:t>Καλή</w:t>
      </w:r>
      <w:r>
        <w:rPr>
          <w:spacing w:val="-9"/>
        </w:rPr>
        <w:t> </w:t>
      </w:r>
      <w:r>
        <w:rPr/>
        <w:t>γνώση</w:t>
      </w:r>
      <w:r>
        <w:rPr>
          <w:spacing w:val="-9"/>
        </w:rPr>
        <w:t> </w:t>
      </w:r>
      <w:r>
        <w:rPr/>
        <w:t>(Β2)</w:t>
      </w:r>
      <w:r>
        <w:rPr>
          <w:spacing w:val="-6"/>
        </w:rPr>
        <w:t> </w:t>
      </w:r>
      <w:r>
        <w:rPr>
          <w:spacing w:val="-10"/>
        </w:rPr>
        <w:t>:</w:t>
      </w:r>
    </w:p>
    <w:p>
      <w:pPr>
        <w:pStyle w:val="ListParagraph"/>
        <w:numPr>
          <w:ilvl w:val="0"/>
          <w:numId w:val="4"/>
        </w:numPr>
        <w:tabs>
          <w:tab w:pos="529" w:val="left" w:leader="none"/>
        </w:tabs>
        <w:spacing w:line="242" w:lineRule="auto" w:before="0" w:after="0"/>
        <w:ind w:left="240" w:right="539" w:firstLine="0"/>
        <w:jc w:val="both"/>
        <w:rPr>
          <w:sz w:val="24"/>
        </w:rPr>
      </w:pPr>
      <w:r>
        <w:rPr>
          <w:sz w:val="24"/>
        </w:rPr>
        <w:t>FIRST CERTIFICATE IN ENGLISH του Πανεπιστημίου CAMBRIDGE ή</w:t>
      </w:r>
      <w:r>
        <w:rPr>
          <w:spacing w:val="40"/>
          <w:sz w:val="24"/>
        </w:rPr>
        <w:t> </w:t>
      </w:r>
      <w:r>
        <w:rPr>
          <w:sz w:val="24"/>
        </w:rPr>
        <w:t>του CAMBRIDGE ASSESSMENT ENGLISH ή FIRST CERTIFICATE IN ENGLISH</w:t>
      </w:r>
      <w:r>
        <w:rPr>
          <w:spacing w:val="40"/>
          <w:sz w:val="24"/>
        </w:rPr>
        <w:t> </w:t>
      </w:r>
      <w:r>
        <w:rPr>
          <w:sz w:val="24"/>
        </w:rPr>
        <w:t>του CAMBRIDGE ASSESSMENT ENGLISH overall score 160-179.</w:t>
      </w:r>
    </w:p>
    <w:p>
      <w:pPr>
        <w:pStyle w:val="ListParagraph"/>
        <w:numPr>
          <w:ilvl w:val="0"/>
          <w:numId w:val="4"/>
        </w:numPr>
        <w:tabs>
          <w:tab w:pos="501" w:val="left" w:leader="none"/>
        </w:tabs>
        <w:spacing w:line="289" w:lineRule="exact" w:before="0" w:after="0"/>
        <w:ind w:left="500" w:right="0" w:hanging="261"/>
        <w:jc w:val="both"/>
        <w:rPr>
          <w:sz w:val="24"/>
        </w:rPr>
      </w:pPr>
      <w:r>
        <w:rPr>
          <w:sz w:val="24"/>
        </w:rPr>
        <w:t>CERTIFICATE</w:t>
      </w:r>
      <w:r>
        <w:rPr>
          <w:spacing w:val="77"/>
          <w:sz w:val="24"/>
        </w:rPr>
        <w:t> </w:t>
      </w:r>
      <w:r>
        <w:rPr>
          <w:sz w:val="24"/>
        </w:rPr>
        <w:t>IN</w:t>
      </w:r>
      <w:r>
        <w:rPr>
          <w:spacing w:val="76"/>
          <w:sz w:val="24"/>
        </w:rPr>
        <w:t> </w:t>
      </w:r>
      <w:r>
        <w:rPr>
          <w:sz w:val="24"/>
        </w:rPr>
        <w:t>ADVANCED</w:t>
      </w:r>
      <w:r>
        <w:rPr>
          <w:spacing w:val="53"/>
          <w:w w:val="150"/>
          <w:sz w:val="24"/>
        </w:rPr>
        <w:t> </w:t>
      </w:r>
      <w:r>
        <w:rPr>
          <w:sz w:val="24"/>
        </w:rPr>
        <w:t>ENGLISH</w:t>
      </w:r>
      <w:r>
        <w:rPr>
          <w:spacing w:val="78"/>
          <w:sz w:val="24"/>
        </w:rPr>
        <w:t> </w:t>
      </w:r>
      <w:r>
        <w:rPr>
          <w:sz w:val="24"/>
        </w:rPr>
        <w:t>του</w:t>
      </w:r>
      <w:r>
        <w:rPr>
          <w:spacing w:val="55"/>
          <w:w w:val="150"/>
          <w:sz w:val="24"/>
        </w:rPr>
        <w:t> </w:t>
      </w:r>
      <w:r>
        <w:rPr>
          <w:sz w:val="24"/>
        </w:rPr>
        <w:t>CAMBRIDGE</w:t>
      </w:r>
      <w:r>
        <w:rPr>
          <w:spacing w:val="78"/>
          <w:sz w:val="24"/>
        </w:rPr>
        <w:t> </w:t>
      </w:r>
      <w:r>
        <w:rPr>
          <w:sz w:val="24"/>
        </w:rPr>
        <w:t>ASSESSMENT</w:t>
      </w:r>
      <w:r>
        <w:rPr>
          <w:spacing w:val="54"/>
          <w:w w:val="150"/>
          <w:sz w:val="24"/>
        </w:rPr>
        <w:t> </w:t>
      </w:r>
      <w:r>
        <w:rPr>
          <w:spacing w:val="-2"/>
          <w:sz w:val="24"/>
        </w:rPr>
        <w:t>ENGLISH</w:t>
      </w:r>
    </w:p>
    <w:p>
      <w:pPr>
        <w:pStyle w:val="BodyText"/>
        <w:jc w:val="both"/>
      </w:pPr>
      <w:r>
        <w:rPr/>
        <w:t>overall</w:t>
      </w:r>
      <w:r>
        <w:rPr>
          <w:spacing w:val="-11"/>
        </w:rPr>
        <w:t> </w:t>
      </w:r>
      <w:r>
        <w:rPr/>
        <w:t>score</w:t>
      </w:r>
      <w:r>
        <w:rPr>
          <w:spacing w:val="-3"/>
        </w:rPr>
        <w:t> </w:t>
      </w:r>
      <w:r>
        <w:rPr/>
        <w:t>160-</w:t>
      </w:r>
      <w:r>
        <w:rPr>
          <w:spacing w:val="-5"/>
        </w:rPr>
        <w:t>179</w:t>
      </w:r>
    </w:p>
    <w:p>
      <w:pPr>
        <w:pStyle w:val="ListParagraph"/>
        <w:numPr>
          <w:ilvl w:val="0"/>
          <w:numId w:val="4"/>
        </w:numPr>
        <w:tabs>
          <w:tab w:pos="573" w:val="left" w:leader="none"/>
        </w:tabs>
        <w:spacing w:line="240" w:lineRule="auto" w:before="0" w:after="0"/>
        <w:ind w:left="240" w:right="546" w:firstLine="0"/>
        <w:jc w:val="both"/>
        <w:rPr>
          <w:sz w:val="24"/>
        </w:rPr>
      </w:pPr>
      <w:r>
        <w:rPr>
          <w:sz w:val="24"/>
        </w:rPr>
        <w:t>BULATS English Language Test, βαθμολογία 60-74, του Πανεπιστημίου CAMBRIDGE ή του CAMBRIDGE ASSESSMENT ENGLISH (Για πιστοποιητικά που έχουν εκδοθεί έως και 19/11/2019)</w:t>
      </w:r>
    </w:p>
    <w:p>
      <w:pPr>
        <w:pStyle w:val="ListParagraph"/>
        <w:numPr>
          <w:ilvl w:val="0"/>
          <w:numId w:val="4"/>
        </w:numPr>
        <w:tabs>
          <w:tab w:pos="419" w:val="left" w:leader="none"/>
        </w:tabs>
        <w:spacing w:line="240" w:lineRule="auto" w:before="0" w:after="0"/>
        <w:ind w:left="418" w:right="0" w:hanging="179"/>
        <w:jc w:val="both"/>
        <w:rPr>
          <w:sz w:val="24"/>
        </w:rPr>
      </w:pPr>
      <w:r>
        <w:rPr>
          <w:sz w:val="24"/>
        </w:rPr>
        <w:t>INTERNATIONAL</w:t>
      </w:r>
      <w:r>
        <w:rPr>
          <w:spacing w:val="2"/>
          <w:sz w:val="24"/>
        </w:rPr>
        <w:t> </w:t>
      </w:r>
      <w:r>
        <w:rPr>
          <w:sz w:val="24"/>
        </w:rPr>
        <w:t>ENGLISH</w:t>
      </w:r>
      <w:r>
        <w:rPr>
          <w:spacing w:val="-3"/>
          <w:sz w:val="24"/>
        </w:rPr>
        <w:t> </w:t>
      </w:r>
      <w:r>
        <w:rPr>
          <w:sz w:val="24"/>
        </w:rPr>
        <w:t>LANGUAGE</w:t>
      </w:r>
      <w:r>
        <w:rPr>
          <w:spacing w:val="-4"/>
          <w:sz w:val="24"/>
        </w:rPr>
        <w:t> </w:t>
      </w:r>
      <w:r>
        <w:rPr>
          <w:sz w:val="24"/>
        </w:rPr>
        <w:t>TESTING SYSTEM</w:t>
      </w:r>
      <w:r>
        <w:rPr>
          <w:spacing w:val="-2"/>
          <w:sz w:val="24"/>
        </w:rPr>
        <w:t> </w:t>
      </w:r>
      <w:r>
        <w:rPr>
          <w:sz w:val="24"/>
        </w:rPr>
        <w:t>(IELTS)</w:t>
      </w:r>
      <w:r>
        <w:rPr>
          <w:spacing w:val="2"/>
          <w:sz w:val="24"/>
        </w:rPr>
        <w:t> </w:t>
      </w:r>
      <w:r>
        <w:rPr>
          <w:sz w:val="24"/>
        </w:rPr>
        <w:t>από</w:t>
      </w:r>
      <w:r>
        <w:rPr>
          <w:spacing w:val="-4"/>
          <w:sz w:val="24"/>
        </w:rPr>
        <w:t> </w:t>
      </w:r>
      <w:r>
        <w:rPr>
          <w:sz w:val="24"/>
        </w:rPr>
        <w:t>το University</w:t>
      </w:r>
      <w:r>
        <w:rPr>
          <w:spacing w:val="-1"/>
          <w:sz w:val="24"/>
        </w:rPr>
        <w:t> </w:t>
      </w:r>
      <w:r>
        <w:rPr>
          <w:spacing w:val="-5"/>
          <w:sz w:val="24"/>
        </w:rPr>
        <w:t>of</w:t>
      </w:r>
    </w:p>
    <w:p>
      <w:pPr>
        <w:pStyle w:val="BodyText"/>
        <w:ind w:right="548"/>
        <w:jc w:val="both"/>
      </w:pPr>
      <w:r>
        <w:rPr/>
        <w:t>Cambridge Local Examinations Syndicate (UCLES) ή το CAMBRIDGE ASSESSMENT ENGLISH – The British Council – IDP Education Australia IELTS Australia με βαθμολογία από 5,5 έως 6,5.</w:t>
      </w:r>
    </w:p>
    <w:p>
      <w:pPr>
        <w:pStyle w:val="ListParagraph"/>
        <w:numPr>
          <w:ilvl w:val="0"/>
          <w:numId w:val="4"/>
        </w:numPr>
        <w:tabs>
          <w:tab w:pos="362" w:val="left" w:leader="none"/>
        </w:tabs>
        <w:spacing w:line="292" w:lineRule="exact" w:before="0" w:after="0"/>
        <w:ind w:left="361" w:right="0" w:hanging="122"/>
        <w:jc w:val="both"/>
        <w:rPr>
          <w:sz w:val="24"/>
        </w:rPr>
      </w:pPr>
      <w:r>
        <w:rPr>
          <w:sz w:val="24"/>
        </w:rPr>
        <w:t>BUSINESS</w:t>
      </w:r>
      <w:r>
        <w:rPr>
          <w:spacing w:val="22"/>
          <w:sz w:val="24"/>
        </w:rPr>
        <w:t> </w:t>
      </w:r>
      <w:r>
        <w:rPr>
          <w:sz w:val="24"/>
        </w:rPr>
        <w:t>ENGLISH</w:t>
      </w:r>
      <w:r>
        <w:rPr>
          <w:spacing w:val="23"/>
          <w:sz w:val="24"/>
        </w:rPr>
        <w:t> </w:t>
      </w:r>
      <w:r>
        <w:rPr>
          <w:sz w:val="24"/>
        </w:rPr>
        <w:t>CERTIFICATE</w:t>
      </w:r>
      <w:r>
        <w:rPr>
          <w:spacing w:val="25"/>
          <w:sz w:val="24"/>
        </w:rPr>
        <w:t> </w:t>
      </w:r>
      <w:r>
        <w:rPr>
          <w:sz w:val="24"/>
        </w:rPr>
        <w:t>–</w:t>
      </w:r>
      <w:r>
        <w:rPr>
          <w:spacing w:val="25"/>
          <w:sz w:val="24"/>
        </w:rPr>
        <w:t> </w:t>
      </w:r>
      <w:r>
        <w:rPr>
          <w:sz w:val="24"/>
        </w:rPr>
        <w:t>VANTAGE</w:t>
      </w:r>
      <w:r>
        <w:rPr>
          <w:spacing w:val="22"/>
          <w:sz w:val="24"/>
        </w:rPr>
        <w:t> </w:t>
      </w:r>
      <w:r>
        <w:rPr>
          <w:sz w:val="24"/>
        </w:rPr>
        <w:t>(BEC</w:t>
      </w:r>
      <w:r>
        <w:rPr>
          <w:spacing w:val="25"/>
          <w:sz w:val="24"/>
        </w:rPr>
        <w:t> </w:t>
      </w:r>
      <w:r>
        <w:rPr>
          <w:sz w:val="24"/>
        </w:rPr>
        <w:t>VANTAGE)</w:t>
      </w:r>
      <w:r>
        <w:rPr>
          <w:spacing w:val="24"/>
          <w:sz w:val="24"/>
        </w:rPr>
        <w:t> </w:t>
      </w:r>
      <w:r>
        <w:rPr>
          <w:sz w:val="24"/>
        </w:rPr>
        <w:t>από</w:t>
      </w:r>
      <w:r>
        <w:rPr>
          <w:spacing w:val="26"/>
          <w:sz w:val="24"/>
        </w:rPr>
        <w:t> </w:t>
      </w:r>
      <w:r>
        <w:rPr>
          <w:sz w:val="24"/>
        </w:rPr>
        <w:t>το</w:t>
      </w:r>
      <w:r>
        <w:rPr>
          <w:spacing w:val="26"/>
          <w:sz w:val="24"/>
        </w:rPr>
        <w:t> </w:t>
      </w:r>
      <w:r>
        <w:rPr>
          <w:sz w:val="24"/>
        </w:rPr>
        <w:t>University</w:t>
      </w:r>
      <w:r>
        <w:rPr>
          <w:spacing w:val="26"/>
          <w:sz w:val="24"/>
        </w:rPr>
        <w:t> </w:t>
      </w:r>
      <w:r>
        <w:rPr>
          <w:spacing w:val="-5"/>
          <w:sz w:val="24"/>
        </w:rPr>
        <w:t>of</w:t>
      </w:r>
    </w:p>
    <w:p>
      <w:pPr>
        <w:pStyle w:val="BodyText"/>
        <w:ind w:right="548"/>
        <w:jc w:val="both"/>
      </w:pPr>
      <w:r>
        <w:rPr/>
        <w:t>Cambridge Local Examinations Syndicate (UCLES) ή το CAMBRIDGE ASSESSMENT ENGLISH ή BUSINESS ENGLISH CERTIFICATE VANTAGE του CAMBRIDGE ASSESSMENT</w:t>
      </w:r>
    </w:p>
    <w:p>
      <w:pPr>
        <w:pStyle w:val="BodyText"/>
        <w:spacing w:line="293" w:lineRule="exact"/>
        <w:jc w:val="both"/>
      </w:pPr>
      <w:r>
        <w:rPr/>
        <w:t>ENGLISH</w:t>
      </w:r>
      <w:r>
        <w:rPr>
          <w:spacing w:val="-5"/>
        </w:rPr>
        <w:t> </w:t>
      </w:r>
      <w:r>
        <w:rPr/>
        <w:t>overall</w:t>
      </w:r>
      <w:r>
        <w:rPr>
          <w:spacing w:val="-6"/>
        </w:rPr>
        <w:t> </w:t>
      </w:r>
      <w:r>
        <w:rPr/>
        <w:t>score</w:t>
      </w:r>
      <w:r>
        <w:rPr>
          <w:spacing w:val="1"/>
        </w:rPr>
        <w:t> </w:t>
      </w:r>
      <w:r>
        <w:rPr/>
        <w:t>160-</w:t>
      </w:r>
      <w:r>
        <w:rPr>
          <w:spacing w:val="-5"/>
        </w:rPr>
        <w:t>179</w:t>
      </w:r>
    </w:p>
    <w:p>
      <w:pPr>
        <w:pStyle w:val="ListParagraph"/>
        <w:numPr>
          <w:ilvl w:val="0"/>
          <w:numId w:val="4"/>
        </w:numPr>
        <w:tabs>
          <w:tab w:pos="501" w:val="left" w:leader="none"/>
        </w:tabs>
        <w:spacing w:line="240" w:lineRule="auto" w:before="0" w:after="0"/>
        <w:ind w:left="500" w:right="0" w:hanging="261"/>
        <w:jc w:val="both"/>
        <w:rPr>
          <w:sz w:val="24"/>
        </w:rPr>
      </w:pPr>
      <w:r>
        <w:rPr>
          <w:sz w:val="24"/>
        </w:rPr>
        <w:t>BUSINESS</w:t>
      </w:r>
      <w:r>
        <w:rPr>
          <w:spacing w:val="55"/>
          <w:w w:val="150"/>
          <w:sz w:val="24"/>
        </w:rPr>
        <w:t> </w:t>
      </w:r>
      <w:r>
        <w:rPr>
          <w:sz w:val="24"/>
        </w:rPr>
        <w:t>ENGLISH</w:t>
      </w:r>
      <w:r>
        <w:rPr>
          <w:spacing w:val="55"/>
          <w:w w:val="150"/>
          <w:sz w:val="24"/>
        </w:rPr>
        <w:t> </w:t>
      </w:r>
      <w:r>
        <w:rPr>
          <w:sz w:val="24"/>
        </w:rPr>
        <w:t>CERTIFICATE</w:t>
      </w:r>
      <w:r>
        <w:rPr>
          <w:spacing w:val="54"/>
          <w:w w:val="150"/>
          <w:sz w:val="24"/>
        </w:rPr>
        <w:t> </w:t>
      </w:r>
      <w:r>
        <w:rPr>
          <w:sz w:val="24"/>
        </w:rPr>
        <w:t>PRELIMINARY</w:t>
      </w:r>
      <w:r>
        <w:rPr>
          <w:spacing w:val="59"/>
          <w:w w:val="150"/>
          <w:sz w:val="24"/>
        </w:rPr>
        <w:t> </w:t>
      </w:r>
      <w:r>
        <w:rPr>
          <w:sz w:val="24"/>
        </w:rPr>
        <w:t>του</w:t>
      </w:r>
      <w:r>
        <w:rPr>
          <w:spacing w:val="54"/>
          <w:w w:val="150"/>
          <w:sz w:val="24"/>
        </w:rPr>
        <w:t> </w:t>
      </w:r>
      <w:r>
        <w:rPr>
          <w:sz w:val="24"/>
        </w:rPr>
        <w:t>CAMBRIDGE</w:t>
      </w:r>
      <w:r>
        <w:rPr>
          <w:spacing w:val="55"/>
          <w:w w:val="150"/>
          <w:sz w:val="24"/>
        </w:rPr>
        <w:t> </w:t>
      </w:r>
      <w:r>
        <w:rPr>
          <w:spacing w:val="-2"/>
          <w:sz w:val="24"/>
        </w:rPr>
        <w:t>ASSESSMENT</w:t>
      </w:r>
    </w:p>
    <w:p>
      <w:pPr>
        <w:pStyle w:val="BodyText"/>
        <w:spacing w:before="4"/>
        <w:jc w:val="both"/>
      </w:pPr>
      <w:r>
        <w:rPr/>
        <w:t>ENGLISH</w:t>
      </w:r>
      <w:r>
        <w:rPr>
          <w:spacing w:val="-5"/>
        </w:rPr>
        <w:t> </w:t>
      </w:r>
      <w:r>
        <w:rPr/>
        <w:t>overall</w:t>
      </w:r>
      <w:r>
        <w:rPr>
          <w:spacing w:val="-6"/>
        </w:rPr>
        <w:t> </w:t>
      </w:r>
      <w:r>
        <w:rPr/>
        <w:t>score</w:t>
      </w:r>
      <w:r>
        <w:rPr>
          <w:spacing w:val="1"/>
        </w:rPr>
        <w:t> </w:t>
      </w:r>
      <w:r>
        <w:rPr/>
        <w:t>160-</w:t>
      </w:r>
      <w:r>
        <w:rPr>
          <w:spacing w:val="-5"/>
        </w:rPr>
        <w:t>170</w:t>
      </w:r>
    </w:p>
    <w:p>
      <w:pPr>
        <w:pStyle w:val="ListParagraph"/>
        <w:numPr>
          <w:ilvl w:val="0"/>
          <w:numId w:val="4"/>
        </w:numPr>
        <w:tabs>
          <w:tab w:pos="433" w:val="left" w:leader="none"/>
        </w:tabs>
        <w:spacing w:line="240" w:lineRule="auto" w:before="0" w:after="0"/>
        <w:ind w:left="240" w:right="564" w:firstLine="0"/>
        <w:jc w:val="both"/>
        <w:rPr>
          <w:sz w:val="24"/>
        </w:rPr>
      </w:pPr>
      <w:r>
        <w:rPr>
          <w:sz w:val="24"/>
        </w:rPr>
        <w:t>PRELIMINARY ENGLISH TEST του CAMBRIDGE ASSESSMENT ENGLISH overall score </w:t>
      </w:r>
      <w:r>
        <w:rPr>
          <w:spacing w:val="-2"/>
          <w:sz w:val="24"/>
        </w:rPr>
        <w:t>160-170</w:t>
      </w:r>
    </w:p>
    <w:p>
      <w:pPr>
        <w:pStyle w:val="ListParagraph"/>
        <w:numPr>
          <w:ilvl w:val="0"/>
          <w:numId w:val="4"/>
        </w:numPr>
        <w:tabs>
          <w:tab w:pos="424" w:val="left" w:leader="none"/>
        </w:tabs>
        <w:spacing w:line="293" w:lineRule="exact" w:before="0" w:after="0"/>
        <w:ind w:left="423" w:right="0" w:hanging="184"/>
        <w:jc w:val="both"/>
        <w:rPr>
          <w:sz w:val="24"/>
        </w:rPr>
      </w:pPr>
      <w:r>
        <w:rPr>
          <w:sz w:val="24"/>
        </w:rPr>
        <w:t>(ECCE)-</w:t>
      </w:r>
      <w:r>
        <w:rPr>
          <w:spacing w:val="12"/>
          <w:sz w:val="24"/>
        </w:rPr>
        <w:t> </w:t>
      </w:r>
      <w:r>
        <w:rPr>
          <w:sz w:val="24"/>
        </w:rPr>
        <w:t>CERTIFICATE</w:t>
      </w:r>
      <w:r>
        <w:rPr>
          <w:spacing w:val="13"/>
          <w:sz w:val="24"/>
        </w:rPr>
        <w:t> </w:t>
      </w:r>
      <w:r>
        <w:rPr>
          <w:sz w:val="24"/>
        </w:rPr>
        <w:t>OF</w:t>
      </w:r>
      <w:r>
        <w:rPr>
          <w:spacing w:val="20"/>
          <w:sz w:val="24"/>
        </w:rPr>
        <w:t> </w:t>
      </w:r>
      <w:r>
        <w:rPr>
          <w:sz w:val="24"/>
        </w:rPr>
        <w:t>COMPETENCY</w:t>
      </w:r>
      <w:r>
        <w:rPr>
          <w:spacing w:val="13"/>
          <w:sz w:val="24"/>
        </w:rPr>
        <w:t> </w:t>
      </w:r>
      <w:r>
        <w:rPr>
          <w:sz w:val="24"/>
        </w:rPr>
        <w:t>IN</w:t>
      </w:r>
      <w:r>
        <w:rPr>
          <w:spacing w:val="18"/>
          <w:sz w:val="24"/>
        </w:rPr>
        <w:t> </w:t>
      </w:r>
      <w:r>
        <w:rPr>
          <w:sz w:val="24"/>
        </w:rPr>
        <w:t>ENGLISH</w:t>
      </w:r>
      <w:r>
        <w:rPr>
          <w:spacing w:val="15"/>
          <w:sz w:val="24"/>
        </w:rPr>
        <w:t> </w:t>
      </w:r>
      <w:r>
        <w:rPr>
          <w:sz w:val="24"/>
        </w:rPr>
        <w:t>του</w:t>
      </w:r>
      <w:r>
        <w:rPr>
          <w:spacing w:val="15"/>
          <w:sz w:val="24"/>
        </w:rPr>
        <w:t> </w:t>
      </w:r>
      <w:r>
        <w:rPr>
          <w:sz w:val="24"/>
        </w:rPr>
        <w:t>Πανεπιστημίου</w:t>
      </w:r>
      <w:r>
        <w:rPr>
          <w:spacing w:val="16"/>
          <w:sz w:val="24"/>
        </w:rPr>
        <w:t> </w:t>
      </w:r>
      <w:r>
        <w:rPr>
          <w:spacing w:val="-2"/>
          <w:sz w:val="24"/>
        </w:rPr>
        <w:t>MICHIGAN</w:t>
      </w:r>
    </w:p>
    <w:p>
      <w:pPr>
        <w:pStyle w:val="BodyText"/>
        <w:ind w:right="543"/>
        <w:jc w:val="both"/>
      </w:pPr>
      <w:r>
        <w:rPr/>
        <w:t>(ENGLISH LANGUAGE INSTITUTE ή Cambridge Michigan Language Assessments - CaMLA ή Michigan Language Assessment.)</w:t>
      </w:r>
    </w:p>
    <w:p>
      <w:pPr>
        <w:pStyle w:val="ListParagraph"/>
        <w:numPr>
          <w:ilvl w:val="0"/>
          <w:numId w:val="4"/>
        </w:numPr>
        <w:tabs>
          <w:tab w:pos="443" w:val="left" w:leader="none"/>
        </w:tabs>
        <w:spacing w:line="240" w:lineRule="auto" w:before="0" w:after="0"/>
        <w:ind w:left="240" w:right="538" w:firstLine="0"/>
        <w:jc w:val="both"/>
        <w:rPr>
          <w:sz w:val="24"/>
        </w:rPr>
      </w:pPr>
      <w:r>
        <w:rPr>
          <w:sz w:val="24"/>
        </w:rPr>
        <w:t>LONDON TESTS OF ENGLISH LEVEL 3 - UPPER INTERMEDIATE COMMUNICATION- του EDEXCEL ή PEARSON TEST OF ENGLISH GENERAL LEVEL 3 UPPER- INTERMEDIATE COMMUNICATION-</w:t>
      </w:r>
      <w:r>
        <w:rPr>
          <w:spacing w:val="80"/>
          <w:w w:val="150"/>
          <w:sz w:val="24"/>
        </w:rPr>
        <w:t> </w:t>
      </w:r>
      <w:r>
        <w:rPr>
          <w:sz w:val="24"/>
        </w:rPr>
        <w:t>του</w:t>
      </w:r>
      <w:r>
        <w:rPr>
          <w:spacing w:val="38"/>
          <w:sz w:val="24"/>
        </w:rPr>
        <w:t>  </w:t>
      </w:r>
      <w:r>
        <w:rPr>
          <w:sz w:val="24"/>
        </w:rPr>
        <w:t>EDEXCEL</w:t>
      </w:r>
      <w:r>
        <w:rPr>
          <w:spacing w:val="38"/>
          <w:sz w:val="24"/>
        </w:rPr>
        <w:t>  </w:t>
      </w:r>
      <w:r>
        <w:rPr>
          <w:sz w:val="24"/>
        </w:rPr>
        <w:t>ή</w:t>
      </w:r>
      <w:r>
        <w:rPr>
          <w:spacing w:val="38"/>
          <w:sz w:val="24"/>
        </w:rPr>
        <w:t>  </w:t>
      </w:r>
      <w:r>
        <w:rPr>
          <w:sz w:val="24"/>
        </w:rPr>
        <w:t>EDEXCEL</w:t>
      </w:r>
      <w:r>
        <w:rPr>
          <w:spacing w:val="38"/>
          <w:sz w:val="24"/>
        </w:rPr>
        <w:t>  </w:t>
      </w:r>
      <w:r>
        <w:rPr>
          <w:sz w:val="24"/>
        </w:rPr>
        <w:t>LEVEL</w:t>
      </w:r>
      <w:r>
        <w:rPr>
          <w:spacing w:val="38"/>
          <w:sz w:val="24"/>
        </w:rPr>
        <w:t>  </w:t>
      </w:r>
      <w:r>
        <w:rPr>
          <w:sz w:val="24"/>
        </w:rPr>
        <w:t>I</w:t>
      </w:r>
      <w:r>
        <w:rPr>
          <w:spacing w:val="80"/>
          <w:w w:val="150"/>
          <w:sz w:val="24"/>
        </w:rPr>
        <w:t> </w:t>
      </w:r>
      <w:r>
        <w:rPr>
          <w:sz w:val="24"/>
        </w:rPr>
        <w:t>CERTIFICATE</w:t>
      </w:r>
      <w:r>
        <w:rPr>
          <w:spacing w:val="80"/>
          <w:w w:val="150"/>
          <w:sz w:val="24"/>
        </w:rPr>
        <w:t> </w:t>
      </w:r>
      <w:r>
        <w:rPr>
          <w:sz w:val="24"/>
        </w:rPr>
        <w:t>IN</w:t>
      </w:r>
      <w:r>
        <w:rPr>
          <w:spacing w:val="80"/>
          <w:w w:val="150"/>
          <w:sz w:val="24"/>
        </w:rPr>
        <w:t> </w:t>
      </w:r>
      <w:r>
        <w:rPr>
          <w:sz w:val="24"/>
        </w:rPr>
        <w:t>ESOL</w:t>
      </w:r>
    </w:p>
    <w:p>
      <w:pPr>
        <w:spacing w:after="0" w:line="240" w:lineRule="auto"/>
        <w:jc w:val="both"/>
        <w:rPr>
          <w:sz w:val="24"/>
        </w:rPr>
        <w:sectPr>
          <w:pgSz w:w="11910" w:h="16840"/>
          <w:pgMar w:top="1020" w:bottom="280" w:left="1560" w:right="1240"/>
        </w:sectPr>
      </w:pPr>
    </w:p>
    <w:p>
      <w:pPr>
        <w:pStyle w:val="BodyText"/>
        <w:spacing w:before="24"/>
        <w:ind w:right="549"/>
        <w:jc w:val="both"/>
      </w:pPr>
      <w:r>
        <w:rPr/>
        <w:t>INTERNATIONAL (CEF B2) ή PEARSON EDEXCEL LEVEL I CERTIFICATE IN ESOL INTERNATIONAL (CEF B2) (ENGLISH INTERNATIONAL CERTIFICATE)</w:t>
      </w:r>
    </w:p>
    <w:p>
      <w:pPr>
        <w:pStyle w:val="ListParagraph"/>
        <w:numPr>
          <w:ilvl w:val="0"/>
          <w:numId w:val="4"/>
        </w:numPr>
        <w:tabs>
          <w:tab w:pos="362" w:val="left" w:leader="none"/>
        </w:tabs>
        <w:spacing w:line="240" w:lineRule="auto" w:before="0" w:after="0"/>
        <w:ind w:left="240" w:right="552" w:firstLine="0"/>
        <w:jc w:val="both"/>
        <w:rPr>
          <w:sz w:val="24"/>
        </w:rPr>
      </w:pPr>
      <w:r>
        <w:rPr>
          <w:sz w:val="24"/>
        </w:rPr>
        <w:t>CERTIFICATE IN INTEGRATED SKILLS IN ENGLISH ISE II του TRINITY COLLEGE </w:t>
      </w:r>
      <w:r>
        <w:rPr>
          <w:spacing w:val="-2"/>
          <w:sz w:val="24"/>
        </w:rPr>
        <w:t>LONDON.</w:t>
      </w:r>
    </w:p>
    <w:p>
      <w:pPr>
        <w:pStyle w:val="ListParagraph"/>
        <w:numPr>
          <w:ilvl w:val="0"/>
          <w:numId w:val="4"/>
        </w:numPr>
        <w:tabs>
          <w:tab w:pos="362" w:val="left" w:leader="none"/>
        </w:tabs>
        <w:spacing w:line="240" w:lineRule="auto" w:before="0" w:after="0"/>
        <w:ind w:left="240" w:right="558" w:firstLine="0"/>
        <w:jc w:val="both"/>
        <w:rPr>
          <w:sz w:val="24"/>
        </w:rPr>
      </w:pPr>
      <w:r>
        <w:rPr>
          <w:sz w:val="24"/>
        </w:rPr>
        <w:t>CITY &amp; GUILDS LEVEL 1 CERTIFICATE IN ESOL INTERNATIONAL (reading, writing and listening)</w:t>
      </w:r>
      <w:r>
        <w:rPr>
          <w:spacing w:val="73"/>
          <w:sz w:val="24"/>
        </w:rPr>
        <w:t> </w:t>
      </w:r>
      <w:r>
        <w:rPr>
          <w:sz w:val="24"/>
        </w:rPr>
        <w:t>-COMMUNICATOR-</w:t>
      </w:r>
      <w:r>
        <w:rPr>
          <w:spacing w:val="66"/>
          <w:sz w:val="24"/>
        </w:rPr>
        <w:t> </w:t>
      </w:r>
      <w:r>
        <w:rPr>
          <w:sz w:val="24"/>
        </w:rPr>
        <w:t>και</w:t>
      </w:r>
      <w:r>
        <w:rPr>
          <w:spacing w:val="74"/>
          <w:sz w:val="24"/>
        </w:rPr>
        <w:t> </w:t>
      </w:r>
      <w:r>
        <w:rPr>
          <w:sz w:val="24"/>
        </w:rPr>
        <w:t>CITY</w:t>
      </w:r>
      <w:r>
        <w:rPr>
          <w:spacing w:val="72"/>
          <w:sz w:val="24"/>
        </w:rPr>
        <w:t> </w:t>
      </w:r>
      <w:r>
        <w:rPr>
          <w:sz w:val="24"/>
        </w:rPr>
        <w:t>&amp;</w:t>
      </w:r>
      <w:r>
        <w:rPr>
          <w:spacing w:val="67"/>
          <w:sz w:val="24"/>
        </w:rPr>
        <w:t> </w:t>
      </w:r>
      <w:r>
        <w:rPr>
          <w:sz w:val="24"/>
        </w:rPr>
        <w:t>GUILDS</w:t>
      </w:r>
      <w:r>
        <w:rPr>
          <w:spacing w:val="69"/>
          <w:sz w:val="24"/>
        </w:rPr>
        <w:t> </w:t>
      </w:r>
      <w:r>
        <w:rPr>
          <w:sz w:val="24"/>
        </w:rPr>
        <w:t>LEVEL</w:t>
      </w:r>
      <w:r>
        <w:rPr>
          <w:spacing w:val="73"/>
          <w:sz w:val="24"/>
        </w:rPr>
        <w:t> </w:t>
      </w:r>
      <w:r>
        <w:rPr>
          <w:sz w:val="24"/>
        </w:rPr>
        <w:t>1</w:t>
      </w:r>
      <w:r>
        <w:rPr>
          <w:spacing w:val="66"/>
          <w:sz w:val="24"/>
        </w:rPr>
        <w:t> </w:t>
      </w:r>
      <w:r>
        <w:rPr>
          <w:sz w:val="24"/>
        </w:rPr>
        <w:t>CERTIFICATE</w:t>
      </w:r>
      <w:r>
        <w:rPr>
          <w:spacing w:val="67"/>
          <w:sz w:val="24"/>
        </w:rPr>
        <w:t> </w:t>
      </w:r>
      <w:r>
        <w:rPr>
          <w:sz w:val="24"/>
        </w:rPr>
        <w:t>IN</w:t>
      </w:r>
      <w:r>
        <w:rPr>
          <w:spacing w:val="72"/>
          <w:sz w:val="24"/>
        </w:rPr>
        <w:t> </w:t>
      </w:r>
      <w:r>
        <w:rPr>
          <w:sz w:val="24"/>
        </w:rPr>
        <w:t>ESOL</w:t>
      </w:r>
    </w:p>
    <w:p>
      <w:pPr>
        <w:pStyle w:val="BodyText"/>
        <w:ind w:right="552"/>
        <w:jc w:val="both"/>
      </w:pPr>
      <w:r>
        <w:rPr/>
        <w:t>INTERNATIONAL (Spoken) -COMMUNICATOR-</w:t>
      </w:r>
      <w:r>
        <w:rPr>
          <w:spacing w:val="40"/>
        </w:rPr>
        <w:t> </w:t>
      </w:r>
      <w:r>
        <w:rPr/>
        <w:t>(Συνυποβάλλονται</w:t>
      </w:r>
      <w:r>
        <w:rPr>
          <w:spacing w:val="40"/>
        </w:rPr>
        <w:t> </w:t>
      </w:r>
      <w:r>
        <w:rPr/>
        <w:t>αθροιστικά</w:t>
      </w:r>
      <w:r>
        <w:rPr>
          <w:spacing w:val="40"/>
        </w:rPr>
        <w:t> </w:t>
      </w:r>
      <w:r>
        <w:rPr/>
        <w:t>για την απόδειξη της καλής γνώσης) ή CITY &amp; GUILDS CERTIFICATE IN INTERNATIONAL ESOL</w:t>
      </w:r>
      <w:r>
        <w:rPr>
          <w:spacing w:val="67"/>
        </w:rPr>
        <w:t> </w:t>
      </w:r>
      <w:r>
        <w:rPr/>
        <w:t>-</w:t>
      </w:r>
      <w:r>
        <w:rPr>
          <w:spacing w:val="71"/>
        </w:rPr>
        <w:t> </w:t>
      </w:r>
      <w:r>
        <w:rPr/>
        <w:t>COMMUNICATOR</w:t>
      </w:r>
      <w:r>
        <w:rPr>
          <w:spacing w:val="70"/>
        </w:rPr>
        <w:t> </w:t>
      </w:r>
      <w:r>
        <w:rPr/>
        <w:t>-</w:t>
      </w:r>
      <w:r>
        <w:rPr>
          <w:spacing w:val="68"/>
        </w:rPr>
        <w:t> </w:t>
      </w:r>
      <w:r>
        <w:rPr/>
        <w:t>και</w:t>
      </w:r>
      <w:r>
        <w:rPr>
          <w:spacing w:val="70"/>
        </w:rPr>
        <w:t> </w:t>
      </w:r>
      <w:r>
        <w:rPr/>
        <w:t>CITY</w:t>
      </w:r>
      <w:r>
        <w:rPr>
          <w:spacing w:val="72"/>
        </w:rPr>
        <w:t> </w:t>
      </w:r>
      <w:r>
        <w:rPr/>
        <w:t>&amp;</w:t>
      </w:r>
      <w:r>
        <w:rPr>
          <w:spacing w:val="68"/>
        </w:rPr>
        <w:t> </w:t>
      </w:r>
      <w:r>
        <w:rPr/>
        <w:t>GUILDS</w:t>
      </w:r>
      <w:r>
        <w:rPr>
          <w:spacing w:val="70"/>
        </w:rPr>
        <w:t> </w:t>
      </w:r>
      <w:r>
        <w:rPr/>
        <w:t>CERTIFICATE</w:t>
      </w:r>
      <w:r>
        <w:rPr>
          <w:spacing w:val="69"/>
        </w:rPr>
        <w:t> </w:t>
      </w:r>
      <w:r>
        <w:rPr/>
        <w:t>IN</w:t>
      </w:r>
      <w:r>
        <w:rPr>
          <w:spacing w:val="68"/>
        </w:rPr>
        <w:t> </w:t>
      </w:r>
      <w:r>
        <w:rPr>
          <w:spacing w:val="-2"/>
        </w:rPr>
        <w:t>INTERNATIONAL</w:t>
      </w:r>
    </w:p>
    <w:p>
      <w:pPr>
        <w:pStyle w:val="BodyText"/>
        <w:ind w:right="555"/>
        <w:jc w:val="both"/>
      </w:pPr>
      <w:r>
        <w:rPr/>
        <w:t>SPOKEN ESOL - COMMUNICATOR - (Συνυποβάλλονται αθροιστικά για την απόδειξη της καλής γνώσης).</w:t>
      </w:r>
    </w:p>
    <w:p>
      <w:pPr>
        <w:pStyle w:val="BodyText"/>
        <w:spacing w:line="244" w:lineRule="auto"/>
        <w:ind w:right="549"/>
        <w:jc w:val="both"/>
      </w:pPr>
      <w:r>
        <w:rPr/>
        <w:t>•Assessment Board for Language Examinations: Level B2 (ABLE B2)του Hellenic American University (Nashua, New Hampshire, USA)</w:t>
      </w:r>
    </w:p>
    <w:p>
      <w:pPr>
        <w:pStyle w:val="ListParagraph"/>
        <w:numPr>
          <w:ilvl w:val="0"/>
          <w:numId w:val="4"/>
        </w:numPr>
        <w:tabs>
          <w:tab w:pos="362" w:val="left" w:leader="none"/>
        </w:tabs>
        <w:spacing w:line="240" w:lineRule="auto" w:before="0" w:after="0"/>
        <w:ind w:left="240" w:right="555" w:firstLine="0"/>
        <w:jc w:val="both"/>
        <w:rPr>
          <w:sz w:val="24"/>
        </w:rPr>
      </w:pPr>
      <w:r>
        <w:rPr>
          <w:sz w:val="24"/>
        </w:rPr>
        <w:t>TEST OF ENGLISH FOR INTERNATIONAL COMMUNICATION (TOEIC) του EDUCATIONAL TESTING SERVICE/CHAUNCEY, USA, βαθμολογία από 505 έως 780.</w:t>
      </w:r>
    </w:p>
    <w:p>
      <w:pPr>
        <w:pStyle w:val="ListParagraph"/>
        <w:numPr>
          <w:ilvl w:val="0"/>
          <w:numId w:val="4"/>
        </w:numPr>
        <w:tabs>
          <w:tab w:pos="510" w:val="left" w:leader="none"/>
        </w:tabs>
        <w:spacing w:line="240" w:lineRule="auto" w:before="0" w:after="0"/>
        <w:ind w:left="240" w:right="547" w:firstLine="0"/>
        <w:jc w:val="both"/>
        <w:rPr>
          <w:sz w:val="24"/>
        </w:rPr>
      </w:pPr>
      <w:r>
        <w:rPr>
          <w:sz w:val="24"/>
        </w:rPr>
        <w:t>EDI Level 1 Certificate in ESOL International</w:t>
      </w:r>
      <w:r>
        <w:rPr>
          <w:spacing w:val="40"/>
          <w:sz w:val="24"/>
        </w:rPr>
        <w:t> </w:t>
      </w:r>
      <w:r>
        <w:rPr>
          <w:sz w:val="24"/>
        </w:rPr>
        <w:t>JETSET Level 5 (CEF B2) ή PEARSON EDI Level 1 Certificate in ESOL International (CEF B2) ή PEARSON LCCI LEVEL 1 CERTIFICATE IN ESOL INTERNATIONAL (CEFR B2)</w:t>
      </w:r>
    </w:p>
    <w:p>
      <w:pPr>
        <w:pStyle w:val="ListParagraph"/>
        <w:numPr>
          <w:ilvl w:val="0"/>
          <w:numId w:val="4"/>
        </w:numPr>
        <w:tabs>
          <w:tab w:pos="362" w:val="left" w:leader="none"/>
        </w:tabs>
        <w:spacing w:line="244" w:lineRule="auto" w:before="0" w:after="0"/>
        <w:ind w:left="240" w:right="571" w:firstLine="0"/>
        <w:jc w:val="both"/>
        <w:rPr>
          <w:sz w:val="24"/>
        </w:rPr>
      </w:pPr>
      <w:r>
        <w:rPr>
          <w:sz w:val="24"/>
        </w:rPr>
        <w:t>PEARSON LCCI EFB LEVEL 3 (Ενότητες: Reading, Writing, Listening, Speaking, σε περίπτωση που η μία</w:t>
      </w:r>
      <w:r>
        <w:rPr>
          <w:spacing w:val="40"/>
          <w:sz w:val="24"/>
        </w:rPr>
        <w:t> </w:t>
      </w:r>
      <w:r>
        <w:rPr>
          <w:sz w:val="24"/>
        </w:rPr>
        <w:t>εκ των ενοτήτων είναι με βαθμό “Pass”).</w:t>
      </w:r>
    </w:p>
    <w:p>
      <w:pPr>
        <w:pStyle w:val="ListParagraph"/>
        <w:numPr>
          <w:ilvl w:val="0"/>
          <w:numId w:val="4"/>
        </w:numPr>
        <w:tabs>
          <w:tab w:pos="457" w:val="left" w:leader="none"/>
        </w:tabs>
        <w:spacing w:line="240" w:lineRule="auto" w:before="0" w:after="0"/>
        <w:ind w:left="240" w:right="624" w:firstLine="0"/>
        <w:jc w:val="left"/>
        <w:rPr>
          <w:sz w:val="24"/>
        </w:rPr>
      </w:pPr>
      <w:r>
        <w:rPr>
          <w:sz w:val="24"/>
        </w:rPr>
        <w:t>PEARSON LCCI</w:t>
      </w:r>
      <w:r>
        <w:rPr>
          <w:spacing w:val="30"/>
          <w:sz w:val="24"/>
        </w:rPr>
        <w:t> </w:t>
      </w:r>
      <w:r>
        <w:rPr>
          <w:sz w:val="24"/>
        </w:rPr>
        <w:t>EFB</w:t>
      </w:r>
      <w:r>
        <w:rPr>
          <w:spacing w:val="27"/>
          <w:sz w:val="24"/>
        </w:rPr>
        <w:t> </w:t>
      </w:r>
      <w:r>
        <w:rPr>
          <w:sz w:val="24"/>
        </w:rPr>
        <w:t>LEVEL</w:t>
      </w:r>
      <w:r>
        <w:rPr>
          <w:spacing w:val="33"/>
          <w:sz w:val="24"/>
        </w:rPr>
        <w:t> </w:t>
      </w:r>
      <w:r>
        <w:rPr>
          <w:sz w:val="24"/>
        </w:rPr>
        <w:t>2</w:t>
      </w:r>
      <w:r>
        <w:rPr>
          <w:spacing w:val="31"/>
          <w:sz w:val="24"/>
        </w:rPr>
        <w:t> </w:t>
      </w:r>
      <w:r>
        <w:rPr>
          <w:sz w:val="24"/>
        </w:rPr>
        <w:t>(Ενότητες:</w:t>
      </w:r>
      <w:r>
        <w:rPr>
          <w:spacing w:val="27"/>
          <w:sz w:val="24"/>
        </w:rPr>
        <w:t> </w:t>
      </w:r>
      <w:r>
        <w:rPr>
          <w:sz w:val="24"/>
        </w:rPr>
        <w:t>Reading,</w:t>
      </w:r>
      <w:r>
        <w:rPr>
          <w:spacing w:val="35"/>
          <w:sz w:val="24"/>
        </w:rPr>
        <w:t> </w:t>
      </w:r>
      <w:r>
        <w:rPr>
          <w:sz w:val="24"/>
        </w:rPr>
        <w:t>Writing,</w:t>
      </w:r>
      <w:r>
        <w:rPr>
          <w:spacing w:val="26"/>
          <w:sz w:val="24"/>
        </w:rPr>
        <w:t> </w:t>
      </w:r>
      <w:r>
        <w:rPr>
          <w:sz w:val="24"/>
        </w:rPr>
        <w:t>Listening,</w:t>
      </w:r>
      <w:r>
        <w:rPr>
          <w:spacing w:val="26"/>
          <w:sz w:val="24"/>
        </w:rPr>
        <w:t> </w:t>
      </w:r>
      <w:r>
        <w:rPr>
          <w:sz w:val="24"/>
        </w:rPr>
        <w:t>Speaking,</w:t>
      </w:r>
      <w:r>
        <w:rPr>
          <w:spacing w:val="31"/>
          <w:sz w:val="24"/>
        </w:rPr>
        <w:t> </w:t>
      </w:r>
      <w:r>
        <w:rPr>
          <w:sz w:val="24"/>
        </w:rPr>
        <w:t>με βαθμό «Distinction” ή “Credit.</w:t>
      </w:r>
    </w:p>
    <w:p>
      <w:pPr>
        <w:pStyle w:val="ListParagraph"/>
        <w:numPr>
          <w:ilvl w:val="0"/>
          <w:numId w:val="4"/>
        </w:numPr>
        <w:tabs>
          <w:tab w:pos="429" w:val="left" w:leader="none"/>
        </w:tabs>
        <w:spacing w:line="240" w:lineRule="auto" w:before="0" w:after="0"/>
        <w:ind w:left="240" w:right="633" w:firstLine="0"/>
        <w:jc w:val="left"/>
        <w:rPr>
          <w:sz w:val="24"/>
        </w:rPr>
      </w:pPr>
      <w:r>
        <w:rPr>
          <w:sz w:val="24"/>
        </w:rPr>
        <w:t>OCNW</w:t>
      </w:r>
      <w:r>
        <w:rPr>
          <w:spacing w:val="-3"/>
          <w:sz w:val="24"/>
        </w:rPr>
        <w:t> </w:t>
      </w:r>
      <w:r>
        <w:rPr>
          <w:sz w:val="24"/>
        </w:rPr>
        <w:t>Certificate in</w:t>
      </w:r>
      <w:r>
        <w:rPr>
          <w:spacing w:val="-2"/>
          <w:sz w:val="24"/>
        </w:rPr>
        <w:t> </w:t>
      </w:r>
      <w:r>
        <w:rPr>
          <w:sz w:val="24"/>
        </w:rPr>
        <w:t>ESOL International at Level 1 (Common European Framework equivalent level B2) ) (μέχρι 31/8/2009)</w:t>
      </w:r>
    </w:p>
    <w:p>
      <w:pPr>
        <w:pStyle w:val="ListParagraph"/>
        <w:numPr>
          <w:ilvl w:val="0"/>
          <w:numId w:val="4"/>
        </w:numPr>
        <w:tabs>
          <w:tab w:pos="529" w:val="left" w:leader="none"/>
        </w:tabs>
        <w:spacing w:line="290" w:lineRule="exact" w:before="0" w:after="0"/>
        <w:ind w:left="529" w:right="0" w:hanging="289"/>
        <w:jc w:val="left"/>
        <w:rPr>
          <w:sz w:val="24"/>
        </w:rPr>
      </w:pPr>
      <w:r>
        <w:rPr>
          <w:sz w:val="24"/>
        </w:rPr>
        <w:t>Ascentis</w:t>
      </w:r>
      <w:r>
        <w:rPr>
          <w:spacing w:val="-9"/>
          <w:sz w:val="24"/>
        </w:rPr>
        <w:t> </w:t>
      </w:r>
      <w:r>
        <w:rPr>
          <w:sz w:val="24"/>
        </w:rPr>
        <w:t>Level</w:t>
      </w:r>
      <w:r>
        <w:rPr>
          <w:spacing w:val="-14"/>
          <w:sz w:val="24"/>
        </w:rPr>
        <w:t> </w:t>
      </w:r>
      <w:r>
        <w:rPr>
          <w:sz w:val="24"/>
        </w:rPr>
        <w:t>1</w:t>
      </w:r>
      <w:r>
        <w:rPr>
          <w:spacing w:val="-13"/>
          <w:sz w:val="24"/>
        </w:rPr>
        <w:t> </w:t>
      </w:r>
      <w:r>
        <w:rPr>
          <w:sz w:val="24"/>
        </w:rPr>
        <w:t>Certificate</w:t>
      </w:r>
      <w:r>
        <w:rPr>
          <w:spacing w:val="-3"/>
          <w:sz w:val="24"/>
        </w:rPr>
        <w:t> </w:t>
      </w:r>
      <w:r>
        <w:rPr>
          <w:sz w:val="24"/>
        </w:rPr>
        <w:t>in</w:t>
      </w:r>
      <w:r>
        <w:rPr>
          <w:spacing w:val="-6"/>
          <w:sz w:val="24"/>
        </w:rPr>
        <w:t> </w:t>
      </w:r>
      <w:r>
        <w:rPr>
          <w:sz w:val="24"/>
        </w:rPr>
        <w:t>ESOL</w:t>
      </w:r>
      <w:r>
        <w:rPr>
          <w:spacing w:val="-9"/>
          <w:sz w:val="24"/>
        </w:rPr>
        <w:t> </w:t>
      </w:r>
      <w:r>
        <w:rPr>
          <w:sz w:val="24"/>
        </w:rPr>
        <w:t>International</w:t>
      </w:r>
      <w:r>
        <w:rPr>
          <w:spacing w:val="-10"/>
          <w:sz w:val="24"/>
        </w:rPr>
        <w:t> </w:t>
      </w:r>
      <w:r>
        <w:rPr>
          <w:sz w:val="24"/>
        </w:rPr>
        <w:t>(CEF</w:t>
      </w:r>
      <w:r>
        <w:rPr>
          <w:spacing w:val="-13"/>
          <w:sz w:val="24"/>
        </w:rPr>
        <w:t> </w:t>
      </w:r>
      <w:r>
        <w:rPr>
          <w:spacing w:val="-5"/>
          <w:sz w:val="24"/>
        </w:rPr>
        <w:t>B2)</w:t>
      </w:r>
    </w:p>
    <w:p>
      <w:pPr>
        <w:pStyle w:val="ListParagraph"/>
        <w:numPr>
          <w:ilvl w:val="0"/>
          <w:numId w:val="4"/>
        </w:numPr>
        <w:tabs>
          <w:tab w:pos="453" w:val="left" w:leader="none"/>
        </w:tabs>
        <w:spacing w:line="240" w:lineRule="auto" w:before="0" w:after="0"/>
        <w:ind w:left="240" w:right="629" w:firstLine="0"/>
        <w:jc w:val="left"/>
        <w:rPr>
          <w:sz w:val="24"/>
        </w:rPr>
      </w:pPr>
      <w:r>
        <w:rPr>
          <w:sz w:val="24"/>
        </w:rPr>
        <w:t>ESB Level 1 Certificate</w:t>
      </w:r>
      <w:r>
        <w:rPr>
          <w:spacing w:val="29"/>
          <w:sz w:val="24"/>
        </w:rPr>
        <w:t> </w:t>
      </w:r>
      <w:r>
        <w:rPr>
          <w:sz w:val="24"/>
        </w:rPr>
        <w:t>in</w:t>
      </w:r>
      <w:r>
        <w:rPr>
          <w:spacing w:val="27"/>
          <w:sz w:val="24"/>
        </w:rPr>
        <w:t> </w:t>
      </w:r>
      <w:r>
        <w:rPr>
          <w:sz w:val="24"/>
        </w:rPr>
        <w:t>ESOL International All</w:t>
      </w:r>
      <w:r>
        <w:rPr>
          <w:spacing w:val="30"/>
          <w:sz w:val="24"/>
        </w:rPr>
        <w:t> </w:t>
      </w:r>
      <w:r>
        <w:rPr>
          <w:sz w:val="24"/>
        </w:rPr>
        <w:t>Modes</w:t>
      </w:r>
      <w:r>
        <w:rPr>
          <w:spacing w:val="26"/>
          <w:sz w:val="24"/>
        </w:rPr>
        <w:t> </w:t>
      </w:r>
      <w:r>
        <w:rPr>
          <w:sz w:val="24"/>
        </w:rPr>
        <w:t>(Council of</w:t>
      </w:r>
      <w:r>
        <w:rPr>
          <w:spacing w:val="26"/>
          <w:sz w:val="24"/>
        </w:rPr>
        <w:t> </w:t>
      </w:r>
      <w:r>
        <w:rPr>
          <w:sz w:val="24"/>
        </w:rPr>
        <w:t>Europe Level </w:t>
      </w:r>
      <w:r>
        <w:rPr>
          <w:spacing w:val="-4"/>
          <w:sz w:val="24"/>
        </w:rPr>
        <w:t>B2).</w:t>
      </w:r>
    </w:p>
    <w:p>
      <w:pPr>
        <w:pStyle w:val="ListParagraph"/>
        <w:numPr>
          <w:ilvl w:val="0"/>
          <w:numId w:val="4"/>
        </w:numPr>
        <w:tabs>
          <w:tab w:pos="525" w:val="left" w:leader="none"/>
        </w:tabs>
        <w:spacing w:line="240" w:lineRule="auto" w:before="0" w:after="0"/>
        <w:ind w:left="240" w:right="607" w:firstLine="0"/>
        <w:jc w:val="left"/>
        <w:rPr>
          <w:sz w:val="24"/>
        </w:rPr>
      </w:pPr>
      <w:r>
        <w:rPr>
          <w:sz w:val="24"/>
        </w:rPr>
        <w:t>Michigan State University – Certificate of English Language Competency (MSU – CELC) : CEF B2.</w:t>
      </w:r>
    </w:p>
    <w:p>
      <w:pPr>
        <w:pStyle w:val="ListParagraph"/>
        <w:numPr>
          <w:ilvl w:val="0"/>
          <w:numId w:val="4"/>
        </w:numPr>
        <w:tabs>
          <w:tab w:pos="414" w:val="left" w:leader="none"/>
        </w:tabs>
        <w:spacing w:line="240" w:lineRule="auto" w:before="0" w:after="0"/>
        <w:ind w:left="413" w:right="0" w:hanging="174"/>
        <w:jc w:val="left"/>
        <w:rPr>
          <w:sz w:val="24"/>
        </w:rPr>
      </w:pPr>
      <w:r>
        <w:rPr>
          <w:sz w:val="24"/>
        </w:rPr>
        <w:t>Test</w:t>
      </w:r>
      <w:r>
        <w:rPr>
          <w:spacing w:val="-14"/>
          <w:sz w:val="24"/>
        </w:rPr>
        <w:t> </w:t>
      </w:r>
      <w:r>
        <w:rPr>
          <w:sz w:val="24"/>
        </w:rPr>
        <w:t>of</w:t>
      </w:r>
      <w:r>
        <w:rPr>
          <w:spacing w:val="-9"/>
          <w:sz w:val="24"/>
        </w:rPr>
        <w:t> </w:t>
      </w:r>
      <w:r>
        <w:rPr>
          <w:sz w:val="24"/>
        </w:rPr>
        <w:t>Interactive</w:t>
      </w:r>
      <w:r>
        <w:rPr>
          <w:spacing w:val="-1"/>
          <w:sz w:val="24"/>
        </w:rPr>
        <w:t> </w:t>
      </w:r>
      <w:r>
        <w:rPr>
          <w:sz w:val="24"/>
        </w:rPr>
        <w:t>English,</w:t>
      </w:r>
      <w:r>
        <w:rPr>
          <w:spacing w:val="-9"/>
          <w:sz w:val="24"/>
        </w:rPr>
        <w:t> </w:t>
      </w:r>
      <w:r>
        <w:rPr>
          <w:sz w:val="24"/>
        </w:rPr>
        <w:t>B2</w:t>
      </w:r>
      <w:r>
        <w:rPr>
          <w:spacing w:val="-9"/>
          <w:sz w:val="24"/>
        </w:rPr>
        <w:t> </w:t>
      </w:r>
      <w:r>
        <w:rPr>
          <w:sz w:val="24"/>
        </w:rPr>
        <w:t>+</w:t>
      </w:r>
      <w:r>
        <w:rPr>
          <w:spacing w:val="-7"/>
          <w:sz w:val="24"/>
        </w:rPr>
        <w:t> </w:t>
      </w:r>
      <w:r>
        <w:rPr>
          <w:sz w:val="24"/>
        </w:rPr>
        <w:t>Level</w:t>
      </w:r>
      <w:r>
        <w:rPr>
          <w:spacing w:val="-9"/>
          <w:sz w:val="24"/>
        </w:rPr>
        <w:t> </w:t>
      </w:r>
      <w:r>
        <w:rPr>
          <w:spacing w:val="-2"/>
          <w:sz w:val="24"/>
        </w:rPr>
        <w:t>(ACELS)</w:t>
      </w:r>
    </w:p>
    <w:p>
      <w:pPr>
        <w:pStyle w:val="ListParagraph"/>
        <w:numPr>
          <w:ilvl w:val="0"/>
          <w:numId w:val="4"/>
        </w:numPr>
        <w:tabs>
          <w:tab w:pos="433" w:val="left" w:leader="none"/>
        </w:tabs>
        <w:spacing w:line="240" w:lineRule="auto" w:before="0" w:after="0"/>
        <w:ind w:left="240" w:right="615" w:firstLine="0"/>
        <w:jc w:val="left"/>
        <w:rPr>
          <w:sz w:val="24"/>
        </w:rPr>
      </w:pPr>
      <w:r>
        <w:rPr>
          <w:sz w:val="24"/>
        </w:rPr>
        <w:t>Test of Interactive English, B2 Level (ACELS) ή Test of Interactive English, Β2 Level (Gatehouse Awards).</w:t>
      </w:r>
    </w:p>
    <w:p>
      <w:pPr>
        <w:pStyle w:val="ListParagraph"/>
        <w:numPr>
          <w:ilvl w:val="0"/>
          <w:numId w:val="4"/>
        </w:numPr>
        <w:tabs>
          <w:tab w:pos="414" w:val="left" w:leader="none"/>
        </w:tabs>
        <w:spacing w:line="290" w:lineRule="exact" w:before="0" w:after="0"/>
        <w:ind w:left="413" w:right="0" w:hanging="174"/>
        <w:jc w:val="left"/>
        <w:rPr>
          <w:sz w:val="24"/>
        </w:rPr>
      </w:pPr>
      <w:r>
        <w:rPr>
          <w:sz w:val="24"/>
        </w:rPr>
        <w:t>NOCN</w:t>
      </w:r>
      <w:r>
        <w:rPr>
          <w:spacing w:val="-14"/>
          <w:sz w:val="24"/>
        </w:rPr>
        <w:t> </w:t>
      </w:r>
      <w:r>
        <w:rPr>
          <w:sz w:val="24"/>
        </w:rPr>
        <w:t>Level</w:t>
      </w:r>
      <w:r>
        <w:rPr>
          <w:spacing w:val="-13"/>
          <w:sz w:val="24"/>
        </w:rPr>
        <w:t> </w:t>
      </w:r>
      <w:r>
        <w:rPr>
          <w:sz w:val="24"/>
        </w:rPr>
        <w:t>1</w:t>
      </w:r>
      <w:r>
        <w:rPr>
          <w:spacing w:val="-14"/>
          <w:sz w:val="24"/>
        </w:rPr>
        <w:t> </w:t>
      </w:r>
      <w:r>
        <w:rPr>
          <w:sz w:val="24"/>
        </w:rPr>
        <w:t>Certificate</w:t>
      </w:r>
      <w:r>
        <w:rPr>
          <w:spacing w:val="-2"/>
          <w:sz w:val="24"/>
        </w:rPr>
        <w:t> </w:t>
      </w:r>
      <w:r>
        <w:rPr>
          <w:sz w:val="24"/>
        </w:rPr>
        <w:t>in</w:t>
      </w:r>
      <w:r>
        <w:rPr>
          <w:spacing w:val="-11"/>
          <w:sz w:val="24"/>
        </w:rPr>
        <w:t> </w:t>
      </w:r>
      <w:r>
        <w:rPr>
          <w:sz w:val="24"/>
        </w:rPr>
        <w:t>ESOL</w:t>
      </w:r>
      <w:r>
        <w:rPr>
          <w:spacing w:val="-9"/>
          <w:sz w:val="24"/>
        </w:rPr>
        <w:t> </w:t>
      </w:r>
      <w:r>
        <w:rPr>
          <w:sz w:val="24"/>
        </w:rPr>
        <w:t>International</w:t>
      </w:r>
      <w:r>
        <w:rPr>
          <w:spacing w:val="-5"/>
          <w:sz w:val="24"/>
        </w:rPr>
        <w:t> </w:t>
      </w:r>
      <w:r>
        <w:rPr>
          <w:spacing w:val="-4"/>
          <w:sz w:val="24"/>
        </w:rPr>
        <w:t>(B2).</w:t>
      </w:r>
    </w:p>
    <w:p>
      <w:pPr>
        <w:pStyle w:val="BodyText"/>
        <w:ind w:right="543"/>
        <w:jc w:val="both"/>
      </w:pPr>
      <w:r>
        <w:rPr/>
        <w:t>•AIM Awards Level 1 Certificate in ESOL International (B2) (Ενότητες: Listening, Reading, Writing, Speaking) ή AIM Qualifications Level 1 Certificate in ESOL International (B2) (Anglia Advanced) (Ενότητες: Listening, Reading, Writing, </w:t>
      </w:r>
      <w:r>
        <w:rPr>
          <w:spacing w:val="-2"/>
        </w:rPr>
        <w:t>Speaking).</w:t>
      </w:r>
    </w:p>
    <w:p>
      <w:pPr>
        <w:pStyle w:val="ListParagraph"/>
        <w:numPr>
          <w:ilvl w:val="0"/>
          <w:numId w:val="4"/>
        </w:numPr>
        <w:tabs>
          <w:tab w:pos="438" w:val="left" w:leader="none"/>
        </w:tabs>
        <w:spacing w:line="240" w:lineRule="auto" w:before="0" w:after="0"/>
        <w:ind w:left="240" w:right="543" w:firstLine="0"/>
        <w:jc w:val="both"/>
        <w:rPr>
          <w:sz w:val="24"/>
        </w:rPr>
      </w:pPr>
      <w:r>
        <w:rPr>
          <w:sz w:val="24"/>
        </w:rPr>
        <w:t>MICHIGAN ENGLISH LANGUAGE ASSESSMENT BATTERY (MELAB) βαθμολογία από 80 έως 90 του CAMBRIDGE MICHIGAN LANGUAGE ASSESSMENTS ή του MICHIGAN LANGUAGE</w:t>
      </w:r>
      <w:r>
        <w:rPr>
          <w:spacing w:val="78"/>
          <w:sz w:val="24"/>
        </w:rPr>
        <w:t> </w:t>
      </w:r>
      <w:r>
        <w:rPr>
          <w:sz w:val="24"/>
        </w:rPr>
        <w:t>ASSESSMENT</w:t>
      </w:r>
      <w:r>
        <w:rPr>
          <w:spacing w:val="80"/>
          <w:sz w:val="24"/>
        </w:rPr>
        <w:t> </w:t>
      </w:r>
      <w:r>
        <w:rPr>
          <w:sz w:val="24"/>
        </w:rPr>
        <w:t>ΜΕΤ</w:t>
      </w:r>
      <w:r>
        <w:rPr>
          <w:spacing w:val="80"/>
          <w:sz w:val="24"/>
        </w:rPr>
        <w:t> </w:t>
      </w:r>
      <w:r>
        <w:rPr>
          <w:sz w:val="24"/>
        </w:rPr>
        <w:t>-</w:t>
      </w:r>
      <w:r>
        <w:rPr>
          <w:spacing w:val="77"/>
          <w:sz w:val="24"/>
        </w:rPr>
        <w:t> </w:t>
      </w:r>
      <w:r>
        <w:rPr>
          <w:sz w:val="24"/>
        </w:rPr>
        <w:t>MICHIGAN</w:t>
      </w:r>
      <w:r>
        <w:rPr>
          <w:spacing w:val="79"/>
          <w:sz w:val="24"/>
        </w:rPr>
        <w:t> </w:t>
      </w:r>
      <w:r>
        <w:rPr>
          <w:sz w:val="24"/>
        </w:rPr>
        <w:t>ENGLISH</w:t>
      </w:r>
      <w:r>
        <w:rPr>
          <w:spacing w:val="79"/>
          <w:sz w:val="24"/>
        </w:rPr>
        <w:t> </w:t>
      </w:r>
      <w:r>
        <w:rPr>
          <w:sz w:val="24"/>
        </w:rPr>
        <w:t>TEST</w:t>
      </w:r>
      <w:r>
        <w:rPr>
          <w:spacing w:val="80"/>
          <w:sz w:val="24"/>
        </w:rPr>
        <w:t> </w:t>
      </w:r>
      <w:r>
        <w:rPr>
          <w:sz w:val="24"/>
        </w:rPr>
        <w:t>(Ενότητες:</w:t>
      </w:r>
      <w:r>
        <w:rPr>
          <w:spacing w:val="78"/>
          <w:sz w:val="24"/>
        </w:rPr>
        <w:t> </w:t>
      </w:r>
      <w:r>
        <w:rPr>
          <w:sz w:val="24"/>
        </w:rPr>
        <w:t>Listening,</w:t>
      </w:r>
    </w:p>
    <w:p>
      <w:pPr>
        <w:pStyle w:val="BodyText"/>
        <w:ind w:right="541"/>
        <w:jc w:val="both"/>
      </w:pPr>
      <w:r>
        <w:rPr/>
        <w:t>Reading, Speaking) βαθμολογία από 157 έως 189 του Michigan</w:t>
      </w:r>
      <w:r>
        <w:rPr>
          <w:spacing w:val="40"/>
        </w:rPr>
        <w:t> </w:t>
      </w:r>
      <w:r>
        <w:rPr/>
        <w:t>Language Assessment ή CAMBRIDGE MICHIGAN LANGUAGE ASSESSMENTS- CaMLA ή</w:t>
      </w:r>
    </w:p>
    <w:p>
      <w:pPr>
        <w:pStyle w:val="BodyText"/>
        <w:ind w:right="558"/>
        <w:jc w:val="both"/>
      </w:pPr>
      <w:r>
        <w:rPr/>
        <w:t>ΜΕΤ - MICHIGAN ENGLISH TEST (Ενότητες: Listening, Reading ή Listening, Reading, Speaking, Writing) βαθμολογία από 53 έως 63 του Michigan Language Assessment</w:t>
      </w:r>
    </w:p>
    <w:p>
      <w:pPr>
        <w:pStyle w:val="ListParagraph"/>
        <w:numPr>
          <w:ilvl w:val="0"/>
          <w:numId w:val="4"/>
        </w:numPr>
        <w:tabs>
          <w:tab w:pos="414" w:val="left" w:leader="none"/>
        </w:tabs>
        <w:spacing w:line="291" w:lineRule="exact" w:before="0" w:after="0"/>
        <w:ind w:left="413" w:right="0" w:hanging="174"/>
        <w:jc w:val="both"/>
        <w:rPr>
          <w:sz w:val="24"/>
        </w:rPr>
      </w:pPr>
      <w:r>
        <w:rPr>
          <w:sz w:val="24"/>
        </w:rPr>
        <w:t>LRN</w:t>
      </w:r>
      <w:r>
        <w:rPr>
          <w:spacing w:val="-14"/>
          <w:sz w:val="24"/>
        </w:rPr>
        <w:t> </w:t>
      </w:r>
      <w:r>
        <w:rPr>
          <w:sz w:val="24"/>
        </w:rPr>
        <w:t>Level</w:t>
      </w:r>
      <w:r>
        <w:rPr>
          <w:spacing w:val="-12"/>
          <w:sz w:val="24"/>
        </w:rPr>
        <w:t> </w:t>
      </w:r>
      <w:r>
        <w:rPr>
          <w:sz w:val="24"/>
        </w:rPr>
        <w:t>1</w:t>
      </w:r>
      <w:r>
        <w:rPr>
          <w:spacing w:val="-10"/>
          <w:sz w:val="24"/>
        </w:rPr>
        <w:t> </w:t>
      </w:r>
      <w:r>
        <w:rPr>
          <w:sz w:val="24"/>
        </w:rPr>
        <w:t>Certificate</w:t>
      </w:r>
      <w:r>
        <w:rPr>
          <w:spacing w:val="-8"/>
          <w:sz w:val="24"/>
        </w:rPr>
        <w:t> </w:t>
      </w:r>
      <w:r>
        <w:rPr>
          <w:sz w:val="24"/>
        </w:rPr>
        <w:t>in</w:t>
      </w:r>
      <w:r>
        <w:rPr>
          <w:spacing w:val="-1"/>
          <w:sz w:val="24"/>
        </w:rPr>
        <w:t> </w:t>
      </w:r>
      <w:r>
        <w:rPr>
          <w:sz w:val="24"/>
        </w:rPr>
        <w:t>ESOL</w:t>
      </w:r>
      <w:r>
        <w:rPr>
          <w:spacing w:val="-13"/>
          <w:sz w:val="24"/>
        </w:rPr>
        <w:t> </w:t>
      </w:r>
      <w:r>
        <w:rPr>
          <w:sz w:val="24"/>
        </w:rPr>
        <w:t>International</w:t>
      </w:r>
      <w:r>
        <w:rPr>
          <w:spacing w:val="-14"/>
          <w:sz w:val="24"/>
        </w:rPr>
        <w:t> </w:t>
      </w:r>
      <w:r>
        <w:rPr>
          <w:sz w:val="24"/>
        </w:rPr>
        <w:t>(CEF</w:t>
      </w:r>
      <w:r>
        <w:rPr>
          <w:spacing w:val="1"/>
          <w:sz w:val="24"/>
        </w:rPr>
        <w:t> </w:t>
      </w:r>
      <w:r>
        <w:rPr>
          <w:spacing w:val="-5"/>
          <w:sz w:val="24"/>
        </w:rPr>
        <w:t>B2)</w:t>
      </w:r>
    </w:p>
    <w:p>
      <w:pPr>
        <w:pStyle w:val="ListParagraph"/>
        <w:numPr>
          <w:ilvl w:val="0"/>
          <w:numId w:val="4"/>
        </w:numPr>
        <w:tabs>
          <w:tab w:pos="424" w:val="left" w:leader="none"/>
        </w:tabs>
        <w:spacing w:line="240" w:lineRule="auto" w:before="0" w:after="0"/>
        <w:ind w:left="240" w:right="558" w:firstLine="0"/>
        <w:jc w:val="both"/>
        <w:rPr>
          <w:sz w:val="24"/>
        </w:rPr>
      </w:pPr>
      <w:r>
        <w:rPr>
          <w:sz w:val="24"/>
        </w:rPr>
        <w:t>GA Level 1 Certificate in ESOL International –(CEFR: B2) ή GA Level 1 Certificate in ESOL International (Classic B2)</w:t>
      </w:r>
    </w:p>
    <w:p>
      <w:pPr>
        <w:pStyle w:val="ListParagraph"/>
        <w:numPr>
          <w:ilvl w:val="0"/>
          <w:numId w:val="4"/>
        </w:numPr>
        <w:tabs>
          <w:tab w:pos="529" w:val="left" w:leader="none"/>
          <w:tab w:pos="3030" w:val="left" w:leader="none"/>
          <w:tab w:pos="5224" w:val="left" w:leader="none"/>
          <w:tab w:pos="7683" w:val="left" w:leader="none"/>
        </w:tabs>
        <w:spacing w:line="242" w:lineRule="auto" w:before="0" w:after="0"/>
        <w:ind w:left="240" w:right="544" w:firstLine="0"/>
        <w:jc w:val="both"/>
        <w:rPr>
          <w:sz w:val="24"/>
        </w:rPr>
      </w:pPr>
      <w:r>
        <w:rPr>
          <w:sz w:val="24"/>
        </w:rPr>
        <w:t>Β2 -LanguageCert Level 1 Certificate in ESOL International (Listening, Reading, Writing) (Communicator B2) και Β2 - LanguageCert Level 1 Certificate in ESOL International (Speaking) (Communicator B2) (Συνυποβάλλονται αθροιστικά για την </w:t>
      </w:r>
      <w:r>
        <w:rPr>
          <w:spacing w:val="-2"/>
          <w:sz w:val="24"/>
        </w:rPr>
        <w:t>απόδειξη</w:t>
      </w:r>
      <w:r>
        <w:rPr>
          <w:sz w:val="24"/>
        </w:rPr>
        <w:tab/>
      </w:r>
      <w:r>
        <w:rPr>
          <w:spacing w:val="-5"/>
          <w:sz w:val="24"/>
        </w:rPr>
        <w:t>της</w:t>
      </w:r>
      <w:r>
        <w:rPr>
          <w:sz w:val="24"/>
        </w:rPr>
        <w:tab/>
      </w:r>
      <w:r>
        <w:rPr>
          <w:spacing w:val="-2"/>
          <w:sz w:val="24"/>
        </w:rPr>
        <w:t>καλής</w:t>
      </w:r>
      <w:r>
        <w:rPr>
          <w:sz w:val="24"/>
        </w:rPr>
        <w:tab/>
      </w:r>
      <w:r>
        <w:rPr>
          <w:spacing w:val="-2"/>
          <w:sz w:val="24"/>
        </w:rPr>
        <w:t>γνώσης).</w:t>
      </w:r>
    </w:p>
    <w:p>
      <w:pPr>
        <w:pStyle w:val="ListParagraph"/>
        <w:numPr>
          <w:ilvl w:val="0"/>
          <w:numId w:val="4"/>
        </w:numPr>
        <w:tabs>
          <w:tab w:pos="529" w:val="left" w:leader="none"/>
        </w:tabs>
        <w:spacing w:line="286" w:lineRule="exact" w:before="0" w:after="0"/>
        <w:ind w:left="529" w:right="0" w:hanging="289"/>
        <w:jc w:val="both"/>
        <w:rPr>
          <w:sz w:val="24"/>
        </w:rPr>
      </w:pPr>
      <w:r>
        <w:rPr>
          <w:color w:val="1F1F1F"/>
          <w:sz w:val="24"/>
        </w:rPr>
        <w:t>Open</w:t>
      </w:r>
      <w:r>
        <w:rPr>
          <w:color w:val="1F1F1F"/>
          <w:spacing w:val="28"/>
          <w:sz w:val="24"/>
        </w:rPr>
        <w:t> </w:t>
      </w:r>
      <w:r>
        <w:rPr>
          <w:color w:val="1F1F1F"/>
          <w:sz w:val="24"/>
        </w:rPr>
        <w:t>College</w:t>
      </w:r>
      <w:r>
        <w:rPr>
          <w:color w:val="1F1F1F"/>
          <w:spacing w:val="29"/>
          <w:sz w:val="24"/>
        </w:rPr>
        <w:t> </w:t>
      </w:r>
      <w:r>
        <w:rPr>
          <w:color w:val="1F1F1F"/>
          <w:sz w:val="24"/>
        </w:rPr>
        <w:t>Network</w:t>
      </w:r>
      <w:r>
        <w:rPr>
          <w:color w:val="1F1F1F"/>
          <w:spacing w:val="34"/>
          <w:sz w:val="24"/>
        </w:rPr>
        <w:t> </w:t>
      </w:r>
      <w:r>
        <w:rPr>
          <w:color w:val="1F1F1F"/>
          <w:sz w:val="24"/>
        </w:rPr>
        <w:t>West</w:t>
      </w:r>
      <w:r>
        <w:rPr>
          <w:color w:val="1F1F1F"/>
          <w:spacing w:val="29"/>
          <w:sz w:val="24"/>
        </w:rPr>
        <w:t> </w:t>
      </w:r>
      <w:r>
        <w:rPr>
          <w:color w:val="1F1F1F"/>
          <w:sz w:val="24"/>
        </w:rPr>
        <w:t>Midlands</w:t>
      </w:r>
      <w:r>
        <w:rPr>
          <w:color w:val="1F1F1F"/>
          <w:spacing w:val="36"/>
          <w:sz w:val="24"/>
        </w:rPr>
        <w:t> </w:t>
      </w:r>
      <w:r>
        <w:rPr>
          <w:color w:val="1F1F1F"/>
          <w:sz w:val="24"/>
        </w:rPr>
        <w:t>Level</w:t>
      </w:r>
      <w:r>
        <w:rPr>
          <w:color w:val="1F1F1F"/>
          <w:spacing w:val="31"/>
          <w:sz w:val="24"/>
        </w:rPr>
        <w:t> </w:t>
      </w:r>
      <w:r>
        <w:rPr>
          <w:color w:val="1F1F1F"/>
          <w:sz w:val="24"/>
        </w:rPr>
        <w:t>1</w:t>
      </w:r>
      <w:r>
        <w:rPr>
          <w:color w:val="1F1F1F"/>
          <w:spacing w:val="31"/>
          <w:sz w:val="24"/>
        </w:rPr>
        <w:t> </w:t>
      </w:r>
      <w:r>
        <w:rPr>
          <w:color w:val="1F1F1F"/>
          <w:sz w:val="24"/>
        </w:rPr>
        <w:t>Certificate</w:t>
      </w:r>
      <w:r>
        <w:rPr>
          <w:color w:val="1F1F1F"/>
          <w:spacing w:val="33"/>
          <w:sz w:val="24"/>
        </w:rPr>
        <w:t> </w:t>
      </w:r>
      <w:r>
        <w:rPr>
          <w:color w:val="1F1F1F"/>
          <w:sz w:val="24"/>
        </w:rPr>
        <w:t>in</w:t>
      </w:r>
      <w:r>
        <w:rPr>
          <w:color w:val="1F1F1F"/>
          <w:spacing w:val="40"/>
          <w:sz w:val="24"/>
        </w:rPr>
        <w:t> </w:t>
      </w:r>
      <w:r>
        <w:rPr>
          <w:color w:val="1F1F1F"/>
          <w:sz w:val="24"/>
        </w:rPr>
        <w:t>ESOL</w:t>
      </w:r>
      <w:r>
        <w:rPr>
          <w:color w:val="1F1F1F"/>
          <w:spacing w:val="56"/>
          <w:w w:val="150"/>
          <w:sz w:val="24"/>
        </w:rPr>
        <w:t> </w:t>
      </w:r>
      <w:r>
        <w:rPr>
          <w:color w:val="1F1F1F"/>
          <w:spacing w:val="-2"/>
          <w:sz w:val="24"/>
        </w:rPr>
        <w:t>International</w:t>
      </w:r>
    </w:p>
    <w:p>
      <w:pPr>
        <w:spacing w:after="0" w:line="286" w:lineRule="exact"/>
        <w:jc w:val="both"/>
        <w:rPr>
          <w:sz w:val="24"/>
        </w:rPr>
        <w:sectPr>
          <w:pgSz w:w="11910" w:h="16840"/>
          <w:pgMar w:top="1020" w:bottom="280" w:left="1560" w:right="1240"/>
        </w:sectPr>
      </w:pPr>
    </w:p>
    <w:p>
      <w:pPr>
        <w:pStyle w:val="BodyText"/>
        <w:spacing w:before="24"/>
        <w:jc w:val="both"/>
      </w:pPr>
      <w:r>
        <w:rPr>
          <w:color w:val="1F1F1F"/>
        </w:rPr>
        <w:t>(CEFR</w:t>
      </w:r>
      <w:r>
        <w:rPr>
          <w:color w:val="1F1F1F"/>
          <w:spacing w:val="-10"/>
        </w:rPr>
        <w:t> </w:t>
      </w:r>
      <w:r>
        <w:rPr>
          <w:color w:val="1F1F1F"/>
          <w:spacing w:val="-5"/>
        </w:rPr>
        <w:t>B2)</w:t>
      </w:r>
    </w:p>
    <w:p>
      <w:pPr>
        <w:pStyle w:val="ListParagraph"/>
        <w:numPr>
          <w:ilvl w:val="0"/>
          <w:numId w:val="4"/>
        </w:numPr>
        <w:tabs>
          <w:tab w:pos="472" w:val="left" w:leader="none"/>
        </w:tabs>
        <w:spacing w:line="290" w:lineRule="exact" w:before="0" w:after="0"/>
        <w:ind w:left="471" w:right="0" w:hanging="232"/>
        <w:jc w:val="left"/>
        <w:rPr>
          <w:sz w:val="24"/>
        </w:rPr>
      </w:pPr>
      <w:r>
        <w:rPr>
          <w:sz w:val="24"/>
        </w:rPr>
        <w:t>NYLC</w:t>
      </w:r>
      <w:r>
        <w:rPr>
          <w:spacing w:val="-12"/>
          <w:sz w:val="24"/>
        </w:rPr>
        <w:t> </w:t>
      </w:r>
      <w:r>
        <w:rPr>
          <w:sz w:val="24"/>
        </w:rPr>
        <w:t>–NEW</w:t>
      </w:r>
      <w:r>
        <w:rPr>
          <w:spacing w:val="-10"/>
          <w:sz w:val="24"/>
        </w:rPr>
        <w:t> </w:t>
      </w:r>
      <w:r>
        <w:rPr>
          <w:sz w:val="24"/>
        </w:rPr>
        <w:t>YORK</w:t>
      </w:r>
      <w:r>
        <w:rPr>
          <w:spacing w:val="-7"/>
          <w:sz w:val="24"/>
        </w:rPr>
        <w:t> </w:t>
      </w:r>
      <w:r>
        <w:rPr>
          <w:sz w:val="24"/>
        </w:rPr>
        <w:t>LANGUAGE</w:t>
      </w:r>
      <w:r>
        <w:rPr>
          <w:spacing w:val="-8"/>
          <w:sz w:val="24"/>
        </w:rPr>
        <w:t> </w:t>
      </w:r>
      <w:r>
        <w:rPr>
          <w:sz w:val="24"/>
        </w:rPr>
        <w:t>CENTER</w:t>
      </w:r>
      <w:r>
        <w:rPr>
          <w:spacing w:val="-9"/>
          <w:sz w:val="24"/>
        </w:rPr>
        <w:t> </w:t>
      </w:r>
      <w:r>
        <w:rPr>
          <w:sz w:val="24"/>
        </w:rPr>
        <w:t>CERTIFICATE</w:t>
      </w:r>
      <w:r>
        <w:rPr>
          <w:spacing w:val="-8"/>
          <w:sz w:val="24"/>
        </w:rPr>
        <w:t> </w:t>
      </w:r>
      <w:r>
        <w:rPr>
          <w:sz w:val="24"/>
        </w:rPr>
        <w:t>Level</w:t>
      </w:r>
      <w:r>
        <w:rPr>
          <w:spacing w:val="-13"/>
          <w:sz w:val="24"/>
        </w:rPr>
        <w:t> </w:t>
      </w:r>
      <w:r>
        <w:rPr>
          <w:spacing w:val="-5"/>
          <w:sz w:val="24"/>
        </w:rPr>
        <w:t>B2</w:t>
      </w:r>
    </w:p>
    <w:p>
      <w:pPr>
        <w:pStyle w:val="ListParagraph"/>
        <w:numPr>
          <w:ilvl w:val="0"/>
          <w:numId w:val="4"/>
        </w:numPr>
        <w:tabs>
          <w:tab w:pos="477" w:val="left" w:leader="none"/>
        </w:tabs>
        <w:spacing w:line="240" w:lineRule="auto" w:before="0" w:after="0"/>
        <w:ind w:left="240" w:right="554" w:firstLine="0"/>
        <w:jc w:val="both"/>
        <w:rPr>
          <w:sz w:val="24"/>
        </w:rPr>
      </w:pPr>
      <w:r>
        <w:rPr>
          <w:sz w:val="24"/>
        </w:rPr>
        <w:t>LanguageCert Test of English (LTE) - LanguageCert Level 1 Certificate in ESOL International (Listening, Reading) (LanguageCert Test of English B2)</w:t>
      </w:r>
    </w:p>
    <w:p>
      <w:pPr>
        <w:pStyle w:val="BodyText"/>
        <w:spacing w:before="10"/>
        <w:ind w:left="0"/>
        <w:rPr>
          <w:sz w:val="23"/>
        </w:rPr>
      </w:pPr>
    </w:p>
    <w:p>
      <w:pPr>
        <w:pStyle w:val="Heading2"/>
      </w:pPr>
      <w:bookmarkStart w:name="(δ) Μέτρια γνώση (Β1) :" w:id="15"/>
      <w:bookmarkEnd w:id="15"/>
      <w:r>
        <w:rPr>
          <w:b w:val="0"/>
        </w:rPr>
      </w:r>
      <w:r>
        <w:rPr/>
        <w:t>(δ)</w:t>
      </w:r>
      <w:r>
        <w:rPr>
          <w:spacing w:val="-5"/>
        </w:rPr>
        <w:t> </w:t>
      </w:r>
      <w:r>
        <w:rPr/>
        <w:t>Μέτρια</w:t>
      </w:r>
      <w:r>
        <w:rPr>
          <w:spacing w:val="-1"/>
        </w:rPr>
        <w:t> </w:t>
      </w:r>
      <w:r>
        <w:rPr/>
        <w:t>γνώση</w:t>
      </w:r>
      <w:r>
        <w:rPr>
          <w:spacing w:val="-8"/>
        </w:rPr>
        <w:t> </w:t>
      </w:r>
      <w:r>
        <w:rPr/>
        <w:t>(Β1) </w:t>
      </w:r>
      <w:r>
        <w:rPr>
          <w:spacing w:val="-12"/>
        </w:rPr>
        <w:t>:</w:t>
      </w:r>
    </w:p>
    <w:p>
      <w:pPr>
        <w:pStyle w:val="ListParagraph"/>
        <w:numPr>
          <w:ilvl w:val="0"/>
          <w:numId w:val="4"/>
        </w:numPr>
        <w:tabs>
          <w:tab w:pos="501" w:val="left" w:leader="none"/>
        </w:tabs>
        <w:spacing w:line="240" w:lineRule="auto" w:before="0" w:after="0"/>
        <w:ind w:left="240" w:right="544" w:firstLine="0"/>
        <w:jc w:val="left"/>
        <w:rPr>
          <w:sz w:val="24"/>
        </w:rPr>
      </w:pPr>
      <w:r>
        <w:rPr>
          <w:sz w:val="24"/>
        </w:rPr>
        <w:t>PRELIMINARY</w:t>
      </w:r>
      <w:r>
        <w:rPr>
          <w:spacing w:val="80"/>
          <w:sz w:val="24"/>
        </w:rPr>
        <w:t> </w:t>
      </w:r>
      <w:r>
        <w:rPr>
          <w:sz w:val="24"/>
        </w:rPr>
        <w:t>ENGLISH</w:t>
      </w:r>
      <w:r>
        <w:rPr>
          <w:spacing w:val="80"/>
          <w:sz w:val="24"/>
        </w:rPr>
        <w:t> </w:t>
      </w:r>
      <w:r>
        <w:rPr>
          <w:sz w:val="24"/>
        </w:rPr>
        <w:t>TEST</w:t>
      </w:r>
      <w:r>
        <w:rPr>
          <w:spacing w:val="80"/>
          <w:sz w:val="24"/>
        </w:rPr>
        <w:t> </w:t>
      </w:r>
      <w:r>
        <w:rPr>
          <w:sz w:val="24"/>
        </w:rPr>
        <w:t>(PET)</w:t>
      </w:r>
      <w:r>
        <w:rPr>
          <w:spacing w:val="80"/>
          <w:sz w:val="24"/>
        </w:rPr>
        <w:t> </w:t>
      </w:r>
      <w:r>
        <w:rPr>
          <w:sz w:val="24"/>
        </w:rPr>
        <w:t>του</w:t>
      </w:r>
      <w:r>
        <w:rPr>
          <w:spacing w:val="80"/>
          <w:sz w:val="24"/>
        </w:rPr>
        <w:t> </w:t>
      </w:r>
      <w:r>
        <w:rPr>
          <w:sz w:val="24"/>
        </w:rPr>
        <w:t>Πανεπιστημίου</w:t>
      </w:r>
      <w:r>
        <w:rPr>
          <w:spacing w:val="80"/>
          <w:sz w:val="24"/>
        </w:rPr>
        <w:t> </w:t>
      </w:r>
      <w:r>
        <w:rPr>
          <w:sz w:val="24"/>
        </w:rPr>
        <w:t>CAMBRIDGE</w:t>
      </w:r>
      <w:r>
        <w:rPr>
          <w:spacing w:val="80"/>
          <w:sz w:val="24"/>
        </w:rPr>
        <w:t> </w:t>
      </w:r>
      <w:r>
        <w:rPr>
          <w:sz w:val="24"/>
        </w:rPr>
        <w:t>ή</w:t>
      </w:r>
      <w:r>
        <w:rPr>
          <w:spacing w:val="80"/>
          <w:sz w:val="24"/>
        </w:rPr>
        <w:t> </w:t>
      </w:r>
      <w:r>
        <w:rPr>
          <w:sz w:val="24"/>
        </w:rPr>
        <w:t>του</w:t>
      </w:r>
      <w:r>
        <w:rPr>
          <w:spacing w:val="80"/>
          <w:sz w:val="24"/>
        </w:rPr>
        <w:t> </w:t>
      </w:r>
      <w:r>
        <w:rPr>
          <w:sz w:val="24"/>
        </w:rPr>
        <w:t>CAMBRIDGE ASSESSMENT ENGLISH ή PRELIMINARY ENGLISH TEST του CAMBRIDGE</w:t>
      </w:r>
    </w:p>
    <w:p>
      <w:pPr>
        <w:pStyle w:val="BodyText"/>
        <w:spacing w:line="293" w:lineRule="exact"/>
      </w:pPr>
      <w:r>
        <w:rPr/>
        <w:t>ASSESSMENT</w:t>
      </w:r>
      <w:r>
        <w:rPr>
          <w:spacing w:val="-5"/>
        </w:rPr>
        <w:t> </w:t>
      </w:r>
      <w:r>
        <w:rPr/>
        <w:t>ENGLISH</w:t>
      </w:r>
      <w:r>
        <w:rPr>
          <w:spacing w:val="-6"/>
        </w:rPr>
        <w:t> </w:t>
      </w:r>
      <w:r>
        <w:rPr/>
        <w:t>overall</w:t>
      </w:r>
      <w:r>
        <w:rPr>
          <w:spacing w:val="-3"/>
        </w:rPr>
        <w:t> </w:t>
      </w:r>
      <w:r>
        <w:rPr/>
        <w:t>score</w:t>
      </w:r>
      <w:r>
        <w:rPr>
          <w:spacing w:val="-6"/>
        </w:rPr>
        <w:t> </w:t>
      </w:r>
      <w:r>
        <w:rPr/>
        <w:t>140-</w:t>
      </w:r>
      <w:r>
        <w:rPr>
          <w:spacing w:val="-5"/>
        </w:rPr>
        <w:t>159</w:t>
      </w:r>
    </w:p>
    <w:p>
      <w:pPr>
        <w:pStyle w:val="ListParagraph"/>
        <w:numPr>
          <w:ilvl w:val="0"/>
          <w:numId w:val="4"/>
        </w:numPr>
        <w:tabs>
          <w:tab w:pos="477" w:val="left" w:leader="none"/>
        </w:tabs>
        <w:spacing w:line="240" w:lineRule="auto" w:before="0" w:after="0"/>
        <w:ind w:left="476" w:right="0" w:hanging="237"/>
        <w:jc w:val="left"/>
        <w:rPr>
          <w:sz w:val="24"/>
        </w:rPr>
      </w:pPr>
      <w:r>
        <w:rPr>
          <w:sz w:val="24"/>
        </w:rPr>
        <w:t>FIRST</w:t>
      </w:r>
      <w:r>
        <w:rPr>
          <w:spacing w:val="48"/>
          <w:sz w:val="24"/>
        </w:rPr>
        <w:t> </w:t>
      </w:r>
      <w:r>
        <w:rPr>
          <w:sz w:val="24"/>
        </w:rPr>
        <w:t>CERTIFICATE</w:t>
      </w:r>
      <w:r>
        <w:rPr>
          <w:spacing w:val="53"/>
          <w:sz w:val="24"/>
        </w:rPr>
        <w:t> </w:t>
      </w:r>
      <w:r>
        <w:rPr>
          <w:sz w:val="24"/>
        </w:rPr>
        <w:t>IN</w:t>
      </w:r>
      <w:r>
        <w:rPr>
          <w:spacing w:val="56"/>
          <w:sz w:val="24"/>
        </w:rPr>
        <w:t> </w:t>
      </w:r>
      <w:r>
        <w:rPr>
          <w:sz w:val="24"/>
        </w:rPr>
        <w:t>ENGLISH</w:t>
      </w:r>
      <w:r>
        <w:rPr>
          <w:spacing w:val="59"/>
          <w:sz w:val="24"/>
        </w:rPr>
        <w:t> </w:t>
      </w:r>
      <w:r>
        <w:rPr>
          <w:sz w:val="24"/>
        </w:rPr>
        <w:t>του</w:t>
      </w:r>
      <w:r>
        <w:rPr>
          <w:spacing w:val="58"/>
          <w:sz w:val="24"/>
        </w:rPr>
        <w:t> </w:t>
      </w:r>
      <w:r>
        <w:rPr>
          <w:sz w:val="24"/>
        </w:rPr>
        <w:t>CAMBRIDGE</w:t>
      </w:r>
      <w:r>
        <w:rPr>
          <w:spacing w:val="52"/>
          <w:sz w:val="24"/>
        </w:rPr>
        <w:t> </w:t>
      </w:r>
      <w:r>
        <w:rPr>
          <w:sz w:val="24"/>
        </w:rPr>
        <w:t>ASSESSMENT</w:t>
      </w:r>
      <w:r>
        <w:rPr>
          <w:spacing w:val="57"/>
          <w:sz w:val="24"/>
        </w:rPr>
        <w:t> </w:t>
      </w:r>
      <w:r>
        <w:rPr>
          <w:sz w:val="24"/>
        </w:rPr>
        <w:t>ENGLISH</w:t>
      </w:r>
      <w:r>
        <w:rPr>
          <w:spacing w:val="53"/>
          <w:sz w:val="24"/>
        </w:rPr>
        <w:t> </w:t>
      </w:r>
      <w:r>
        <w:rPr>
          <w:spacing w:val="-2"/>
          <w:sz w:val="24"/>
        </w:rPr>
        <w:t>overall</w:t>
      </w:r>
    </w:p>
    <w:p>
      <w:pPr>
        <w:pStyle w:val="BodyText"/>
      </w:pPr>
      <w:r>
        <w:rPr/>
        <w:t>score</w:t>
      </w:r>
      <w:r>
        <w:rPr>
          <w:spacing w:val="-11"/>
        </w:rPr>
        <w:t> </w:t>
      </w:r>
      <w:r>
        <w:rPr/>
        <w:t>140-</w:t>
      </w:r>
      <w:r>
        <w:rPr>
          <w:spacing w:val="-4"/>
        </w:rPr>
        <w:t>159.</w:t>
      </w:r>
    </w:p>
    <w:p>
      <w:pPr>
        <w:pStyle w:val="ListParagraph"/>
        <w:numPr>
          <w:ilvl w:val="0"/>
          <w:numId w:val="4"/>
        </w:numPr>
        <w:tabs>
          <w:tab w:pos="414" w:val="left" w:leader="none"/>
        </w:tabs>
        <w:spacing w:line="290" w:lineRule="exact" w:before="5" w:after="0"/>
        <w:ind w:left="413" w:right="0" w:hanging="174"/>
        <w:jc w:val="left"/>
        <w:rPr>
          <w:sz w:val="24"/>
        </w:rPr>
      </w:pPr>
      <w:r>
        <w:rPr>
          <w:sz w:val="24"/>
        </w:rPr>
        <w:t>KEY</w:t>
      </w:r>
      <w:r>
        <w:rPr>
          <w:spacing w:val="-13"/>
          <w:sz w:val="24"/>
        </w:rPr>
        <w:t> </w:t>
      </w:r>
      <w:r>
        <w:rPr>
          <w:sz w:val="24"/>
        </w:rPr>
        <w:t>ENGLISH</w:t>
      </w:r>
      <w:r>
        <w:rPr>
          <w:spacing w:val="-14"/>
          <w:sz w:val="24"/>
        </w:rPr>
        <w:t> </w:t>
      </w:r>
      <w:r>
        <w:rPr>
          <w:sz w:val="24"/>
        </w:rPr>
        <w:t>TEST</w:t>
      </w:r>
      <w:r>
        <w:rPr>
          <w:spacing w:val="-6"/>
          <w:sz w:val="24"/>
        </w:rPr>
        <w:t> </w:t>
      </w:r>
      <w:r>
        <w:rPr>
          <w:sz w:val="24"/>
        </w:rPr>
        <w:t>του</w:t>
      </w:r>
      <w:r>
        <w:rPr>
          <w:spacing w:val="-13"/>
          <w:sz w:val="24"/>
        </w:rPr>
        <w:t> </w:t>
      </w:r>
      <w:r>
        <w:rPr>
          <w:sz w:val="24"/>
        </w:rPr>
        <w:t>CAMBRIDGE</w:t>
      </w:r>
      <w:r>
        <w:rPr>
          <w:spacing w:val="-10"/>
          <w:sz w:val="24"/>
        </w:rPr>
        <w:t> </w:t>
      </w:r>
      <w:r>
        <w:rPr>
          <w:sz w:val="24"/>
        </w:rPr>
        <w:t>ASSESSMENT</w:t>
      </w:r>
      <w:r>
        <w:rPr>
          <w:spacing w:val="-1"/>
          <w:sz w:val="24"/>
        </w:rPr>
        <w:t> </w:t>
      </w:r>
      <w:r>
        <w:rPr>
          <w:sz w:val="24"/>
        </w:rPr>
        <w:t>ENGLISH</w:t>
      </w:r>
      <w:r>
        <w:rPr>
          <w:spacing w:val="-9"/>
          <w:sz w:val="24"/>
        </w:rPr>
        <w:t> </w:t>
      </w:r>
      <w:r>
        <w:rPr>
          <w:sz w:val="24"/>
        </w:rPr>
        <w:t>overall</w:t>
      </w:r>
      <w:r>
        <w:rPr>
          <w:spacing w:val="-11"/>
          <w:sz w:val="24"/>
        </w:rPr>
        <w:t> </w:t>
      </w:r>
      <w:r>
        <w:rPr>
          <w:sz w:val="24"/>
        </w:rPr>
        <w:t>score</w:t>
      </w:r>
      <w:r>
        <w:rPr>
          <w:spacing w:val="-8"/>
          <w:sz w:val="24"/>
        </w:rPr>
        <w:t> </w:t>
      </w:r>
      <w:r>
        <w:rPr>
          <w:sz w:val="24"/>
        </w:rPr>
        <w:t>140-</w:t>
      </w:r>
      <w:r>
        <w:rPr>
          <w:spacing w:val="-4"/>
          <w:sz w:val="24"/>
        </w:rPr>
        <w:t>150.</w:t>
      </w:r>
    </w:p>
    <w:p>
      <w:pPr>
        <w:pStyle w:val="ListParagraph"/>
        <w:numPr>
          <w:ilvl w:val="0"/>
          <w:numId w:val="4"/>
        </w:numPr>
        <w:tabs>
          <w:tab w:pos="573" w:val="left" w:leader="none"/>
        </w:tabs>
        <w:spacing w:line="240" w:lineRule="auto" w:before="0" w:after="0"/>
        <w:ind w:left="240" w:right="546" w:firstLine="0"/>
        <w:jc w:val="both"/>
        <w:rPr>
          <w:sz w:val="24"/>
        </w:rPr>
      </w:pPr>
      <w:r>
        <w:rPr>
          <w:sz w:val="24"/>
        </w:rPr>
        <w:t>BULATS English Language Test, βαθμολογία 40-59, του Πανεπιστημίου CAMBRIDGE ή του CAMBRIDGE ASSESSMENT ENGLISH (Για πιστοποιητικά που έχουν εκδοθεί έως και 19/11/2019)</w:t>
      </w:r>
    </w:p>
    <w:p>
      <w:pPr>
        <w:pStyle w:val="ListParagraph"/>
        <w:numPr>
          <w:ilvl w:val="0"/>
          <w:numId w:val="4"/>
        </w:numPr>
        <w:tabs>
          <w:tab w:pos="419" w:val="left" w:leader="none"/>
        </w:tabs>
        <w:spacing w:line="292" w:lineRule="exact" w:before="0" w:after="0"/>
        <w:ind w:left="418" w:right="0" w:hanging="179"/>
        <w:jc w:val="left"/>
        <w:rPr>
          <w:sz w:val="24"/>
        </w:rPr>
      </w:pPr>
      <w:r>
        <w:rPr>
          <w:sz w:val="24"/>
        </w:rPr>
        <w:t>INTERNATIONAL ENGLISH</w:t>
      </w:r>
      <w:r>
        <w:rPr>
          <w:spacing w:val="-2"/>
          <w:sz w:val="24"/>
        </w:rPr>
        <w:t> </w:t>
      </w:r>
      <w:r>
        <w:rPr>
          <w:sz w:val="24"/>
        </w:rPr>
        <w:t>LANGUAGE</w:t>
      </w:r>
      <w:r>
        <w:rPr>
          <w:spacing w:val="-4"/>
          <w:sz w:val="24"/>
        </w:rPr>
        <w:t> </w:t>
      </w:r>
      <w:r>
        <w:rPr>
          <w:sz w:val="24"/>
        </w:rPr>
        <w:t>TESTING SYSTEM</w:t>
      </w:r>
      <w:r>
        <w:rPr>
          <w:spacing w:val="-1"/>
          <w:sz w:val="24"/>
        </w:rPr>
        <w:t> </w:t>
      </w:r>
      <w:r>
        <w:rPr>
          <w:sz w:val="24"/>
        </w:rPr>
        <w:t>(IELTS)</w:t>
      </w:r>
      <w:r>
        <w:rPr>
          <w:spacing w:val="2"/>
          <w:sz w:val="24"/>
        </w:rPr>
        <w:t> </w:t>
      </w:r>
      <w:r>
        <w:rPr>
          <w:sz w:val="24"/>
        </w:rPr>
        <w:t>από</w:t>
      </w:r>
      <w:r>
        <w:rPr>
          <w:spacing w:val="-3"/>
          <w:sz w:val="24"/>
        </w:rPr>
        <w:t> </w:t>
      </w:r>
      <w:r>
        <w:rPr>
          <w:sz w:val="24"/>
        </w:rPr>
        <w:t>το</w:t>
      </w:r>
      <w:r>
        <w:rPr>
          <w:spacing w:val="-4"/>
          <w:sz w:val="24"/>
        </w:rPr>
        <w:t> </w:t>
      </w:r>
      <w:r>
        <w:rPr>
          <w:sz w:val="24"/>
        </w:rPr>
        <w:t>University </w:t>
      </w:r>
      <w:r>
        <w:rPr>
          <w:spacing w:val="-5"/>
          <w:sz w:val="24"/>
        </w:rPr>
        <w:t>of</w:t>
      </w:r>
    </w:p>
    <w:p>
      <w:pPr>
        <w:pStyle w:val="BodyText"/>
        <w:spacing w:before="3"/>
        <w:ind w:right="560"/>
      </w:pPr>
      <w:r>
        <w:rPr/>
        <w:t>Cambridge Local Examinations Syndicate (UCLES) –The British Council-IDP Education Australia με βαθμολογία από 4</w:t>
      </w:r>
      <w:r>
        <w:rPr>
          <w:spacing w:val="40"/>
        </w:rPr>
        <w:t> </w:t>
      </w:r>
      <w:r>
        <w:rPr/>
        <w:t>έως 5.</w:t>
      </w:r>
    </w:p>
    <w:p>
      <w:pPr>
        <w:pStyle w:val="ListParagraph"/>
        <w:numPr>
          <w:ilvl w:val="0"/>
          <w:numId w:val="4"/>
        </w:numPr>
        <w:tabs>
          <w:tab w:pos="448" w:val="left" w:leader="none"/>
        </w:tabs>
        <w:spacing w:line="240" w:lineRule="auto" w:before="0" w:after="0"/>
        <w:ind w:left="240" w:right="534" w:firstLine="0"/>
        <w:jc w:val="both"/>
        <w:rPr>
          <w:sz w:val="24"/>
        </w:rPr>
      </w:pPr>
      <w:r>
        <w:rPr>
          <w:sz w:val="24"/>
        </w:rPr>
        <w:t>BUSINESS ENGLISH CERTIFICATE - PRELIMINARY (BEC PRELIMINARY) (UNIVERSITY OF CAMBRIDGE LOCAL EXAMINATIONS SYNDICATE (UCLES) ή CAMBRIDGE ASSESSMENT ENGLISH ή BUSINESS ENGLISH CERTIFICATE PRELIMINARY του CAMBRIDGE ASSESSMENT ENGLISH overall score 140-159.</w:t>
      </w:r>
    </w:p>
    <w:p>
      <w:pPr>
        <w:pStyle w:val="ListParagraph"/>
        <w:numPr>
          <w:ilvl w:val="0"/>
          <w:numId w:val="4"/>
        </w:numPr>
        <w:tabs>
          <w:tab w:pos="429" w:val="left" w:leader="none"/>
        </w:tabs>
        <w:spacing w:line="293" w:lineRule="exact" w:before="0" w:after="0"/>
        <w:ind w:left="428" w:right="0" w:hanging="189"/>
        <w:jc w:val="both"/>
        <w:rPr>
          <w:sz w:val="24"/>
        </w:rPr>
      </w:pPr>
      <w:r>
        <w:rPr>
          <w:sz w:val="24"/>
        </w:rPr>
        <w:t>BUSINESS</w:t>
      </w:r>
      <w:r>
        <w:rPr>
          <w:spacing w:val="4"/>
          <w:sz w:val="24"/>
        </w:rPr>
        <w:t> </w:t>
      </w:r>
      <w:r>
        <w:rPr>
          <w:sz w:val="24"/>
        </w:rPr>
        <w:t>ENGLISH</w:t>
      </w:r>
      <w:r>
        <w:rPr>
          <w:spacing w:val="6"/>
          <w:sz w:val="24"/>
        </w:rPr>
        <w:t> </w:t>
      </w:r>
      <w:r>
        <w:rPr>
          <w:sz w:val="24"/>
        </w:rPr>
        <w:t>CERTIFICATE</w:t>
      </w:r>
      <w:r>
        <w:rPr>
          <w:spacing w:val="3"/>
          <w:sz w:val="24"/>
        </w:rPr>
        <w:t> </w:t>
      </w:r>
      <w:r>
        <w:rPr>
          <w:sz w:val="24"/>
        </w:rPr>
        <w:t>VANTAGE</w:t>
      </w:r>
      <w:r>
        <w:rPr>
          <w:spacing w:val="4"/>
          <w:sz w:val="24"/>
        </w:rPr>
        <w:t> </w:t>
      </w:r>
      <w:r>
        <w:rPr>
          <w:sz w:val="24"/>
        </w:rPr>
        <w:t>του</w:t>
      </w:r>
      <w:r>
        <w:rPr>
          <w:spacing w:val="6"/>
          <w:sz w:val="24"/>
        </w:rPr>
        <w:t> </w:t>
      </w:r>
      <w:r>
        <w:rPr>
          <w:sz w:val="24"/>
        </w:rPr>
        <w:t>CAMBRIDGE</w:t>
      </w:r>
      <w:r>
        <w:rPr>
          <w:spacing w:val="11"/>
          <w:sz w:val="24"/>
        </w:rPr>
        <w:t> </w:t>
      </w:r>
      <w:r>
        <w:rPr>
          <w:sz w:val="24"/>
        </w:rPr>
        <w:t>ASSESSMENT</w:t>
      </w:r>
      <w:r>
        <w:rPr>
          <w:spacing w:val="9"/>
          <w:sz w:val="24"/>
        </w:rPr>
        <w:t> </w:t>
      </w:r>
      <w:r>
        <w:rPr>
          <w:spacing w:val="-2"/>
          <w:sz w:val="24"/>
        </w:rPr>
        <w:t>ENGLISH</w:t>
      </w:r>
    </w:p>
    <w:p>
      <w:pPr>
        <w:pStyle w:val="BodyText"/>
      </w:pPr>
      <w:r>
        <w:rPr/>
        <w:t>overall</w:t>
      </w:r>
      <w:r>
        <w:rPr>
          <w:spacing w:val="-11"/>
        </w:rPr>
        <w:t> </w:t>
      </w:r>
      <w:r>
        <w:rPr/>
        <w:t>score</w:t>
      </w:r>
      <w:r>
        <w:rPr>
          <w:spacing w:val="-3"/>
        </w:rPr>
        <w:t> </w:t>
      </w:r>
      <w:r>
        <w:rPr/>
        <w:t>140-</w:t>
      </w:r>
      <w:r>
        <w:rPr>
          <w:spacing w:val="-5"/>
        </w:rPr>
        <w:t>159</w:t>
      </w:r>
    </w:p>
    <w:p>
      <w:pPr>
        <w:pStyle w:val="ListParagraph"/>
        <w:numPr>
          <w:ilvl w:val="0"/>
          <w:numId w:val="4"/>
        </w:numPr>
        <w:tabs>
          <w:tab w:pos="496" w:val="left" w:leader="none"/>
        </w:tabs>
        <w:spacing w:line="240" w:lineRule="auto" w:before="0" w:after="0"/>
        <w:ind w:left="240" w:right="543" w:firstLine="0"/>
        <w:jc w:val="both"/>
        <w:rPr>
          <w:sz w:val="24"/>
        </w:rPr>
      </w:pPr>
      <w:r>
        <w:rPr>
          <w:sz w:val="24"/>
        </w:rPr>
        <w:t>LONDON TESTS OF ENGLISH LEVEL 2 –INTERMEDIATE COMMUNICATION-του EDEXCEL ή PEARSON TEST OF ENGLISH GENERAL LEVEL 2-INTERMEDIATE COMMUNICATION- του EDEXCEL ή EDEXCEL ENTRY LEVEL CERTIFICATE IN ESOL INTERNATIONAL (ENTRY 3) (CEF B1) ή PEARSON EDEXCEL ENTRY LEVEL CERTIFICATE IN</w:t>
      </w:r>
      <w:r>
        <w:rPr>
          <w:spacing w:val="-1"/>
          <w:sz w:val="24"/>
        </w:rPr>
        <w:t> </w:t>
      </w:r>
      <w:r>
        <w:rPr>
          <w:sz w:val="24"/>
        </w:rPr>
        <w:t>ESOL INTERNATIONAL (ENTRY 3)</w:t>
      </w:r>
      <w:r>
        <w:rPr>
          <w:spacing w:val="-1"/>
          <w:sz w:val="24"/>
        </w:rPr>
        <w:t> </w:t>
      </w:r>
      <w:r>
        <w:rPr>
          <w:sz w:val="24"/>
        </w:rPr>
        <w:t>(CEF B1) (ENGLISH</w:t>
      </w:r>
      <w:r>
        <w:rPr>
          <w:spacing w:val="-4"/>
          <w:sz w:val="24"/>
        </w:rPr>
        <w:t> </w:t>
      </w:r>
      <w:r>
        <w:rPr>
          <w:sz w:val="24"/>
        </w:rPr>
        <w:t>INTERNATIONAL CERTIFICATE)</w:t>
      </w:r>
    </w:p>
    <w:p>
      <w:pPr>
        <w:pStyle w:val="ListParagraph"/>
        <w:numPr>
          <w:ilvl w:val="0"/>
          <w:numId w:val="4"/>
        </w:numPr>
        <w:tabs>
          <w:tab w:pos="501" w:val="left" w:leader="none"/>
        </w:tabs>
        <w:spacing w:line="244" w:lineRule="auto" w:before="0" w:after="0"/>
        <w:ind w:left="240" w:right="552" w:firstLine="0"/>
        <w:jc w:val="both"/>
        <w:rPr>
          <w:sz w:val="24"/>
        </w:rPr>
      </w:pPr>
      <w:r>
        <w:rPr>
          <w:sz w:val="24"/>
        </w:rPr>
        <w:t>CERTIFICATE IN INTEGRATED SKILLS IN ENGLISH ISE I του TRINITY COLLEGE LONDON</w:t>
      </w:r>
      <w:r>
        <w:rPr>
          <w:spacing w:val="-2"/>
          <w:sz w:val="24"/>
        </w:rPr>
        <w:t> </w:t>
      </w:r>
      <w:r>
        <w:rPr>
          <w:sz w:val="24"/>
        </w:rPr>
        <w:t>.</w:t>
      </w:r>
    </w:p>
    <w:p>
      <w:pPr>
        <w:pStyle w:val="ListParagraph"/>
        <w:numPr>
          <w:ilvl w:val="0"/>
          <w:numId w:val="4"/>
        </w:numPr>
        <w:tabs>
          <w:tab w:pos="491" w:val="left" w:leader="none"/>
        </w:tabs>
        <w:spacing w:line="286" w:lineRule="exact" w:before="0" w:after="0"/>
        <w:ind w:left="490" w:right="0" w:hanging="251"/>
        <w:jc w:val="both"/>
        <w:rPr>
          <w:sz w:val="24"/>
        </w:rPr>
      </w:pPr>
      <w:r>
        <w:rPr>
          <w:sz w:val="24"/>
        </w:rPr>
        <w:t>CITY</w:t>
      </w:r>
      <w:r>
        <w:rPr>
          <w:spacing w:val="65"/>
          <w:sz w:val="24"/>
        </w:rPr>
        <w:t> </w:t>
      </w:r>
      <w:r>
        <w:rPr>
          <w:sz w:val="24"/>
        </w:rPr>
        <w:t>&amp;</w:t>
      </w:r>
      <w:r>
        <w:rPr>
          <w:spacing w:val="67"/>
          <w:sz w:val="24"/>
        </w:rPr>
        <w:t> </w:t>
      </w:r>
      <w:r>
        <w:rPr>
          <w:sz w:val="24"/>
        </w:rPr>
        <w:t>GUILDS</w:t>
      </w:r>
      <w:r>
        <w:rPr>
          <w:spacing w:val="69"/>
          <w:sz w:val="24"/>
        </w:rPr>
        <w:t> </w:t>
      </w:r>
      <w:r>
        <w:rPr>
          <w:sz w:val="24"/>
        </w:rPr>
        <w:t>ENTRY</w:t>
      </w:r>
      <w:r>
        <w:rPr>
          <w:spacing w:val="71"/>
          <w:sz w:val="24"/>
        </w:rPr>
        <w:t> </w:t>
      </w:r>
      <w:r>
        <w:rPr>
          <w:sz w:val="24"/>
        </w:rPr>
        <w:t>LEVEL</w:t>
      </w:r>
      <w:r>
        <w:rPr>
          <w:spacing w:val="73"/>
          <w:sz w:val="24"/>
        </w:rPr>
        <w:t> </w:t>
      </w:r>
      <w:r>
        <w:rPr>
          <w:sz w:val="24"/>
        </w:rPr>
        <w:t>CERTIFICATE</w:t>
      </w:r>
      <w:r>
        <w:rPr>
          <w:spacing w:val="67"/>
          <w:sz w:val="24"/>
        </w:rPr>
        <w:t> </w:t>
      </w:r>
      <w:r>
        <w:rPr>
          <w:sz w:val="24"/>
        </w:rPr>
        <w:t>IN</w:t>
      </w:r>
      <w:r>
        <w:rPr>
          <w:spacing w:val="76"/>
          <w:sz w:val="24"/>
        </w:rPr>
        <w:t> </w:t>
      </w:r>
      <w:r>
        <w:rPr>
          <w:sz w:val="24"/>
        </w:rPr>
        <w:t>ESOL</w:t>
      </w:r>
      <w:r>
        <w:rPr>
          <w:spacing w:val="68"/>
          <w:sz w:val="24"/>
        </w:rPr>
        <w:t> </w:t>
      </w:r>
      <w:r>
        <w:rPr>
          <w:sz w:val="24"/>
        </w:rPr>
        <w:t>INTERNATIONAL</w:t>
      </w:r>
      <w:r>
        <w:rPr>
          <w:spacing w:val="74"/>
          <w:sz w:val="24"/>
        </w:rPr>
        <w:t> </w:t>
      </w:r>
      <w:r>
        <w:rPr>
          <w:spacing w:val="-2"/>
          <w:sz w:val="24"/>
        </w:rPr>
        <w:t>(reading,</w:t>
      </w:r>
    </w:p>
    <w:p>
      <w:pPr>
        <w:pStyle w:val="BodyText"/>
        <w:ind w:right="543"/>
        <w:jc w:val="both"/>
      </w:pPr>
      <w:r>
        <w:rPr/>
        <w:t>writing and listening) (ENTRY 3) - ACHIEVER- και CITY &amp; GUILDS ENTRY LEVEL CERTIFICATE</w:t>
      </w:r>
      <w:r>
        <w:rPr>
          <w:spacing w:val="47"/>
        </w:rPr>
        <w:t>  </w:t>
      </w:r>
      <w:r>
        <w:rPr/>
        <w:t>IN</w:t>
      </w:r>
      <w:r>
        <w:rPr>
          <w:spacing w:val="49"/>
        </w:rPr>
        <w:t>  </w:t>
      </w:r>
      <w:r>
        <w:rPr/>
        <w:t>ESOL</w:t>
      </w:r>
      <w:r>
        <w:rPr>
          <w:spacing w:val="49"/>
        </w:rPr>
        <w:t>  </w:t>
      </w:r>
      <w:r>
        <w:rPr/>
        <w:t>INTERNATIONAL</w:t>
      </w:r>
      <w:r>
        <w:rPr>
          <w:spacing w:val="51"/>
        </w:rPr>
        <w:t>  </w:t>
      </w:r>
      <w:r>
        <w:rPr/>
        <w:t>(Spoken)</w:t>
      </w:r>
      <w:r>
        <w:rPr>
          <w:spacing w:val="48"/>
        </w:rPr>
        <w:t>  </w:t>
      </w:r>
      <w:r>
        <w:rPr/>
        <w:t>(ENTRY</w:t>
      </w:r>
      <w:r>
        <w:rPr>
          <w:spacing w:val="49"/>
        </w:rPr>
        <w:t>  </w:t>
      </w:r>
      <w:r>
        <w:rPr/>
        <w:t>3)</w:t>
      </w:r>
      <w:r>
        <w:rPr>
          <w:spacing w:val="50"/>
        </w:rPr>
        <w:t>  </w:t>
      </w:r>
      <w:r>
        <w:rPr/>
        <w:t>-</w:t>
      </w:r>
      <w:r>
        <w:rPr>
          <w:spacing w:val="49"/>
        </w:rPr>
        <w:t>  </w:t>
      </w:r>
      <w:r>
        <w:rPr/>
        <w:t>ACHIEVER</w:t>
      </w:r>
      <w:r>
        <w:rPr>
          <w:spacing w:val="50"/>
        </w:rPr>
        <w:t>  </w:t>
      </w:r>
      <w:r>
        <w:rPr>
          <w:spacing w:val="-10"/>
        </w:rPr>
        <w:t>-</w:t>
      </w:r>
    </w:p>
    <w:p>
      <w:pPr>
        <w:pStyle w:val="BodyText"/>
        <w:ind w:right="539"/>
        <w:jc w:val="both"/>
      </w:pPr>
      <w:r>
        <w:rPr/>
        <w:t>(Συνυποβάλλονται αθροιστικά για την απόδειξη της μέτριας γνώσης) ή CITY &amp; GUILDS CERTIFICATE IN INTERNATIONAL ESOL - ACHIEVER - και CITY &amp; GUILDS CERTIFICATE</w:t>
      </w:r>
      <w:r>
        <w:rPr>
          <w:spacing w:val="80"/>
          <w:w w:val="150"/>
        </w:rPr>
        <w:t> </w:t>
      </w:r>
      <w:r>
        <w:rPr/>
        <w:t>IN</w:t>
      </w:r>
      <w:r>
        <w:rPr>
          <w:spacing w:val="80"/>
        </w:rPr>
        <w:t> </w:t>
      </w:r>
      <w:r>
        <w:rPr/>
        <w:t>INTERNATIONAL</w:t>
      </w:r>
      <w:r>
        <w:rPr>
          <w:spacing w:val="80"/>
          <w:w w:val="150"/>
        </w:rPr>
        <w:t> </w:t>
      </w:r>
      <w:r>
        <w:rPr/>
        <w:t>SPOKEN</w:t>
      </w:r>
      <w:r>
        <w:rPr>
          <w:spacing w:val="80"/>
          <w:w w:val="150"/>
        </w:rPr>
        <w:t> </w:t>
      </w:r>
      <w:r>
        <w:rPr/>
        <w:t>ESOL</w:t>
      </w:r>
      <w:r>
        <w:rPr>
          <w:spacing w:val="80"/>
          <w:w w:val="150"/>
        </w:rPr>
        <w:t> </w:t>
      </w:r>
      <w:r>
        <w:rPr/>
        <w:t>-ACHIEVER-</w:t>
      </w:r>
      <w:r>
        <w:rPr>
          <w:spacing w:val="80"/>
          <w:w w:val="150"/>
        </w:rPr>
        <w:t> </w:t>
      </w:r>
      <w:r>
        <w:rPr/>
        <w:t>(Συνυποβάλλονται</w:t>
      </w:r>
    </w:p>
    <w:p>
      <w:pPr>
        <w:pStyle w:val="BodyText"/>
        <w:spacing w:line="292" w:lineRule="exact"/>
      </w:pPr>
      <w:r>
        <w:rPr/>
        <w:t>αθροιστικά</w:t>
      </w:r>
      <w:r>
        <w:rPr>
          <w:spacing w:val="-10"/>
        </w:rPr>
        <w:t> </w:t>
      </w:r>
      <w:r>
        <w:rPr/>
        <w:t>για</w:t>
      </w:r>
      <w:r>
        <w:rPr>
          <w:spacing w:val="-1"/>
        </w:rPr>
        <w:t> </w:t>
      </w:r>
      <w:r>
        <w:rPr/>
        <w:t>την</w:t>
      </w:r>
      <w:r>
        <w:rPr>
          <w:spacing w:val="-7"/>
        </w:rPr>
        <w:t> </w:t>
      </w:r>
      <w:r>
        <w:rPr/>
        <w:t>απόδειξη</w:t>
      </w:r>
      <w:r>
        <w:rPr>
          <w:spacing w:val="-2"/>
        </w:rPr>
        <w:t> </w:t>
      </w:r>
      <w:r>
        <w:rPr/>
        <w:t>της</w:t>
      </w:r>
      <w:r>
        <w:rPr>
          <w:spacing w:val="1"/>
        </w:rPr>
        <w:t> </w:t>
      </w:r>
      <w:r>
        <w:rPr/>
        <w:t>μέτριας</w:t>
      </w:r>
      <w:r>
        <w:rPr>
          <w:spacing w:val="-1"/>
        </w:rPr>
        <w:t> </w:t>
      </w:r>
      <w:r>
        <w:rPr>
          <w:spacing w:val="-2"/>
        </w:rPr>
        <w:t>γνώσης).</w:t>
      </w:r>
    </w:p>
    <w:p>
      <w:pPr>
        <w:pStyle w:val="ListParagraph"/>
        <w:numPr>
          <w:ilvl w:val="0"/>
          <w:numId w:val="4"/>
        </w:numPr>
        <w:tabs>
          <w:tab w:pos="419" w:val="left" w:leader="none"/>
        </w:tabs>
        <w:spacing w:line="240" w:lineRule="auto" w:before="0" w:after="0"/>
        <w:ind w:left="418" w:right="0" w:hanging="179"/>
        <w:jc w:val="both"/>
        <w:rPr>
          <w:sz w:val="24"/>
        </w:rPr>
      </w:pPr>
      <w:r>
        <w:rPr>
          <w:sz w:val="24"/>
        </w:rPr>
        <w:t>BASIC</w:t>
      </w:r>
      <w:r>
        <w:rPr>
          <w:spacing w:val="-5"/>
          <w:sz w:val="24"/>
        </w:rPr>
        <w:t> </w:t>
      </w:r>
      <w:r>
        <w:rPr>
          <w:sz w:val="24"/>
        </w:rPr>
        <w:t>COMMUNICATION</w:t>
      </w:r>
      <w:r>
        <w:rPr>
          <w:spacing w:val="-5"/>
          <w:sz w:val="24"/>
        </w:rPr>
        <w:t> </w:t>
      </w:r>
      <w:r>
        <w:rPr>
          <w:sz w:val="24"/>
        </w:rPr>
        <w:t>CERTIFICATE</w:t>
      </w:r>
      <w:r>
        <w:rPr>
          <w:spacing w:val="-5"/>
          <w:sz w:val="24"/>
        </w:rPr>
        <w:t> </w:t>
      </w:r>
      <w:r>
        <w:rPr>
          <w:sz w:val="24"/>
        </w:rPr>
        <w:t>IN</w:t>
      </w:r>
      <w:r>
        <w:rPr>
          <w:spacing w:val="-1"/>
          <w:sz w:val="24"/>
        </w:rPr>
        <w:t> </w:t>
      </w:r>
      <w:r>
        <w:rPr>
          <w:sz w:val="24"/>
        </w:rPr>
        <w:t>ENGLISH</w:t>
      </w:r>
      <w:r>
        <w:rPr>
          <w:spacing w:val="-4"/>
          <w:sz w:val="24"/>
        </w:rPr>
        <w:t> </w:t>
      </w:r>
      <w:r>
        <w:rPr>
          <w:sz w:val="24"/>
        </w:rPr>
        <w:t>(BCCE) του</w:t>
      </w:r>
      <w:r>
        <w:rPr>
          <w:spacing w:val="-3"/>
          <w:sz w:val="24"/>
        </w:rPr>
        <w:t> </w:t>
      </w:r>
      <w:r>
        <w:rPr>
          <w:sz w:val="24"/>
        </w:rPr>
        <w:t>HELLENIC</w:t>
      </w:r>
      <w:r>
        <w:rPr>
          <w:spacing w:val="-2"/>
          <w:sz w:val="24"/>
        </w:rPr>
        <w:t> AMERICAN</w:t>
      </w:r>
    </w:p>
    <w:p>
      <w:pPr>
        <w:pStyle w:val="BodyText"/>
        <w:jc w:val="both"/>
      </w:pPr>
      <w:r>
        <w:rPr/>
        <w:t>UNIVERSITY</w:t>
      </w:r>
      <w:r>
        <w:rPr>
          <w:spacing w:val="-4"/>
        </w:rPr>
        <w:t> </w:t>
      </w:r>
      <w:r>
        <w:rPr/>
        <w:t>(Νashua,</w:t>
      </w:r>
      <w:r>
        <w:rPr>
          <w:spacing w:val="-7"/>
        </w:rPr>
        <w:t> </w:t>
      </w:r>
      <w:r>
        <w:rPr/>
        <w:t>New </w:t>
      </w:r>
      <w:r>
        <w:rPr>
          <w:spacing w:val="-2"/>
        </w:rPr>
        <w:t>Hampshire,USA)</w:t>
      </w:r>
    </w:p>
    <w:p>
      <w:pPr>
        <w:pStyle w:val="ListParagraph"/>
        <w:numPr>
          <w:ilvl w:val="0"/>
          <w:numId w:val="4"/>
        </w:numPr>
        <w:tabs>
          <w:tab w:pos="577" w:val="left" w:leader="none"/>
        </w:tabs>
        <w:spacing w:line="240" w:lineRule="auto" w:before="0" w:after="0"/>
        <w:ind w:left="240" w:right="541" w:firstLine="0"/>
        <w:jc w:val="both"/>
        <w:rPr>
          <w:sz w:val="24"/>
        </w:rPr>
      </w:pPr>
      <w:r>
        <w:rPr>
          <w:sz w:val="24"/>
        </w:rPr>
        <w:t>TEST OF ENGLISH FOR INTERNATIONAL COMMUNICATION (TOEIC) του EDUCATIONAL TESTING SERVICE/CHAUNCEY, USA, βαθμολογία από 405 έως 500.</w:t>
      </w:r>
    </w:p>
    <w:p>
      <w:pPr>
        <w:pStyle w:val="ListParagraph"/>
        <w:numPr>
          <w:ilvl w:val="0"/>
          <w:numId w:val="4"/>
        </w:numPr>
        <w:tabs>
          <w:tab w:pos="481" w:val="left" w:leader="none"/>
        </w:tabs>
        <w:spacing w:line="242" w:lineRule="auto" w:before="0" w:after="0"/>
        <w:ind w:left="240" w:right="553" w:firstLine="0"/>
        <w:jc w:val="both"/>
        <w:rPr>
          <w:sz w:val="24"/>
        </w:rPr>
      </w:pPr>
      <w:r>
        <w:rPr>
          <w:sz w:val="24"/>
        </w:rPr>
        <w:t>EDI Entry Level Certificate in ESOL International</w:t>
      </w:r>
      <w:r>
        <w:rPr>
          <w:spacing w:val="-2"/>
          <w:sz w:val="24"/>
        </w:rPr>
        <w:t> </w:t>
      </w:r>
      <w:r>
        <w:rPr>
          <w:sz w:val="24"/>
        </w:rPr>
        <w:t>(Entry Level 3) JETSET Level 4</w:t>
      </w:r>
      <w:r>
        <w:rPr>
          <w:spacing w:val="-1"/>
          <w:sz w:val="24"/>
        </w:rPr>
        <w:t> </w:t>
      </w:r>
      <w:r>
        <w:rPr>
          <w:sz w:val="24"/>
        </w:rPr>
        <w:t>(CEF B1)</w:t>
      </w:r>
      <w:r>
        <w:rPr>
          <w:spacing w:val="-5"/>
          <w:sz w:val="24"/>
        </w:rPr>
        <w:t> </w:t>
      </w:r>
      <w:r>
        <w:rPr>
          <w:sz w:val="24"/>
        </w:rPr>
        <w:t>ή PEARSON</w:t>
      </w:r>
      <w:r>
        <w:rPr>
          <w:spacing w:val="-1"/>
          <w:sz w:val="24"/>
        </w:rPr>
        <w:t> </w:t>
      </w:r>
      <w:r>
        <w:rPr>
          <w:sz w:val="24"/>
        </w:rPr>
        <w:t>EDI Entry 3</w:t>
      </w:r>
      <w:r>
        <w:rPr>
          <w:spacing w:val="-6"/>
          <w:sz w:val="24"/>
        </w:rPr>
        <w:t> </w:t>
      </w:r>
      <w:r>
        <w:rPr>
          <w:sz w:val="24"/>
        </w:rPr>
        <w:t>Certificate in</w:t>
      </w:r>
      <w:r>
        <w:rPr>
          <w:spacing w:val="-1"/>
          <w:sz w:val="24"/>
        </w:rPr>
        <w:t> </w:t>
      </w:r>
      <w:r>
        <w:rPr>
          <w:sz w:val="24"/>
        </w:rPr>
        <w:t>ESOL International</w:t>
      </w:r>
      <w:r>
        <w:rPr>
          <w:spacing w:val="-2"/>
          <w:sz w:val="24"/>
        </w:rPr>
        <w:t> </w:t>
      </w:r>
      <w:r>
        <w:rPr>
          <w:sz w:val="24"/>
        </w:rPr>
        <w:t>(CEF</w:t>
      </w:r>
      <w:r>
        <w:rPr>
          <w:spacing w:val="-4"/>
          <w:sz w:val="24"/>
        </w:rPr>
        <w:t> </w:t>
      </w:r>
      <w:r>
        <w:rPr>
          <w:sz w:val="24"/>
        </w:rPr>
        <w:t>B1)</w:t>
      </w:r>
      <w:r>
        <w:rPr>
          <w:spacing w:val="-5"/>
          <w:sz w:val="24"/>
        </w:rPr>
        <w:t> </w:t>
      </w:r>
      <w:r>
        <w:rPr>
          <w:sz w:val="24"/>
        </w:rPr>
        <w:t>ή PEARSON</w:t>
      </w:r>
      <w:r>
        <w:rPr>
          <w:spacing w:val="-1"/>
          <w:sz w:val="24"/>
        </w:rPr>
        <w:t> </w:t>
      </w:r>
      <w:r>
        <w:rPr>
          <w:sz w:val="24"/>
        </w:rPr>
        <w:t>LCCI ENTRY</w:t>
      </w:r>
      <w:r>
        <w:rPr>
          <w:spacing w:val="76"/>
          <w:w w:val="150"/>
          <w:sz w:val="24"/>
        </w:rPr>
        <w:t>   </w:t>
      </w:r>
      <w:r>
        <w:rPr>
          <w:sz w:val="24"/>
        </w:rPr>
        <w:t>3</w:t>
      </w:r>
      <w:r>
        <w:rPr>
          <w:spacing w:val="63"/>
          <w:w w:val="150"/>
          <w:sz w:val="24"/>
        </w:rPr>
        <w:t>   </w:t>
      </w:r>
      <w:r>
        <w:rPr>
          <w:sz w:val="24"/>
        </w:rPr>
        <w:t>CERTIFICATE</w:t>
      </w:r>
      <w:r>
        <w:rPr>
          <w:spacing w:val="77"/>
          <w:w w:val="150"/>
          <w:sz w:val="24"/>
        </w:rPr>
        <w:t>   </w:t>
      </w:r>
      <w:r>
        <w:rPr>
          <w:sz w:val="24"/>
        </w:rPr>
        <w:t>IN</w:t>
      </w:r>
      <w:r>
        <w:rPr>
          <w:spacing w:val="62"/>
          <w:w w:val="150"/>
          <w:sz w:val="24"/>
        </w:rPr>
        <w:t>   </w:t>
      </w:r>
      <w:r>
        <w:rPr>
          <w:sz w:val="24"/>
        </w:rPr>
        <w:t>ESOL</w:t>
      </w:r>
      <w:r>
        <w:rPr>
          <w:spacing w:val="63"/>
          <w:w w:val="150"/>
          <w:sz w:val="24"/>
        </w:rPr>
        <w:t>   </w:t>
      </w:r>
      <w:r>
        <w:rPr>
          <w:sz w:val="24"/>
        </w:rPr>
        <w:t>INTERNATIONAL</w:t>
      </w:r>
      <w:r>
        <w:rPr>
          <w:spacing w:val="63"/>
          <w:w w:val="150"/>
          <w:sz w:val="24"/>
        </w:rPr>
        <w:t>   </w:t>
      </w:r>
      <w:r>
        <w:rPr>
          <w:sz w:val="24"/>
        </w:rPr>
        <w:t>(CEFR</w:t>
      </w:r>
      <w:r>
        <w:rPr>
          <w:spacing w:val="63"/>
          <w:w w:val="150"/>
          <w:sz w:val="24"/>
        </w:rPr>
        <w:t>   </w:t>
      </w:r>
      <w:r>
        <w:rPr>
          <w:spacing w:val="-5"/>
          <w:sz w:val="24"/>
        </w:rPr>
        <w:t>B1)</w:t>
      </w:r>
    </w:p>
    <w:p>
      <w:pPr>
        <w:spacing w:after="0" w:line="242" w:lineRule="auto"/>
        <w:jc w:val="both"/>
        <w:rPr>
          <w:sz w:val="24"/>
        </w:rPr>
        <w:sectPr>
          <w:pgSz w:w="11910" w:h="16840"/>
          <w:pgMar w:top="1020" w:bottom="280" w:left="1560" w:right="1240"/>
        </w:sectPr>
      </w:pPr>
    </w:p>
    <w:p>
      <w:pPr>
        <w:pStyle w:val="ListParagraph"/>
        <w:numPr>
          <w:ilvl w:val="0"/>
          <w:numId w:val="4"/>
        </w:numPr>
        <w:tabs>
          <w:tab w:pos="448" w:val="left" w:leader="none"/>
        </w:tabs>
        <w:spacing w:line="240" w:lineRule="auto" w:before="23" w:after="0"/>
        <w:ind w:left="240" w:right="967" w:firstLine="0"/>
        <w:jc w:val="left"/>
        <w:rPr>
          <w:sz w:val="24"/>
        </w:rPr>
      </w:pPr>
      <w:r>
        <w:rPr>
          <w:sz w:val="24"/>
        </w:rPr>
        <w:t>PEARSON</w:t>
      </w:r>
      <w:r>
        <w:rPr>
          <w:spacing w:val="-8"/>
          <w:sz w:val="24"/>
        </w:rPr>
        <w:t> </w:t>
      </w:r>
      <w:r>
        <w:rPr>
          <w:sz w:val="24"/>
        </w:rPr>
        <w:t>LCCI</w:t>
      </w:r>
      <w:r>
        <w:rPr>
          <w:spacing w:val="-3"/>
          <w:sz w:val="24"/>
        </w:rPr>
        <w:t> </w:t>
      </w:r>
      <w:r>
        <w:rPr>
          <w:sz w:val="24"/>
        </w:rPr>
        <w:t>EFB</w:t>
      </w:r>
      <w:r>
        <w:rPr>
          <w:spacing w:val="-2"/>
          <w:sz w:val="24"/>
        </w:rPr>
        <w:t> </w:t>
      </w:r>
      <w:r>
        <w:rPr>
          <w:sz w:val="24"/>
        </w:rPr>
        <w:t>LEVEL 2</w:t>
      </w:r>
      <w:r>
        <w:rPr>
          <w:spacing w:val="-8"/>
          <w:sz w:val="24"/>
        </w:rPr>
        <w:t> </w:t>
      </w:r>
      <w:r>
        <w:rPr>
          <w:sz w:val="24"/>
        </w:rPr>
        <w:t>(Ενότητες:</w:t>
      </w:r>
      <w:r>
        <w:rPr>
          <w:spacing w:val="-1"/>
          <w:sz w:val="24"/>
        </w:rPr>
        <w:t> </w:t>
      </w:r>
      <w:r>
        <w:rPr>
          <w:sz w:val="24"/>
        </w:rPr>
        <w:t>Reading,</w:t>
      </w:r>
      <w:r>
        <w:rPr>
          <w:spacing w:val="-3"/>
          <w:sz w:val="24"/>
        </w:rPr>
        <w:t> </w:t>
      </w:r>
      <w:r>
        <w:rPr>
          <w:sz w:val="24"/>
        </w:rPr>
        <w:t>Writing,</w:t>
      </w:r>
      <w:r>
        <w:rPr>
          <w:spacing w:val="-4"/>
          <w:sz w:val="24"/>
        </w:rPr>
        <w:t> </w:t>
      </w:r>
      <w:r>
        <w:rPr>
          <w:sz w:val="24"/>
        </w:rPr>
        <w:t>Listening,</w:t>
      </w:r>
      <w:r>
        <w:rPr>
          <w:spacing w:val="-4"/>
          <w:sz w:val="24"/>
        </w:rPr>
        <w:t> </w:t>
      </w:r>
      <w:r>
        <w:rPr>
          <w:sz w:val="24"/>
        </w:rPr>
        <w:t>Speaking,</w:t>
      </w:r>
      <w:r>
        <w:rPr>
          <w:spacing w:val="-8"/>
          <w:sz w:val="24"/>
        </w:rPr>
        <w:t> </w:t>
      </w:r>
      <w:r>
        <w:rPr>
          <w:sz w:val="24"/>
        </w:rPr>
        <w:t>σε περίπτωση που η μία</w:t>
      </w:r>
      <w:r>
        <w:rPr>
          <w:spacing w:val="40"/>
          <w:sz w:val="24"/>
        </w:rPr>
        <w:t> </w:t>
      </w:r>
      <w:r>
        <w:rPr>
          <w:sz w:val="24"/>
        </w:rPr>
        <w:t>εκ των ενοτήτων είναι με βαθμό “Pass”).</w:t>
      </w:r>
    </w:p>
    <w:p>
      <w:pPr>
        <w:pStyle w:val="ListParagraph"/>
        <w:numPr>
          <w:ilvl w:val="0"/>
          <w:numId w:val="4"/>
        </w:numPr>
        <w:tabs>
          <w:tab w:pos="462" w:val="left" w:leader="none"/>
        </w:tabs>
        <w:spacing w:line="240" w:lineRule="auto" w:before="0" w:after="0"/>
        <w:ind w:left="240" w:right="596" w:firstLine="0"/>
        <w:jc w:val="left"/>
        <w:rPr>
          <w:sz w:val="24"/>
        </w:rPr>
      </w:pPr>
      <w:r>
        <w:rPr>
          <w:sz w:val="24"/>
        </w:rPr>
        <w:t>PEARSON</w:t>
      </w:r>
      <w:r>
        <w:rPr>
          <w:spacing w:val="36"/>
          <w:sz w:val="24"/>
        </w:rPr>
        <w:t> </w:t>
      </w:r>
      <w:r>
        <w:rPr>
          <w:sz w:val="24"/>
        </w:rPr>
        <w:t>LCCI</w:t>
      </w:r>
      <w:r>
        <w:rPr>
          <w:spacing w:val="40"/>
          <w:sz w:val="24"/>
        </w:rPr>
        <w:t> </w:t>
      </w:r>
      <w:r>
        <w:rPr>
          <w:sz w:val="24"/>
        </w:rPr>
        <w:t>EFB</w:t>
      </w:r>
      <w:r>
        <w:rPr>
          <w:spacing w:val="37"/>
          <w:sz w:val="24"/>
        </w:rPr>
        <w:t> </w:t>
      </w:r>
      <w:r>
        <w:rPr>
          <w:sz w:val="24"/>
        </w:rPr>
        <w:t>Level</w:t>
      </w:r>
      <w:r>
        <w:rPr>
          <w:spacing w:val="37"/>
          <w:sz w:val="24"/>
        </w:rPr>
        <w:t> </w:t>
      </w:r>
      <w:r>
        <w:rPr>
          <w:sz w:val="24"/>
        </w:rPr>
        <w:t>1</w:t>
      </w:r>
      <w:r>
        <w:rPr>
          <w:spacing w:val="36"/>
          <w:sz w:val="24"/>
        </w:rPr>
        <w:t> </w:t>
      </w:r>
      <w:r>
        <w:rPr>
          <w:sz w:val="24"/>
        </w:rPr>
        <w:t>(Ενότητες:</w:t>
      </w:r>
      <w:r>
        <w:rPr>
          <w:spacing w:val="38"/>
          <w:sz w:val="24"/>
        </w:rPr>
        <w:t> </w:t>
      </w:r>
      <w:r>
        <w:rPr>
          <w:sz w:val="24"/>
        </w:rPr>
        <w:t>Reading,</w:t>
      </w:r>
      <w:r>
        <w:rPr>
          <w:spacing w:val="40"/>
          <w:sz w:val="24"/>
        </w:rPr>
        <w:t> </w:t>
      </w:r>
      <w:r>
        <w:rPr>
          <w:sz w:val="24"/>
        </w:rPr>
        <w:t>Writing,</w:t>
      </w:r>
      <w:r>
        <w:rPr>
          <w:spacing w:val="36"/>
          <w:sz w:val="24"/>
        </w:rPr>
        <w:t> </w:t>
      </w:r>
      <w:r>
        <w:rPr>
          <w:sz w:val="24"/>
        </w:rPr>
        <w:t>Listening,</w:t>
      </w:r>
      <w:r>
        <w:rPr>
          <w:spacing w:val="37"/>
          <w:sz w:val="24"/>
        </w:rPr>
        <w:t> </w:t>
      </w:r>
      <w:r>
        <w:rPr>
          <w:sz w:val="24"/>
        </w:rPr>
        <w:t>Speaking,</w:t>
      </w:r>
      <w:r>
        <w:rPr>
          <w:spacing w:val="37"/>
          <w:sz w:val="24"/>
        </w:rPr>
        <w:t> </w:t>
      </w:r>
      <w:r>
        <w:rPr>
          <w:sz w:val="24"/>
        </w:rPr>
        <w:t>με βαθμό «Distinction” ή “Credit”).</w:t>
      </w:r>
    </w:p>
    <w:p>
      <w:pPr>
        <w:pStyle w:val="ListParagraph"/>
        <w:numPr>
          <w:ilvl w:val="0"/>
          <w:numId w:val="4"/>
        </w:numPr>
        <w:tabs>
          <w:tab w:pos="553" w:val="left" w:leader="none"/>
        </w:tabs>
        <w:spacing w:line="240" w:lineRule="auto" w:before="0" w:after="0"/>
        <w:ind w:left="240" w:right="1129" w:firstLine="0"/>
        <w:jc w:val="left"/>
        <w:rPr>
          <w:sz w:val="24"/>
        </w:rPr>
      </w:pPr>
      <w:r>
        <w:rPr>
          <w:sz w:val="24"/>
        </w:rPr>
        <w:t>OCNW</w:t>
      </w:r>
      <w:r>
        <w:rPr>
          <w:spacing w:val="-7"/>
          <w:sz w:val="24"/>
        </w:rPr>
        <w:t> </w:t>
      </w:r>
      <w:r>
        <w:rPr>
          <w:sz w:val="24"/>
        </w:rPr>
        <w:t>Certificate in</w:t>
      </w:r>
      <w:r>
        <w:rPr>
          <w:spacing w:val="-1"/>
          <w:sz w:val="24"/>
        </w:rPr>
        <w:t> </w:t>
      </w:r>
      <w:r>
        <w:rPr>
          <w:sz w:val="24"/>
        </w:rPr>
        <w:t>ESOL</w:t>
      </w:r>
      <w:r>
        <w:rPr>
          <w:spacing w:val="-1"/>
          <w:sz w:val="24"/>
        </w:rPr>
        <w:t> </w:t>
      </w:r>
      <w:r>
        <w:rPr>
          <w:sz w:val="24"/>
        </w:rPr>
        <w:t>International</w:t>
      </w:r>
      <w:r>
        <w:rPr>
          <w:spacing w:val="-1"/>
          <w:sz w:val="24"/>
        </w:rPr>
        <w:t> </w:t>
      </w:r>
      <w:r>
        <w:rPr>
          <w:sz w:val="24"/>
        </w:rPr>
        <w:t>at Entry Level</w:t>
      </w:r>
      <w:r>
        <w:rPr>
          <w:spacing w:val="-6"/>
          <w:sz w:val="24"/>
        </w:rPr>
        <w:t> </w:t>
      </w:r>
      <w:r>
        <w:rPr>
          <w:sz w:val="24"/>
        </w:rPr>
        <w:t>3</w:t>
      </w:r>
      <w:r>
        <w:rPr>
          <w:spacing w:val="-2"/>
          <w:sz w:val="24"/>
        </w:rPr>
        <w:t> </w:t>
      </w:r>
      <w:r>
        <w:rPr>
          <w:sz w:val="24"/>
        </w:rPr>
        <w:t>(Common European Framework equivalent level B1) ) (μέχρι 31/8/2009)</w:t>
      </w:r>
    </w:p>
    <w:p>
      <w:pPr>
        <w:pStyle w:val="ListParagraph"/>
        <w:numPr>
          <w:ilvl w:val="0"/>
          <w:numId w:val="4"/>
        </w:numPr>
        <w:tabs>
          <w:tab w:pos="529" w:val="left" w:leader="none"/>
        </w:tabs>
        <w:spacing w:line="290" w:lineRule="exact" w:before="4" w:after="0"/>
        <w:ind w:left="529" w:right="0" w:hanging="289"/>
        <w:jc w:val="left"/>
        <w:rPr>
          <w:sz w:val="24"/>
        </w:rPr>
      </w:pPr>
      <w:r>
        <w:rPr>
          <w:sz w:val="24"/>
        </w:rPr>
        <w:t>Ascentis</w:t>
      </w:r>
      <w:r>
        <w:rPr>
          <w:spacing w:val="-14"/>
          <w:sz w:val="24"/>
        </w:rPr>
        <w:t> </w:t>
      </w:r>
      <w:r>
        <w:rPr>
          <w:sz w:val="24"/>
        </w:rPr>
        <w:t>Entry</w:t>
      </w:r>
      <w:r>
        <w:rPr>
          <w:spacing w:val="-4"/>
          <w:sz w:val="24"/>
        </w:rPr>
        <w:t> </w:t>
      </w:r>
      <w:r>
        <w:rPr>
          <w:sz w:val="24"/>
        </w:rPr>
        <w:t>Level</w:t>
      </w:r>
      <w:r>
        <w:rPr>
          <w:spacing w:val="-13"/>
          <w:sz w:val="24"/>
        </w:rPr>
        <w:t> </w:t>
      </w:r>
      <w:r>
        <w:rPr>
          <w:sz w:val="24"/>
        </w:rPr>
        <w:t>Certificate</w:t>
      </w:r>
      <w:r>
        <w:rPr>
          <w:spacing w:val="-4"/>
          <w:sz w:val="24"/>
        </w:rPr>
        <w:t> </w:t>
      </w:r>
      <w:r>
        <w:rPr>
          <w:sz w:val="24"/>
        </w:rPr>
        <w:t>in</w:t>
      </w:r>
      <w:r>
        <w:rPr>
          <w:spacing w:val="-7"/>
          <w:sz w:val="24"/>
        </w:rPr>
        <w:t> </w:t>
      </w:r>
      <w:r>
        <w:rPr>
          <w:sz w:val="24"/>
        </w:rPr>
        <w:t>ESOL</w:t>
      </w:r>
      <w:r>
        <w:rPr>
          <w:spacing w:val="-10"/>
          <w:sz w:val="24"/>
        </w:rPr>
        <w:t> </w:t>
      </w:r>
      <w:r>
        <w:rPr>
          <w:sz w:val="24"/>
        </w:rPr>
        <w:t>International</w:t>
      </w:r>
      <w:r>
        <w:rPr>
          <w:spacing w:val="-14"/>
          <w:sz w:val="24"/>
        </w:rPr>
        <w:t> </w:t>
      </w:r>
      <w:r>
        <w:rPr>
          <w:sz w:val="24"/>
        </w:rPr>
        <w:t>(Entry</w:t>
      </w:r>
      <w:r>
        <w:rPr>
          <w:spacing w:val="-4"/>
          <w:sz w:val="24"/>
        </w:rPr>
        <w:t> </w:t>
      </w:r>
      <w:r>
        <w:rPr>
          <w:sz w:val="24"/>
        </w:rPr>
        <w:t>3)</w:t>
      </w:r>
      <w:r>
        <w:rPr>
          <w:spacing w:val="-11"/>
          <w:sz w:val="24"/>
        </w:rPr>
        <w:t> </w:t>
      </w:r>
      <w:r>
        <w:rPr>
          <w:sz w:val="24"/>
        </w:rPr>
        <w:t>CEF</w:t>
      </w:r>
      <w:r>
        <w:rPr>
          <w:spacing w:val="-9"/>
          <w:sz w:val="24"/>
        </w:rPr>
        <w:t> </w:t>
      </w:r>
      <w:r>
        <w:rPr>
          <w:spacing w:val="-5"/>
          <w:sz w:val="24"/>
        </w:rPr>
        <w:t>B1</w:t>
      </w:r>
    </w:p>
    <w:p>
      <w:pPr>
        <w:pStyle w:val="ListParagraph"/>
        <w:numPr>
          <w:ilvl w:val="0"/>
          <w:numId w:val="4"/>
        </w:numPr>
        <w:tabs>
          <w:tab w:pos="438" w:val="left" w:leader="none"/>
        </w:tabs>
        <w:spacing w:line="240" w:lineRule="auto" w:before="0" w:after="0"/>
        <w:ind w:left="240" w:right="602" w:firstLine="0"/>
        <w:jc w:val="left"/>
        <w:rPr>
          <w:sz w:val="24"/>
        </w:rPr>
      </w:pPr>
      <w:r>
        <w:rPr>
          <w:sz w:val="24"/>
        </w:rPr>
        <w:t>ESB</w:t>
      </w:r>
      <w:r>
        <w:rPr>
          <w:spacing w:val="29"/>
          <w:sz w:val="24"/>
        </w:rPr>
        <w:t> </w:t>
      </w:r>
      <w:r>
        <w:rPr>
          <w:sz w:val="24"/>
        </w:rPr>
        <w:t>Entry</w:t>
      </w:r>
      <w:r>
        <w:rPr>
          <w:spacing w:val="31"/>
          <w:sz w:val="24"/>
        </w:rPr>
        <w:t> </w:t>
      </w:r>
      <w:r>
        <w:rPr>
          <w:sz w:val="24"/>
        </w:rPr>
        <w:t>Level</w:t>
      </w:r>
      <w:r>
        <w:rPr>
          <w:spacing w:val="29"/>
          <w:sz w:val="24"/>
        </w:rPr>
        <w:t> </w:t>
      </w:r>
      <w:r>
        <w:rPr>
          <w:sz w:val="24"/>
        </w:rPr>
        <w:t>Certificate</w:t>
      </w:r>
      <w:r>
        <w:rPr>
          <w:spacing w:val="27"/>
          <w:sz w:val="24"/>
        </w:rPr>
        <w:t> </w:t>
      </w:r>
      <w:r>
        <w:rPr>
          <w:sz w:val="24"/>
        </w:rPr>
        <w:t>in</w:t>
      </w:r>
      <w:r>
        <w:rPr>
          <w:spacing w:val="28"/>
          <w:sz w:val="24"/>
        </w:rPr>
        <w:t> </w:t>
      </w:r>
      <w:r>
        <w:rPr>
          <w:sz w:val="24"/>
        </w:rPr>
        <w:t>ESOL</w:t>
      </w:r>
      <w:r>
        <w:rPr>
          <w:spacing w:val="29"/>
          <w:sz w:val="24"/>
        </w:rPr>
        <w:t> </w:t>
      </w:r>
      <w:r>
        <w:rPr>
          <w:sz w:val="24"/>
        </w:rPr>
        <w:t>International</w:t>
      </w:r>
      <w:r>
        <w:rPr>
          <w:spacing w:val="34"/>
          <w:sz w:val="24"/>
        </w:rPr>
        <w:t> </w:t>
      </w:r>
      <w:r>
        <w:rPr>
          <w:sz w:val="24"/>
        </w:rPr>
        <w:t>All Modes</w:t>
      </w:r>
      <w:r>
        <w:rPr>
          <w:spacing w:val="32"/>
          <w:sz w:val="24"/>
        </w:rPr>
        <w:t> </w:t>
      </w:r>
      <w:r>
        <w:rPr>
          <w:sz w:val="24"/>
        </w:rPr>
        <w:t>(entry</w:t>
      </w:r>
      <w:r>
        <w:rPr>
          <w:spacing w:val="32"/>
          <w:sz w:val="24"/>
        </w:rPr>
        <w:t> </w:t>
      </w:r>
      <w:r>
        <w:rPr>
          <w:sz w:val="24"/>
        </w:rPr>
        <w:t>3)</w:t>
      </w:r>
      <w:r>
        <w:rPr>
          <w:spacing w:val="29"/>
          <w:sz w:val="24"/>
        </w:rPr>
        <w:t> </w:t>
      </w:r>
      <w:r>
        <w:rPr>
          <w:sz w:val="24"/>
        </w:rPr>
        <w:t>(Council</w:t>
      </w:r>
      <w:r>
        <w:rPr>
          <w:spacing w:val="28"/>
          <w:sz w:val="24"/>
        </w:rPr>
        <w:t> </w:t>
      </w:r>
      <w:r>
        <w:rPr>
          <w:sz w:val="24"/>
        </w:rPr>
        <w:t>of Europe Level B1).</w:t>
      </w:r>
    </w:p>
    <w:p>
      <w:pPr>
        <w:pStyle w:val="ListParagraph"/>
        <w:numPr>
          <w:ilvl w:val="0"/>
          <w:numId w:val="4"/>
        </w:numPr>
        <w:tabs>
          <w:tab w:pos="414" w:val="left" w:leader="none"/>
        </w:tabs>
        <w:spacing w:line="291" w:lineRule="exact" w:before="2" w:after="0"/>
        <w:ind w:left="413" w:right="0" w:hanging="174"/>
        <w:jc w:val="left"/>
        <w:rPr>
          <w:sz w:val="24"/>
        </w:rPr>
      </w:pPr>
      <w:r>
        <w:rPr>
          <w:sz w:val="24"/>
        </w:rPr>
        <w:t>Test</w:t>
      </w:r>
      <w:r>
        <w:rPr>
          <w:spacing w:val="-14"/>
          <w:sz w:val="24"/>
        </w:rPr>
        <w:t> </w:t>
      </w:r>
      <w:r>
        <w:rPr>
          <w:sz w:val="24"/>
        </w:rPr>
        <w:t>of</w:t>
      </w:r>
      <w:r>
        <w:rPr>
          <w:spacing w:val="-9"/>
          <w:sz w:val="24"/>
        </w:rPr>
        <w:t> </w:t>
      </w:r>
      <w:r>
        <w:rPr>
          <w:sz w:val="24"/>
        </w:rPr>
        <w:t>Interactive</w:t>
      </w:r>
      <w:r>
        <w:rPr>
          <w:spacing w:val="-1"/>
          <w:sz w:val="24"/>
        </w:rPr>
        <w:t> </w:t>
      </w:r>
      <w:r>
        <w:rPr>
          <w:sz w:val="24"/>
        </w:rPr>
        <w:t>English,</w:t>
      </w:r>
      <w:r>
        <w:rPr>
          <w:spacing w:val="-9"/>
          <w:sz w:val="24"/>
        </w:rPr>
        <w:t> </w:t>
      </w:r>
      <w:r>
        <w:rPr>
          <w:sz w:val="24"/>
        </w:rPr>
        <w:t>B1</w:t>
      </w:r>
      <w:r>
        <w:rPr>
          <w:spacing w:val="-9"/>
          <w:sz w:val="24"/>
        </w:rPr>
        <w:t> </w:t>
      </w:r>
      <w:r>
        <w:rPr>
          <w:sz w:val="24"/>
        </w:rPr>
        <w:t>+</w:t>
      </w:r>
      <w:r>
        <w:rPr>
          <w:spacing w:val="-7"/>
          <w:sz w:val="24"/>
        </w:rPr>
        <w:t> </w:t>
      </w:r>
      <w:r>
        <w:rPr>
          <w:sz w:val="24"/>
        </w:rPr>
        <w:t>Level</w:t>
      </w:r>
      <w:r>
        <w:rPr>
          <w:spacing w:val="-9"/>
          <w:sz w:val="24"/>
        </w:rPr>
        <w:t> </w:t>
      </w:r>
      <w:r>
        <w:rPr>
          <w:spacing w:val="-2"/>
          <w:sz w:val="24"/>
        </w:rPr>
        <w:t>(ACELS)</w:t>
      </w:r>
    </w:p>
    <w:p>
      <w:pPr>
        <w:pStyle w:val="ListParagraph"/>
        <w:numPr>
          <w:ilvl w:val="0"/>
          <w:numId w:val="4"/>
        </w:numPr>
        <w:tabs>
          <w:tab w:pos="429" w:val="left" w:leader="none"/>
        </w:tabs>
        <w:spacing w:line="240" w:lineRule="auto" w:before="0" w:after="0"/>
        <w:ind w:left="240" w:right="591" w:firstLine="0"/>
        <w:jc w:val="left"/>
        <w:rPr>
          <w:sz w:val="24"/>
        </w:rPr>
      </w:pPr>
      <w:r>
        <w:rPr>
          <w:sz w:val="24"/>
        </w:rPr>
        <w:t>Test of Interactive English, B1 Level (ACELS) ή Test of Interactive English, Β1 Level (Gatehouse Awards).</w:t>
      </w:r>
    </w:p>
    <w:p>
      <w:pPr>
        <w:pStyle w:val="ListParagraph"/>
        <w:numPr>
          <w:ilvl w:val="0"/>
          <w:numId w:val="4"/>
        </w:numPr>
        <w:tabs>
          <w:tab w:pos="414" w:val="left" w:leader="none"/>
        </w:tabs>
        <w:spacing w:line="290" w:lineRule="exact" w:before="7" w:after="0"/>
        <w:ind w:left="413" w:right="0" w:hanging="174"/>
        <w:jc w:val="left"/>
        <w:rPr>
          <w:sz w:val="24"/>
        </w:rPr>
      </w:pPr>
      <w:r>
        <w:rPr>
          <w:sz w:val="24"/>
        </w:rPr>
        <w:t>NOCN</w:t>
      </w:r>
      <w:r>
        <w:rPr>
          <w:spacing w:val="-14"/>
          <w:sz w:val="24"/>
        </w:rPr>
        <w:t> </w:t>
      </w:r>
      <w:r>
        <w:rPr>
          <w:sz w:val="24"/>
        </w:rPr>
        <w:t>Entry</w:t>
      </w:r>
      <w:r>
        <w:rPr>
          <w:spacing w:val="-8"/>
          <w:sz w:val="24"/>
        </w:rPr>
        <w:t> </w:t>
      </w:r>
      <w:r>
        <w:rPr>
          <w:sz w:val="24"/>
        </w:rPr>
        <w:t>Level</w:t>
      </w:r>
      <w:r>
        <w:rPr>
          <w:spacing w:val="-12"/>
          <w:sz w:val="24"/>
        </w:rPr>
        <w:t> </w:t>
      </w:r>
      <w:r>
        <w:rPr>
          <w:sz w:val="24"/>
        </w:rPr>
        <w:t>Certificate</w:t>
      </w:r>
      <w:r>
        <w:rPr>
          <w:spacing w:val="-9"/>
          <w:sz w:val="24"/>
        </w:rPr>
        <w:t> </w:t>
      </w:r>
      <w:r>
        <w:rPr>
          <w:sz w:val="24"/>
        </w:rPr>
        <w:t>in</w:t>
      </w:r>
      <w:r>
        <w:rPr>
          <w:spacing w:val="-11"/>
          <w:sz w:val="24"/>
        </w:rPr>
        <w:t> </w:t>
      </w:r>
      <w:r>
        <w:rPr>
          <w:sz w:val="24"/>
        </w:rPr>
        <w:t>ESOL</w:t>
      </w:r>
      <w:r>
        <w:rPr>
          <w:spacing w:val="-11"/>
          <w:sz w:val="24"/>
        </w:rPr>
        <w:t> </w:t>
      </w:r>
      <w:r>
        <w:rPr>
          <w:sz w:val="24"/>
        </w:rPr>
        <w:t>International</w:t>
      </w:r>
      <w:r>
        <w:rPr>
          <w:spacing w:val="-7"/>
          <w:sz w:val="24"/>
        </w:rPr>
        <w:t> </w:t>
      </w:r>
      <w:r>
        <w:rPr>
          <w:sz w:val="24"/>
        </w:rPr>
        <w:t>(Entry</w:t>
      </w:r>
      <w:r>
        <w:rPr>
          <w:spacing w:val="-8"/>
          <w:sz w:val="24"/>
        </w:rPr>
        <w:t> </w:t>
      </w:r>
      <w:r>
        <w:rPr>
          <w:sz w:val="24"/>
        </w:rPr>
        <w:t>3)</w:t>
      </w:r>
      <w:r>
        <w:rPr>
          <w:spacing w:val="-11"/>
          <w:sz w:val="24"/>
        </w:rPr>
        <w:t> </w:t>
      </w:r>
      <w:r>
        <w:rPr>
          <w:spacing w:val="-2"/>
          <w:sz w:val="24"/>
        </w:rPr>
        <w:t>(B1).</w:t>
      </w:r>
    </w:p>
    <w:p>
      <w:pPr>
        <w:pStyle w:val="ListParagraph"/>
        <w:numPr>
          <w:ilvl w:val="0"/>
          <w:numId w:val="4"/>
        </w:numPr>
        <w:tabs>
          <w:tab w:pos="438" w:val="left" w:leader="none"/>
        </w:tabs>
        <w:spacing w:line="240" w:lineRule="auto" w:before="0" w:after="0"/>
        <w:ind w:left="240" w:right="558" w:firstLine="0"/>
        <w:jc w:val="both"/>
        <w:rPr>
          <w:sz w:val="24"/>
        </w:rPr>
      </w:pPr>
      <w:r>
        <w:rPr>
          <w:sz w:val="24"/>
        </w:rPr>
        <w:t>AIM Awards Entry Level Certificate in ESOL International (Entry 3) (B1) (Ενότητες: Listening, Reading, Writing, Speaking) ή AIM Qualifications Entry Level Certificate in ESOL International (Entry 3) (B1) (Anglia Intermediate) (Ενότητες: Listening, Reading, Writing,</w:t>
      </w:r>
      <w:r>
        <w:rPr>
          <w:spacing w:val="-2"/>
          <w:sz w:val="24"/>
        </w:rPr>
        <w:t> </w:t>
      </w:r>
      <w:r>
        <w:rPr>
          <w:sz w:val="24"/>
        </w:rPr>
        <w:t>Speaking).</w:t>
      </w:r>
    </w:p>
    <w:p>
      <w:pPr>
        <w:pStyle w:val="ListParagraph"/>
        <w:numPr>
          <w:ilvl w:val="0"/>
          <w:numId w:val="4"/>
        </w:numPr>
        <w:tabs>
          <w:tab w:pos="438" w:val="left" w:leader="none"/>
        </w:tabs>
        <w:spacing w:line="240" w:lineRule="auto" w:before="0" w:after="0"/>
        <w:ind w:left="240" w:right="548" w:firstLine="0"/>
        <w:jc w:val="both"/>
        <w:rPr>
          <w:sz w:val="24"/>
        </w:rPr>
      </w:pPr>
      <w:r>
        <w:rPr>
          <w:sz w:val="24"/>
        </w:rPr>
        <w:t>MICHIGAN ENGLISH LANGUAGE ASSESSMENT BATTERY (MELAB) βαθμολογία από 67 έως 79 του CAMBRIDGE MICHIGAN LANGUAGE ASSESSMENTS ή του MICHIGAN LANGUAGE</w:t>
      </w:r>
      <w:r>
        <w:rPr>
          <w:spacing w:val="78"/>
          <w:sz w:val="24"/>
        </w:rPr>
        <w:t> </w:t>
      </w:r>
      <w:r>
        <w:rPr>
          <w:sz w:val="24"/>
        </w:rPr>
        <w:t>ASSESSMENT</w:t>
      </w:r>
      <w:r>
        <w:rPr>
          <w:spacing w:val="79"/>
          <w:sz w:val="24"/>
        </w:rPr>
        <w:t> </w:t>
      </w:r>
      <w:r>
        <w:rPr>
          <w:sz w:val="24"/>
        </w:rPr>
        <w:t>ΜΕΤ</w:t>
      </w:r>
      <w:r>
        <w:rPr>
          <w:spacing w:val="54"/>
          <w:w w:val="150"/>
          <w:sz w:val="24"/>
        </w:rPr>
        <w:t> </w:t>
      </w:r>
      <w:r>
        <w:rPr>
          <w:sz w:val="24"/>
        </w:rPr>
        <w:t>-</w:t>
      </w:r>
      <w:r>
        <w:rPr>
          <w:spacing w:val="54"/>
          <w:w w:val="150"/>
          <w:sz w:val="24"/>
        </w:rPr>
        <w:t> </w:t>
      </w:r>
      <w:r>
        <w:rPr>
          <w:sz w:val="24"/>
        </w:rPr>
        <w:t>MICHIGAN</w:t>
      </w:r>
      <w:r>
        <w:rPr>
          <w:spacing w:val="53"/>
          <w:w w:val="150"/>
          <w:sz w:val="24"/>
        </w:rPr>
        <w:t> </w:t>
      </w:r>
      <w:r>
        <w:rPr>
          <w:sz w:val="24"/>
        </w:rPr>
        <w:t>ENGLISH</w:t>
      </w:r>
      <w:r>
        <w:rPr>
          <w:spacing w:val="79"/>
          <w:sz w:val="24"/>
        </w:rPr>
        <w:t> </w:t>
      </w:r>
      <w:r>
        <w:rPr>
          <w:sz w:val="24"/>
        </w:rPr>
        <w:t>TEST</w:t>
      </w:r>
      <w:r>
        <w:rPr>
          <w:spacing w:val="55"/>
          <w:w w:val="150"/>
          <w:sz w:val="24"/>
        </w:rPr>
        <w:t> </w:t>
      </w:r>
      <w:r>
        <w:rPr>
          <w:sz w:val="24"/>
        </w:rPr>
        <w:t>(Ενότητες:</w:t>
      </w:r>
      <w:r>
        <w:rPr>
          <w:spacing w:val="56"/>
          <w:w w:val="150"/>
          <w:sz w:val="24"/>
        </w:rPr>
        <w:t> </w:t>
      </w:r>
      <w:r>
        <w:rPr>
          <w:spacing w:val="-2"/>
          <w:sz w:val="24"/>
        </w:rPr>
        <w:t>Listening,</w:t>
      </w:r>
    </w:p>
    <w:p>
      <w:pPr>
        <w:pStyle w:val="BodyText"/>
        <w:tabs>
          <w:tab w:pos="7620" w:val="left" w:leader="none"/>
        </w:tabs>
        <w:spacing w:before="2"/>
        <w:ind w:right="546"/>
      </w:pPr>
      <w:r>
        <w:rPr/>
        <w:t>Reading,</w:t>
      </w:r>
      <w:r>
        <w:rPr>
          <w:spacing w:val="80"/>
        </w:rPr>
        <w:t> </w:t>
      </w:r>
      <w:r>
        <w:rPr/>
        <w:t>Speaking)</w:t>
      </w:r>
      <w:r>
        <w:rPr>
          <w:spacing w:val="80"/>
        </w:rPr>
        <w:t> </w:t>
      </w:r>
      <w:r>
        <w:rPr/>
        <w:t>βαθμολογία</w:t>
      </w:r>
      <w:r>
        <w:rPr>
          <w:spacing w:val="80"/>
        </w:rPr>
        <w:t> </w:t>
      </w:r>
      <w:r>
        <w:rPr/>
        <w:t>από</w:t>
      </w:r>
      <w:r>
        <w:rPr>
          <w:spacing w:val="80"/>
        </w:rPr>
        <w:t> </w:t>
      </w:r>
      <w:r>
        <w:rPr/>
        <w:t>120</w:t>
      </w:r>
      <w:r>
        <w:rPr>
          <w:spacing w:val="80"/>
        </w:rPr>
        <w:t> </w:t>
      </w:r>
      <w:r>
        <w:rPr/>
        <w:t>έως</w:t>
      </w:r>
      <w:r>
        <w:rPr>
          <w:spacing w:val="80"/>
        </w:rPr>
        <w:t> </w:t>
      </w:r>
      <w:r>
        <w:rPr/>
        <w:t>156</w:t>
      </w:r>
      <w:r>
        <w:rPr>
          <w:spacing w:val="80"/>
        </w:rPr>
        <w:t> </w:t>
      </w:r>
      <w:r>
        <w:rPr/>
        <w:t>του</w:t>
      </w:r>
      <w:r>
        <w:rPr>
          <w:spacing w:val="80"/>
        </w:rPr>
        <w:t> </w:t>
      </w:r>
      <w:r>
        <w:rPr/>
        <w:t>Michigan</w:t>
        <w:tab/>
      </w:r>
      <w:r>
        <w:rPr>
          <w:spacing w:val="-2"/>
        </w:rPr>
        <w:t>Language </w:t>
      </w:r>
      <w:r>
        <w:rPr/>
        <w:t>Assessment ή CAMBRIDGE MICHIGAN LANGUAGE ASSESSMENTS- CaMLA ή</w:t>
      </w:r>
    </w:p>
    <w:p>
      <w:pPr>
        <w:pStyle w:val="BodyText"/>
        <w:ind w:right="560"/>
      </w:pPr>
      <w:r>
        <w:rPr/>
        <w:t>ΜΕΤ - MICHIGAN ENGLISH TEST (Ενότητες: Listening, Reading ή Listening, Reading,</w:t>
      </w:r>
      <w:r>
        <w:rPr>
          <w:spacing w:val="40"/>
        </w:rPr>
        <w:t> </w:t>
      </w:r>
      <w:r>
        <w:rPr/>
        <w:t>Speaking, Writing) βαθμολογία από 40 έως 52 του Michigan Language Assessment</w:t>
      </w:r>
    </w:p>
    <w:p>
      <w:pPr>
        <w:pStyle w:val="BodyText"/>
        <w:spacing w:line="290" w:lineRule="exact"/>
      </w:pPr>
      <w:r>
        <w:rPr/>
        <w:t>•LRN</w:t>
      </w:r>
      <w:r>
        <w:rPr>
          <w:spacing w:val="-13"/>
        </w:rPr>
        <w:t> </w:t>
      </w:r>
      <w:r>
        <w:rPr/>
        <w:t>Entry</w:t>
      </w:r>
      <w:r>
        <w:rPr>
          <w:spacing w:val="-3"/>
        </w:rPr>
        <w:t> </w:t>
      </w:r>
      <w:r>
        <w:rPr/>
        <w:t>Level</w:t>
      </w:r>
      <w:r>
        <w:rPr>
          <w:spacing w:val="-14"/>
        </w:rPr>
        <w:t> </w:t>
      </w:r>
      <w:r>
        <w:rPr/>
        <w:t>Certificate</w:t>
      </w:r>
      <w:r>
        <w:rPr>
          <w:spacing w:val="-3"/>
        </w:rPr>
        <w:t> </w:t>
      </w:r>
      <w:r>
        <w:rPr/>
        <w:t>in</w:t>
      </w:r>
      <w:r>
        <w:rPr>
          <w:spacing w:val="-11"/>
        </w:rPr>
        <w:t> </w:t>
      </w:r>
      <w:r>
        <w:rPr/>
        <w:t>ESOL</w:t>
      </w:r>
      <w:r>
        <w:rPr>
          <w:spacing w:val="-10"/>
        </w:rPr>
        <w:t> </w:t>
      </w:r>
      <w:r>
        <w:rPr/>
        <w:t>International</w:t>
      </w:r>
      <w:r>
        <w:rPr>
          <w:spacing w:val="-10"/>
        </w:rPr>
        <w:t> </w:t>
      </w:r>
      <w:r>
        <w:rPr/>
        <w:t>(Entry</w:t>
      </w:r>
      <w:r>
        <w:rPr>
          <w:spacing w:val="-7"/>
        </w:rPr>
        <w:t> </w:t>
      </w:r>
      <w:r>
        <w:rPr/>
        <w:t>3)</w:t>
      </w:r>
      <w:r>
        <w:rPr>
          <w:spacing w:val="-11"/>
        </w:rPr>
        <w:t> </w:t>
      </w:r>
      <w:r>
        <w:rPr/>
        <w:t>(CEF</w:t>
      </w:r>
      <w:r>
        <w:rPr>
          <w:spacing w:val="-9"/>
        </w:rPr>
        <w:t> </w:t>
      </w:r>
      <w:r>
        <w:rPr>
          <w:spacing w:val="-5"/>
        </w:rPr>
        <w:t>B1)</w:t>
      </w:r>
    </w:p>
    <w:p>
      <w:pPr>
        <w:pStyle w:val="ListParagraph"/>
        <w:numPr>
          <w:ilvl w:val="0"/>
          <w:numId w:val="4"/>
        </w:numPr>
        <w:tabs>
          <w:tab w:pos="453" w:val="left" w:leader="none"/>
        </w:tabs>
        <w:spacing w:line="240" w:lineRule="auto" w:before="0" w:after="0"/>
        <w:ind w:left="240" w:right="572" w:firstLine="0"/>
        <w:jc w:val="both"/>
        <w:rPr>
          <w:sz w:val="24"/>
        </w:rPr>
      </w:pPr>
      <w:r>
        <w:rPr>
          <w:sz w:val="24"/>
        </w:rPr>
        <w:t>GA Entry Level Certificate in ESOL International (Entry 3) (CEFR: B1) ή GA Entry Level 1 Certificate in ESOL International (Classic B1)</w:t>
      </w:r>
    </w:p>
    <w:p>
      <w:pPr>
        <w:pStyle w:val="ListParagraph"/>
        <w:numPr>
          <w:ilvl w:val="0"/>
          <w:numId w:val="4"/>
        </w:numPr>
        <w:tabs>
          <w:tab w:pos="429" w:val="left" w:leader="none"/>
        </w:tabs>
        <w:spacing w:line="240" w:lineRule="auto" w:before="0" w:after="0"/>
        <w:ind w:left="240" w:right="559" w:firstLine="0"/>
        <w:jc w:val="both"/>
        <w:rPr>
          <w:sz w:val="24"/>
        </w:rPr>
      </w:pPr>
      <w:r>
        <w:rPr>
          <w:sz w:val="24"/>
        </w:rPr>
        <w:t>Β1 - LanguageCert Entry Level Certificate in ESOL International (Entry 3) (Listening, Reading, Writing) (Achiever B1) και Β1- LanguageCert Entry Level Certificate in ESOL International (Entry 3) (Speaking) (Achiever B1) (Συνυποβάλλονται αθροιστικά για την απόδειξη της μέτριας γνώσης).</w:t>
      </w:r>
    </w:p>
    <w:p>
      <w:pPr>
        <w:pStyle w:val="ListParagraph"/>
        <w:numPr>
          <w:ilvl w:val="0"/>
          <w:numId w:val="4"/>
        </w:numPr>
        <w:tabs>
          <w:tab w:pos="429" w:val="left" w:leader="none"/>
        </w:tabs>
        <w:spacing w:line="244" w:lineRule="auto" w:before="0" w:after="0"/>
        <w:ind w:left="240" w:right="567" w:firstLine="0"/>
        <w:jc w:val="both"/>
        <w:rPr>
          <w:sz w:val="24"/>
        </w:rPr>
      </w:pPr>
      <w:r>
        <w:rPr>
          <w:color w:val="1F1F1F"/>
          <w:sz w:val="24"/>
        </w:rPr>
        <w:t>Open College Network West Midlands Entry Level Certificate in ESOL International (Entry 3) (CEFR B1)</w:t>
      </w:r>
    </w:p>
    <w:p>
      <w:pPr>
        <w:pStyle w:val="ListParagraph"/>
        <w:numPr>
          <w:ilvl w:val="0"/>
          <w:numId w:val="4"/>
        </w:numPr>
        <w:tabs>
          <w:tab w:pos="472" w:val="left" w:leader="none"/>
        </w:tabs>
        <w:spacing w:line="284" w:lineRule="exact" w:before="0" w:after="0"/>
        <w:ind w:left="471" w:right="0" w:hanging="232"/>
        <w:jc w:val="both"/>
        <w:rPr>
          <w:sz w:val="24"/>
        </w:rPr>
      </w:pPr>
      <w:r>
        <w:rPr>
          <w:sz w:val="24"/>
        </w:rPr>
        <w:t>NYLC</w:t>
      </w:r>
      <w:r>
        <w:rPr>
          <w:spacing w:val="-12"/>
          <w:sz w:val="24"/>
        </w:rPr>
        <w:t> </w:t>
      </w:r>
      <w:r>
        <w:rPr>
          <w:sz w:val="24"/>
        </w:rPr>
        <w:t>–NEW</w:t>
      </w:r>
      <w:r>
        <w:rPr>
          <w:spacing w:val="-10"/>
          <w:sz w:val="24"/>
        </w:rPr>
        <w:t> </w:t>
      </w:r>
      <w:r>
        <w:rPr>
          <w:sz w:val="24"/>
        </w:rPr>
        <w:t>YORK</w:t>
      </w:r>
      <w:r>
        <w:rPr>
          <w:spacing w:val="-7"/>
          <w:sz w:val="24"/>
        </w:rPr>
        <w:t> </w:t>
      </w:r>
      <w:r>
        <w:rPr>
          <w:sz w:val="24"/>
        </w:rPr>
        <w:t>LANGUAGE</w:t>
      </w:r>
      <w:r>
        <w:rPr>
          <w:spacing w:val="-8"/>
          <w:sz w:val="24"/>
        </w:rPr>
        <w:t> </w:t>
      </w:r>
      <w:r>
        <w:rPr>
          <w:sz w:val="24"/>
        </w:rPr>
        <w:t>CENTER</w:t>
      </w:r>
      <w:r>
        <w:rPr>
          <w:spacing w:val="-9"/>
          <w:sz w:val="24"/>
        </w:rPr>
        <w:t> </w:t>
      </w:r>
      <w:r>
        <w:rPr>
          <w:sz w:val="24"/>
        </w:rPr>
        <w:t>CERTIFICATE</w:t>
      </w:r>
      <w:r>
        <w:rPr>
          <w:spacing w:val="-8"/>
          <w:sz w:val="24"/>
        </w:rPr>
        <w:t> </w:t>
      </w:r>
      <w:r>
        <w:rPr>
          <w:sz w:val="24"/>
        </w:rPr>
        <w:t>Level</w:t>
      </w:r>
      <w:r>
        <w:rPr>
          <w:spacing w:val="-13"/>
          <w:sz w:val="24"/>
        </w:rPr>
        <w:t> </w:t>
      </w:r>
      <w:r>
        <w:rPr>
          <w:spacing w:val="-5"/>
          <w:sz w:val="24"/>
        </w:rPr>
        <w:t>B1</w:t>
      </w:r>
    </w:p>
    <w:p>
      <w:pPr>
        <w:pStyle w:val="ListParagraph"/>
        <w:numPr>
          <w:ilvl w:val="0"/>
          <w:numId w:val="4"/>
        </w:numPr>
        <w:tabs>
          <w:tab w:pos="443" w:val="left" w:leader="none"/>
        </w:tabs>
        <w:spacing w:line="240" w:lineRule="auto" w:before="0" w:after="0"/>
        <w:ind w:left="240" w:right="564" w:firstLine="0"/>
        <w:jc w:val="left"/>
        <w:rPr>
          <w:sz w:val="24"/>
        </w:rPr>
      </w:pPr>
      <w:r>
        <w:rPr>
          <w:sz w:val="24"/>
        </w:rPr>
        <w:t>LanguageCert Test of English (LTE) - LanguageCert Entry Level Certificate in ESOL</w:t>
      </w:r>
      <w:r>
        <w:rPr>
          <w:spacing w:val="40"/>
          <w:sz w:val="24"/>
        </w:rPr>
        <w:t> </w:t>
      </w:r>
      <w:r>
        <w:rPr>
          <w:sz w:val="24"/>
        </w:rPr>
        <w:t>International (Entry 3) (Listening, Reading) (LanguageCert Test of</w:t>
      </w:r>
      <w:r>
        <w:rPr>
          <w:spacing w:val="-2"/>
          <w:sz w:val="24"/>
        </w:rPr>
        <w:t> </w:t>
      </w:r>
      <w:r>
        <w:rPr>
          <w:sz w:val="24"/>
        </w:rPr>
        <w:t>English B1)</w:t>
      </w:r>
    </w:p>
    <w:p>
      <w:pPr>
        <w:pStyle w:val="BodyText"/>
        <w:spacing w:before="6"/>
        <w:ind w:left="0"/>
        <w:rPr>
          <w:sz w:val="23"/>
        </w:rPr>
      </w:pPr>
    </w:p>
    <w:p>
      <w:pPr>
        <w:pStyle w:val="Heading2"/>
        <w:ind w:right="569"/>
        <w:jc w:val="both"/>
      </w:pPr>
      <w:bookmarkStart w:name="Πιστοποιητικά άλλα, πλην των ανωτέρω, πρ" w:id="16"/>
      <w:bookmarkEnd w:id="16"/>
      <w:r>
        <w:rPr>
          <w:b w:val="0"/>
        </w:rPr>
      </w:r>
      <w:r>
        <w:rPr/>
        <w:t>Πιστοποιητικά άλλα, πλην των ανωτέρω, προκειμένου να αξιολογηθούν για την απόδειξη της γνώσης</w:t>
      </w:r>
      <w:r>
        <w:rPr>
          <w:spacing w:val="40"/>
        </w:rPr>
        <w:t> </w:t>
      </w:r>
      <w:r>
        <w:rPr/>
        <w:t>της αγγλικής γλώσσας πρέπει να συνοδεύονται από:</w:t>
      </w:r>
    </w:p>
    <w:p>
      <w:pPr>
        <w:pStyle w:val="ListParagraph"/>
        <w:numPr>
          <w:ilvl w:val="0"/>
          <w:numId w:val="5"/>
        </w:numPr>
        <w:tabs>
          <w:tab w:pos="726" w:val="left" w:leader="none"/>
        </w:tabs>
        <w:spacing w:line="240" w:lineRule="auto" w:before="0" w:after="0"/>
        <w:ind w:left="240" w:right="549" w:firstLine="0"/>
        <w:jc w:val="both"/>
        <w:rPr>
          <w:sz w:val="24"/>
        </w:rPr>
      </w:pPr>
      <w:r>
        <w:rPr>
          <w:sz w:val="24"/>
        </w:rPr>
        <w:t>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w:t>
      </w:r>
    </w:p>
    <w:p>
      <w:pPr>
        <w:pStyle w:val="Heading2"/>
        <w:spacing w:line="290" w:lineRule="exact" w:before="4"/>
      </w:pPr>
      <w:bookmarkStart w:name="ή (2)" w:id="17"/>
      <w:bookmarkEnd w:id="17"/>
      <w:r>
        <w:rPr>
          <w:b w:val="0"/>
        </w:rPr>
      </w:r>
      <w:r>
        <w:rPr/>
        <w:t>ή</w:t>
      </w:r>
    </w:p>
    <w:p>
      <w:pPr>
        <w:pStyle w:val="ListParagraph"/>
        <w:numPr>
          <w:ilvl w:val="0"/>
          <w:numId w:val="5"/>
        </w:numPr>
        <w:tabs>
          <w:tab w:pos="597" w:val="left" w:leader="none"/>
        </w:tabs>
        <w:spacing w:line="242" w:lineRule="auto" w:before="0" w:after="0"/>
        <w:ind w:left="240" w:right="544" w:firstLine="0"/>
        <w:jc w:val="both"/>
        <w:rPr>
          <w:sz w:val="24"/>
        </w:rPr>
      </w:pPr>
      <w:r>
        <w:rPr>
          <w:sz w:val="24"/>
        </w:rPr>
        <w:t>βεβαίωση του αρμοδίου Υπουργείου ή</w:t>
      </w:r>
      <w:r>
        <w:rPr>
          <w:spacing w:val="40"/>
          <w:sz w:val="24"/>
        </w:rPr>
        <w:t> </w:t>
      </w:r>
      <w:r>
        <w:rPr>
          <w:sz w:val="24"/>
        </w:rPr>
        <w:t>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w:t>
      </w:r>
      <w:r>
        <w:rPr>
          <w:spacing w:val="-5"/>
          <w:sz w:val="24"/>
        </w:rPr>
        <w:t> </w:t>
      </w:r>
      <w:r>
        <w:rPr>
          <w:sz w:val="24"/>
        </w:rPr>
        <w:t>έγκυρο αποδεικτικό</w:t>
      </w:r>
      <w:r>
        <w:rPr>
          <w:spacing w:val="-4"/>
          <w:sz w:val="24"/>
        </w:rPr>
        <w:t> </w:t>
      </w:r>
      <w:r>
        <w:rPr>
          <w:sz w:val="24"/>
        </w:rPr>
        <w:t>γνώσης της Αγγλικής γλώσσας σε αντίστοιχο</w:t>
      </w:r>
      <w:r>
        <w:rPr>
          <w:spacing w:val="-3"/>
          <w:sz w:val="24"/>
        </w:rPr>
        <w:t> </w:t>
      </w:r>
      <w:r>
        <w:rPr>
          <w:sz w:val="24"/>
        </w:rPr>
        <w:t>επίπεδο.</w:t>
      </w:r>
    </w:p>
    <w:p>
      <w:pPr>
        <w:spacing w:after="0" w:line="242" w:lineRule="auto"/>
        <w:jc w:val="both"/>
        <w:rPr>
          <w:sz w:val="24"/>
        </w:rPr>
        <w:sectPr>
          <w:pgSz w:w="11910" w:h="16840"/>
          <w:pgMar w:top="1060" w:bottom="280" w:left="1560" w:right="1240"/>
        </w:sectPr>
      </w:pPr>
    </w:p>
    <w:p>
      <w:pPr>
        <w:spacing w:before="37"/>
        <w:ind w:left="240" w:right="0" w:firstLine="0"/>
        <w:jc w:val="left"/>
        <w:rPr>
          <w:b/>
          <w:sz w:val="24"/>
        </w:rPr>
      </w:pPr>
      <w:r>
        <w:rPr>
          <w:b/>
          <w:sz w:val="24"/>
          <w:u w:val="single"/>
        </w:rPr>
        <w:t>Β)</w:t>
      </w:r>
      <w:r>
        <w:rPr>
          <w:b/>
          <w:spacing w:val="-7"/>
          <w:sz w:val="24"/>
          <w:u w:val="single"/>
        </w:rPr>
        <w:t> </w:t>
      </w:r>
      <w:r>
        <w:rPr>
          <w:b/>
          <w:spacing w:val="-2"/>
          <w:sz w:val="24"/>
          <w:u w:val="single"/>
        </w:rPr>
        <w:t>ΓΑΛΛΙΚΑ</w:t>
      </w:r>
    </w:p>
    <w:p>
      <w:pPr>
        <w:pStyle w:val="BodyText"/>
        <w:ind w:right="560"/>
      </w:pPr>
      <w:r>
        <w:rPr/>
        <w:t>Η</w:t>
      </w:r>
      <w:r>
        <w:rPr>
          <w:spacing w:val="-10"/>
        </w:rPr>
        <w:t> </w:t>
      </w:r>
      <w:r>
        <w:rPr/>
        <w:t>γνώση της</w:t>
      </w:r>
      <w:r>
        <w:rPr>
          <w:spacing w:val="-3"/>
        </w:rPr>
        <w:t> </w:t>
      </w:r>
      <w:r>
        <w:rPr/>
        <w:t>Γαλλικής γλώσσας (άριστη Γ2/C2,</w:t>
      </w:r>
      <w:r>
        <w:rPr>
          <w:spacing w:val="-7"/>
        </w:rPr>
        <w:t> </w:t>
      </w:r>
      <w:r>
        <w:rPr/>
        <w:t>πολύ</w:t>
      </w:r>
      <w:r>
        <w:rPr>
          <w:spacing w:val="-5"/>
        </w:rPr>
        <w:t> </w:t>
      </w:r>
      <w:r>
        <w:rPr/>
        <w:t>καλή Γ1/C1,</w:t>
      </w:r>
      <w:r>
        <w:rPr>
          <w:spacing w:val="-3"/>
        </w:rPr>
        <w:t> </w:t>
      </w:r>
      <w:r>
        <w:rPr/>
        <w:t>καλή Β2</w:t>
      </w:r>
      <w:r>
        <w:rPr>
          <w:spacing w:val="-7"/>
        </w:rPr>
        <w:t> </w:t>
      </w:r>
      <w:r>
        <w:rPr/>
        <w:t>και μέτρια Β1) αποδεικνύεται, ως εξής:</w:t>
      </w:r>
    </w:p>
    <w:p>
      <w:pPr>
        <w:pStyle w:val="BodyText"/>
        <w:ind w:left="0"/>
      </w:pPr>
    </w:p>
    <w:p>
      <w:pPr>
        <w:pStyle w:val="Heading2"/>
      </w:pPr>
      <w:bookmarkStart w:name="(α) Αριστη γνώση (Γ2/C2) : (1)" w:id="18"/>
      <w:bookmarkEnd w:id="18"/>
      <w:r>
        <w:rPr>
          <w:b w:val="0"/>
        </w:rPr>
      </w:r>
      <w:r>
        <w:rPr/>
        <w:t>(α)</w:t>
      </w:r>
      <w:r>
        <w:rPr>
          <w:spacing w:val="-10"/>
        </w:rPr>
        <w:t> </w:t>
      </w:r>
      <w:r>
        <w:rPr/>
        <w:t>Αριστη</w:t>
      </w:r>
      <w:r>
        <w:rPr>
          <w:spacing w:val="-13"/>
        </w:rPr>
        <w:t> </w:t>
      </w:r>
      <w:r>
        <w:rPr/>
        <w:t>γνώση</w:t>
      </w:r>
      <w:r>
        <w:rPr>
          <w:spacing w:val="-12"/>
        </w:rPr>
        <w:t> </w:t>
      </w:r>
      <w:r>
        <w:rPr/>
        <w:t>(Γ2/C2)</w:t>
      </w:r>
      <w:r>
        <w:rPr>
          <w:spacing w:val="-3"/>
        </w:rPr>
        <w:t> </w:t>
      </w:r>
      <w:r>
        <w:rPr>
          <w:spacing w:val="-10"/>
        </w:rPr>
        <w:t>:</w:t>
      </w:r>
    </w:p>
    <w:p>
      <w:pPr>
        <w:pStyle w:val="ListParagraph"/>
        <w:numPr>
          <w:ilvl w:val="0"/>
          <w:numId w:val="4"/>
        </w:numPr>
        <w:tabs>
          <w:tab w:pos="501" w:val="left" w:leader="none"/>
        </w:tabs>
        <w:spacing w:line="240" w:lineRule="auto" w:before="0" w:after="0"/>
        <w:ind w:left="240" w:right="979" w:firstLine="0"/>
        <w:jc w:val="left"/>
        <w:rPr>
          <w:sz w:val="24"/>
        </w:rPr>
      </w:pPr>
      <w:r>
        <w:rPr>
          <w:sz w:val="24"/>
        </w:rPr>
        <w:t>Κρατικό Πιστοποιητικό Γλωσσομάθειας</w:t>
      </w:r>
      <w:r>
        <w:rPr>
          <w:spacing w:val="25"/>
          <w:sz w:val="24"/>
        </w:rPr>
        <w:t> </w:t>
      </w:r>
      <w:r>
        <w:rPr>
          <w:sz w:val="24"/>
        </w:rPr>
        <w:t>επιπέδου Γ2 του ν.2740/1999, όπως αντικαταστάθηκε</w:t>
      </w:r>
      <w:r>
        <w:rPr>
          <w:spacing w:val="40"/>
          <w:sz w:val="24"/>
        </w:rPr>
        <w:t> </w:t>
      </w:r>
      <w:r>
        <w:rPr>
          <w:sz w:val="24"/>
        </w:rPr>
        <w:t>με την παρ.19 του άρθρου 13 του ν.3149/2003.</w:t>
      </w:r>
    </w:p>
    <w:p>
      <w:pPr>
        <w:pStyle w:val="ListParagraph"/>
        <w:numPr>
          <w:ilvl w:val="0"/>
          <w:numId w:val="4"/>
        </w:numPr>
        <w:tabs>
          <w:tab w:pos="414" w:val="left" w:leader="none"/>
        </w:tabs>
        <w:spacing w:line="240" w:lineRule="auto" w:before="4" w:after="0"/>
        <w:ind w:left="413" w:right="0" w:hanging="174"/>
        <w:jc w:val="left"/>
        <w:rPr>
          <w:sz w:val="24"/>
        </w:rPr>
      </w:pPr>
      <w:r>
        <w:rPr>
          <w:spacing w:val="-2"/>
          <w:sz w:val="24"/>
        </w:rPr>
        <w:t>Δίπλωμα</w:t>
      </w:r>
      <w:r>
        <w:rPr>
          <w:spacing w:val="1"/>
          <w:sz w:val="24"/>
        </w:rPr>
        <w:t> </w:t>
      </w:r>
      <w:r>
        <w:rPr>
          <w:spacing w:val="-2"/>
          <w:sz w:val="24"/>
        </w:rPr>
        <w:t>ALLIANCE</w:t>
      </w:r>
      <w:r>
        <w:rPr>
          <w:spacing w:val="1"/>
          <w:sz w:val="24"/>
        </w:rPr>
        <w:t> </w:t>
      </w:r>
      <w:r>
        <w:rPr>
          <w:spacing w:val="-2"/>
          <w:sz w:val="24"/>
        </w:rPr>
        <w:t>FRANCAISE.</w:t>
      </w:r>
    </w:p>
    <w:p>
      <w:pPr>
        <w:pStyle w:val="ListParagraph"/>
        <w:numPr>
          <w:ilvl w:val="0"/>
          <w:numId w:val="4"/>
        </w:numPr>
        <w:tabs>
          <w:tab w:pos="424" w:val="left" w:leader="none"/>
        </w:tabs>
        <w:spacing w:line="290" w:lineRule="exact" w:before="1" w:after="0"/>
        <w:ind w:left="423" w:right="0" w:hanging="184"/>
        <w:jc w:val="left"/>
        <w:rPr>
          <w:sz w:val="24"/>
        </w:rPr>
      </w:pPr>
      <w:r>
        <w:rPr>
          <w:sz w:val="24"/>
        </w:rPr>
        <w:t>Πιστοποιητικό</w:t>
      </w:r>
      <w:r>
        <w:rPr>
          <w:spacing w:val="-8"/>
          <w:sz w:val="24"/>
        </w:rPr>
        <w:t> </w:t>
      </w:r>
      <w:r>
        <w:rPr>
          <w:sz w:val="24"/>
        </w:rPr>
        <w:t>D.A.L.F.</w:t>
      </w:r>
      <w:r>
        <w:rPr>
          <w:spacing w:val="1"/>
          <w:sz w:val="24"/>
        </w:rPr>
        <w:t> </w:t>
      </w:r>
      <w:r>
        <w:rPr>
          <w:sz w:val="24"/>
        </w:rPr>
        <w:t>–</w:t>
      </w:r>
      <w:r>
        <w:rPr>
          <w:spacing w:val="-3"/>
          <w:sz w:val="24"/>
        </w:rPr>
        <w:t> </w:t>
      </w:r>
      <w:r>
        <w:rPr>
          <w:sz w:val="24"/>
        </w:rPr>
        <w:t>ΟPTION</w:t>
      </w:r>
      <w:r>
        <w:rPr>
          <w:spacing w:val="-1"/>
          <w:sz w:val="24"/>
        </w:rPr>
        <w:t> </w:t>
      </w:r>
      <w:r>
        <w:rPr>
          <w:sz w:val="24"/>
        </w:rPr>
        <w:t>LETTRES</w:t>
      </w:r>
      <w:r>
        <w:rPr>
          <w:spacing w:val="2"/>
          <w:sz w:val="24"/>
        </w:rPr>
        <w:t> </w:t>
      </w:r>
      <w:r>
        <w:rPr>
          <w:sz w:val="24"/>
        </w:rPr>
        <w:t>ή</w:t>
      </w:r>
      <w:r>
        <w:rPr>
          <w:spacing w:val="48"/>
          <w:sz w:val="24"/>
        </w:rPr>
        <w:t> </w:t>
      </w:r>
      <w:r>
        <w:rPr>
          <w:sz w:val="24"/>
        </w:rPr>
        <w:t>DALF</w:t>
      </w:r>
      <w:r>
        <w:rPr>
          <w:spacing w:val="2"/>
          <w:sz w:val="24"/>
        </w:rPr>
        <w:t> </w:t>
      </w:r>
      <w:r>
        <w:rPr>
          <w:sz w:val="24"/>
        </w:rPr>
        <w:t>C2</w:t>
      </w:r>
      <w:r>
        <w:rPr>
          <w:spacing w:val="-6"/>
          <w:sz w:val="24"/>
        </w:rPr>
        <w:t> </w:t>
      </w:r>
      <w:r>
        <w:rPr>
          <w:sz w:val="24"/>
        </w:rPr>
        <w:t>Γαλλικό</w:t>
      </w:r>
      <w:r>
        <w:rPr>
          <w:spacing w:val="-6"/>
          <w:sz w:val="24"/>
        </w:rPr>
        <w:t> </w:t>
      </w:r>
      <w:r>
        <w:rPr>
          <w:sz w:val="24"/>
        </w:rPr>
        <w:t>Υπουργείο</w:t>
      </w:r>
      <w:r>
        <w:rPr>
          <w:spacing w:val="-5"/>
          <w:sz w:val="24"/>
        </w:rPr>
        <w:t> </w:t>
      </w:r>
      <w:r>
        <w:rPr>
          <w:spacing w:val="-2"/>
          <w:sz w:val="24"/>
        </w:rPr>
        <w:t>Παιδείας</w:t>
      </w:r>
    </w:p>
    <w:p>
      <w:pPr>
        <w:pStyle w:val="BodyText"/>
        <w:spacing w:line="290" w:lineRule="exact"/>
      </w:pPr>
      <w:r>
        <w:rPr>
          <w:spacing w:val="-2"/>
        </w:rPr>
        <w:t>-</w:t>
      </w:r>
      <w:r>
        <w:rPr>
          <w:spacing w:val="-4"/>
        </w:rPr>
        <w:t>CIEP.</w:t>
      </w:r>
    </w:p>
    <w:p>
      <w:pPr>
        <w:pStyle w:val="ListParagraph"/>
        <w:numPr>
          <w:ilvl w:val="0"/>
          <w:numId w:val="4"/>
        </w:numPr>
        <w:tabs>
          <w:tab w:pos="424" w:val="left" w:leader="none"/>
        </w:tabs>
        <w:spacing w:line="240" w:lineRule="auto" w:before="4" w:after="0"/>
        <w:ind w:left="423" w:right="0" w:hanging="184"/>
        <w:jc w:val="left"/>
        <w:rPr>
          <w:sz w:val="24"/>
        </w:rPr>
      </w:pPr>
      <w:r>
        <w:rPr>
          <w:sz w:val="24"/>
        </w:rPr>
        <w:t>DIPLOME</w:t>
      </w:r>
      <w:r>
        <w:rPr>
          <w:spacing w:val="3"/>
          <w:sz w:val="24"/>
        </w:rPr>
        <w:t> </w:t>
      </w:r>
      <w:r>
        <w:rPr>
          <w:sz w:val="24"/>
        </w:rPr>
        <w:t>DE</w:t>
      </w:r>
      <w:r>
        <w:rPr>
          <w:spacing w:val="3"/>
          <w:sz w:val="24"/>
        </w:rPr>
        <w:t> </w:t>
      </w:r>
      <w:r>
        <w:rPr>
          <w:sz w:val="24"/>
        </w:rPr>
        <w:t>LANGUE</w:t>
      </w:r>
      <w:r>
        <w:rPr>
          <w:spacing w:val="3"/>
          <w:sz w:val="24"/>
        </w:rPr>
        <w:t> </w:t>
      </w:r>
      <w:r>
        <w:rPr>
          <w:sz w:val="24"/>
        </w:rPr>
        <w:t>ET</w:t>
      </w:r>
      <w:r>
        <w:rPr>
          <w:spacing w:val="4"/>
          <w:sz w:val="24"/>
        </w:rPr>
        <w:t> </w:t>
      </w:r>
      <w:r>
        <w:rPr>
          <w:sz w:val="24"/>
        </w:rPr>
        <w:t>LITTERATURE</w:t>
      </w:r>
      <w:r>
        <w:rPr>
          <w:spacing w:val="8"/>
          <w:sz w:val="24"/>
        </w:rPr>
        <w:t> </w:t>
      </w:r>
      <w:r>
        <w:rPr>
          <w:sz w:val="24"/>
        </w:rPr>
        <w:t>FRANCAISES</w:t>
      </w:r>
      <w:r>
        <w:rPr>
          <w:spacing w:val="5"/>
          <w:sz w:val="24"/>
        </w:rPr>
        <w:t> </w:t>
      </w:r>
      <w:r>
        <w:rPr>
          <w:sz w:val="24"/>
        </w:rPr>
        <w:t>(SORBONNE</w:t>
      </w:r>
      <w:r>
        <w:rPr>
          <w:spacing w:val="3"/>
          <w:sz w:val="24"/>
        </w:rPr>
        <w:t> </w:t>
      </w:r>
      <w:r>
        <w:rPr>
          <w:sz w:val="24"/>
        </w:rPr>
        <w:t>II)</w:t>
      </w:r>
      <w:r>
        <w:rPr>
          <w:spacing w:val="5"/>
          <w:sz w:val="24"/>
        </w:rPr>
        <w:t> </w:t>
      </w:r>
      <w:r>
        <w:rPr>
          <w:sz w:val="24"/>
        </w:rPr>
        <w:t>[Μέχρι</w:t>
      </w:r>
      <w:r>
        <w:rPr>
          <w:spacing w:val="6"/>
          <w:sz w:val="24"/>
        </w:rPr>
        <w:t> </w:t>
      </w:r>
      <w:r>
        <w:rPr>
          <w:sz w:val="24"/>
        </w:rPr>
        <w:t>το</w:t>
      </w:r>
      <w:r>
        <w:rPr>
          <w:spacing w:val="5"/>
          <w:sz w:val="24"/>
        </w:rPr>
        <w:t> </w:t>
      </w:r>
      <w:r>
        <w:rPr>
          <w:spacing w:val="-4"/>
          <w:sz w:val="24"/>
        </w:rPr>
        <w:t>1999</w:t>
      </w:r>
    </w:p>
    <w:p>
      <w:pPr>
        <w:pStyle w:val="BodyText"/>
        <w:ind w:right="560"/>
      </w:pPr>
      <w:r>
        <w:rPr/>
        <w:t>ο</w:t>
      </w:r>
      <w:r>
        <w:rPr>
          <w:spacing w:val="40"/>
        </w:rPr>
        <w:t> </w:t>
      </w:r>
      <w:r>
        <w:rPr/>
        <w:t>τίτλος</w:t>
      </w:r>
      <w:r>
        <w:rPr>
          <w:spacing w:val="40"/>
        </w:rPr>
        <w:t> </w:t>
      </w:r>
      <w:r>
        <w:rPr/>
        <w:t>του</w:t>
      </w:r>
      <w:r>
        <w:rPr>
          <w:spacing w:val="40"/>
        </w:rPr>
        <w:t> </w:t>
      </w:r>
      <w:r>
        <w:rPr/>
        <w:t>διπλώματος</w:t>
      </w:r>
      <w:r>
        <w:rPr>
          <w:spacing w:val="40"/>
        </w:rPr>
        <w:t> </w:t>
      </w:r>
      <w:r>
        <w:rPr/>
        <w:t>ήταν:</w:t>
      </w:r>
      <w:r>
        <w:rPr>
          <w:spacing w:val="40"/>
        </w:rPr>
        <w:t> </w:t>
      </w:r>
      <w:r>
        <w:rPr/>
        <w:t>DIPLOME</w:t>
      </w:r>
      <w:r>
        <w:rPr>
          <w:spacing w:val="40"/>
        </w:rPr>
        <w:t> </w:t>
      </w:r>
      <w:r>
        <w:rPr/>
        <w:t>D’</w:t>
      </w:r>
      <w:r>
        <w:rPr>
          <w:spacing w:val="40"/>
        </w:rPr>
        <w:t> </w:t>
      </w:r>
      <w:r>
        <w:rPr/>
        <w:t>ETUDES</w:t>
      </w:r>
      <w:r>
        <w:rPr>
          <w:spacing w:val="40"/>
        </w:rPr>
        <w:t> </w:t>
      </w:r>
      <w:r>
        <w:rPr/>
        <w:t>FRANCAISES</w:t>
      </w:r>
      <w:r>
        <w:rPr>
          <w:spacing w:val="40"/>
        </w:rPr>
        <w:t> </w:t>
      </w:r>
      <w:r>
        <w:rPr/>
        <w:t>(SORBONNE</w:t>
      </w:r>
      <w:r>
        <w:rPr>
          <w:spacing w:val="40"/>
        </w:rPr>
        <w:t> </w:t>
      </w:r>
      <w:r>
        <w:rPr/>
        <w:t>II) Paris-Sorbonne Universite.</w:t>
      </w:r>
    </w:p>
    <w:p>
      <w:pPr>
        <w:pStyle w:val="ListParagraph"/>
        <w:numPr>
          <w:ilvl w:val="0"/>
          <w:numId w:val="4"/>
        </w:numPr>
        <w:tabs>
          <w:tab w:pos="472" w:val="left" w:leader="none"/>
        </w:tabs>
        <w:spacing w:line="293" w:lineRule="exact" w:before="0" w:after="0"/>
        <w:ind w:left="471" w:right="0" w:hanging="232"/>
        <w:jc w:val="left"/>
        <w:rPr>
          <w:sz w:val="24"/>
        </w:rPr>
      </w:pPr>
      <w:r>
        <w:rPr>
          <w:sz w:val="24"/>
        </w:rPr>
        <w:t>DIPLOME</w:t>
      </w:r>
      <w:r>
        <w:rPr>
          <w:spacing w:val="-7"/>
          <w:sz w:val="24"/>
        </w:rPr>
        <w:t> </w:t>
      </w:r>
      <w:r>
        <w:rPr>
          <w:sz w:val="24"/>
        </w:rPr>
        <w:t>SUPERIEUR</w:t>
      </w:r>
      <w:r>
        <w:rPr>
          <w:spacing w:val="-6"/>
          <w:sz w:val="24"/>
        </w:rPr>
        <w:t> </w:t>
      </w:r>
      <w:r>
        <w:rPr>
          <w:sz w:val="24"/>
        </w:rPr>
        <w:t>D’</w:t>
      </w:r>
      <w:r>
        <w:rPr>
          <w:spacing w:val="-4"/>
          <w:sz w:val="24"/>
        </w:rPr>
        <w:t> </w:t>
      </w:r>
      <w:r>
        <w:rPr>
          <w:sz w:val="24"/>
        </w:rPr>
        <w:t>ETUDES FRANCAISES</w:t>
      </w:r>
      <w:r>
        <w:rPr>
          <w:spacing w:val="-5"/>
          <w:sz w:val="24"/>
        </w:rPr>
        <w:t> </w:t>
      </w:r>
      <w:r>
        <w:rPr>
          <w:sz w:val="24"/>
        </w:rPr>
        <w:t>(SORBONNE</w:t>
      </w:r>
      <w:r>
        <w:rPr>
          <w:spacing w:val="-2"/>
          <w:sz w:val="24"/>
        </w:rPr>
        <w:t> </w:t>
      </w:r>
      <w:r>
        <w:rPr>
          <w:sz w:val="24"/>
        </w:rPr>
        <w:t>3EME</w:t>
      </w:r>
      <w:r>
        <w:rPr>
          <w:spacing w:val="-7"/>
          <w:sz w:val="24"/>
        </w:rPr>
        <w:t> </w:t>
      </w:r>
      <w:r>
        <w:rPr>
          <w:sz w:val="24"/>
        </w:rPr>
        <w:t>DEGRE)</w:t>
      </w:r>
      <w:r>
        <w:rPr>
          <w:spacing w:val="-1"/>
          <w:sz w:val="24"/>
        </w:rPr>
        <w:t> </w:t>
      </w:r>
      <w:r>
        <w:rPr>
          <w:spacing w:val="-2"/>
          <w:sz w:val="24"/>
        </w:rPr>
        <w:t>Paris-</w:t>
      </w:r>
    </w:p>
    <w:p>
      <w:pPr>
        <w:pStyle w:val="BodyText"/>
        <w:spacing w:before="1"/>
      </w:pPr>
      <w:r>
        <w:rPr/>
        <w:t>Sorbonne</w:t>
      </w:r>
      <w:r>
        <w:rPr>
          <w:spacing w:val="-11"/>
        </w:rPr>
        <w:t> </w:t>
      </w:r>
      <w:r>
        <w:rPr>
          <w:spacing w:val="-2"/>
        </w:rPr>
        <w:t>Universite.</w:t>
      </w:r>
    </w:p>
    <w:p>
      <w:pPr>
        <w:pStyle w:val="ListParagraph"/>
        <w:numPr>
          <w:ilvl w:val="0"/>
          <w:numId w:val="4"/>
        </w:numPr>
        <w:tabs>
          <w:tab w:pos="419" w:val="left" w:leader="none"/>
        </w:tabs>
        <w:spacing w:line="240" w:lineRule="auto" w:before="0" w:after="0"/>
        <w:ind w:left="240" w:right="562" w:firstLine="0"/>
        <w:jc w:val="left"/>
        <w:rPr>
          <w:sz w:val="24"/>
        </w:rPr>
      </w:pPr>
      <w:r>
        <w:rPr>
          <w:sz w:val="24"/>
        </w:rPr>
        <w:t>Certificat</w:t>
      </w:r>
      <w:r>
        <w:rPr>
          <w:spacing w:val="-6"/>
          <w:sz w:val="24"/>
        </w:rPr>
        <w:t> </w:t>
      </w:r>
      <w:r>
        <w:rPr>
          <w:sz w:val="24"/>
        </w:rPr>
        <w:t>de</w:t>
      </w:r>
      <w:r>
        <w:rPr>
          <w:spacing w:val="-2"/>
          <w:sz w:val="24"/>
        </w:rPr>
        <w:t> </w:t>
      </w:r>
      <w:r>
        <w:rPr>
          <w:sz w:val="24"/>
        </w:rPr>
        <w:t>competences</w:t>
      </w:r>
      <w:r>
        <w:rPr>
          <w:spacing w:val="-3"/>
          <w:sz w:val="24"/>
        </w:rPr>
        <w:t> </w:t>
      </w:r>
      <w:r>
        <w:rPr>
          <w:sz w:val="24"/>
        </w:rPr>
        <w:t>linguistiques</w:t>
      </w:r>
      <w:r>
        <w:rPr>
          <w:spacing w:val="-4"/>
          <w:sz w:val="24"/>
        </w:rPr>
        <w:t> </w:t>
      </w:r>
      <w:r>
        <w:rPr>
          <w:sz w:val="24"/>
        </w:rPr>
        <w:t>του</w:t>
      </w:r>
      <w:r>
        <w:rPr>
          <w:spacing w:val="-7"/>
          <w:sz w:val="24"/>
        </w:rPr>
        <w:t> </w:t>
      </w:r>
      <w:r>
        <w:rPr>
          <w:sz w:val="24"/>
        </w:rPr>
        <w:t>Institut</w:t>
      </w:r>
      <w:r>
        <w:rPr>
          <w:spacing w:val="-6"/>
          <w:sz w:val="24"/>
        </w:rPr>
        <w:t> </w:t>
      </w:r>
      <w:r>
        <w:rPr>
          <w:sz w:val="24"/>
        </w:rPr>
        <w:t>Superieur</w:t>
      </w:r>
      <w:r>
        <w:rPr>
          <w:spacing w:val="-8"/>
          <w:sz w:val="24"/>
        </w:rPr>
        <w:t> </w:t>
      </w:r>
      <w:r>
        <w:rPr>
          <w:sz w:val="24"/>
        </w:rPr>
        <w:t>des</w:t>
      </w:r>
      <w:r>
        <w:rPr>
          <w:spacing w:val="-4"/>
          <w:sz w:val="24"/>
        </w:rPr>
        <w:t> </w:t>
      </w:r>
      <w:r>
        <w:rPr>
          <w:sz w:val="24"/>
        </w:rPr>
        <w:t>Langues</w:t>
      </w:r>
      <w:r>
        <w:rPr>
          <w:spacing w:val="-4"/>
          <w:sz w:val="24"/>
        </w:rPr>
        <w:t> </w:t>
      </w:r>
      <w:r>
        <w:rPr>
          <w:sz w:val="24"/>
        </w:rPr>
        <w:t>Vivantes (ISLV),</w:t>
      </w:r>
      <w:r>
        <w:rPr>
          <w:spacing w:val="40"/>
          <w:sz w:val="24"/>
        </w:rPr>
        <w:t> </w:t>
      </w:r>
      <w:r>
        <w:rPr>
          <w:sz w:val="24"/>
        </w:rPr>
        <w:t>Departement de francais, του Πανεπιστημίου της Λιέγης – Επίπεδο C2</w:t>
      </w:r>
    </w:p>
    <w:p>
      <w:pPr>
        <w:pStyle w:val="ListParagraph"/>
        <w:numPr>
          <w:ilvl w:val="0"/>
          <w:numId w:val="4"/>
        </w:numPr>
        <w:tabs>
          <w:tab w:pos="414" w:val="left" w:leader="none"/>
        </w:tabs>
        <w:spacing w:line="240" w:lineRule="auto" w:before="4" w:after="0"/>
        <w:ind w:left="413" w:right="0" w:hanging="174"/>
        <w:jc w:val="left"/>
        <w:rPr>
          <w:sz w:val="24"/>
        </w:rPr>
      </w:pPr>
      <w:r>
        <w:rPr>
          <w:sz w:val="24"/>
        </w:rPr>
        <w:t>CERTIFICAT</w:t>
      </w:r>
      <w:r>
        <w:rPr>
          <w:spacing w:val="-14"/>
          <w:sz w:val="24"/>
        </w:rPr>
        <w:t> </w:t>
      </w:r>
      <w:r>
        <w:rPr>
          <w:sz w:val="24"/>
        </w:rPr>
        <w:t>V.B.L.T.</w:t>
      </w:r>
      <w:r>
        <w:rPr>
          <w:spacing w:val="-10"/>
          <w:sz w:val="24"/>
        </w:rPr>
        <w:t> </w:t>
      </w:r>
      <w:r>
        <w:rPr>
          <w:sz w:val="24"/>
        </w:rPr>
        <w:t>NIVEAU</w:t>
      </w:r>
      <w:r>
        <w:rPr>
          <w:spacing w:val="-11"/>
          <w:sz w:val="24"/>
        </w:rPr>
        <w:t> </w:t>
      </w:r>
      <w:r>
        <w:rPr>
          <w:sz w:val="24"/>
        </w:rPr>
        <w:t>PROFESSIONNEL</w:t>
      </w:r>
      <w:r>
        <w:rPr>
          <w:spacing w:val="33"/>
          <w:sz w:val="24"/>
        </w:rPr>
        <w:t> </w:t>
      </w:r>
      <w:r>
        <w:rPr>
          <w:sz w:val="24"/>
        </w:rPr>
        <w:t>του</w:t>
      </w:r>
      <w:r>
        <w:rPr>
          <w:spacing w:val="-3"/>
          <w:sz w:val="24"/>
        </w:rPr>
        <w:t> </w:t>
      </w:r>
      <w:r>
        <w:rPr>
          <w:sz w:val="24"/>
        </w:rPr>
        <w:t>Πανεπιστημίου</w:t>
      </w:r>
      <w:r>
        <w:rPr>
          <w:spacing w:val="-12"/>
          <w:sz w:val="24"/>
        </w:rPr>
        <w:t> </w:t>
      </w:r>
      <w:r>
        <w:rPr>
          <w:spacing w:val="-2"/>
          <w:sz w:val="24"/>
        </w:rPr>
        <w:t>Γενεύης.</w:t>
      </w:r>
    </w:p>
    <w:p>
      <w:pPr>
        <w:pStyle w:val="BodyText"/>
        <w:spacing w:before="7"/>
        <w:ind w:left="0"/>
        <w:rPr>
          <w:sz w:val="23"/>
        </w:rPr>
      </w:pPr>
    </w:p>
    <w:p>
      <w:pPr>
        <w:pStyle w:val="Heading2"/>
        <w:ind w:left="293"/>
      </w:pPr>
      <w:bookmarkStart w:name="(β) Πολύ καλή γνώση (Γ1/C1) : (1)" w:id="19"/>
      <w:bookmarkEnd w:id="19"/>
      <w:r>
        <w:rPr>
          <w:b w:val="0"/>
        </w:rPr>
      </w:r>
      <w:r>
        <w:rPr/>
        <w:t>(β)</w:t>
      </w:r>
      <w:r>
        <w:rPr>
          <w:spacing w:val="-6"/>
        </w:rPr>
        <w:t> </w:t>
      </w:r>
      <w:r>
        <w:rPr/>
        <w:t>Πολύ</w:t>
      </w:r>
      <w:r>
        <w:rPr>
          <w:spacing w:val="-9"/>
        </w:rPr>
        <w:t> </w:t>
      </w:r>
      <w:r>
        <w:rPr/>
        <w:t>καλή</w:t>
      </w:r>
      <w:r>
        <w:rPr>
          <w:spacing w:val="-13"/>
        </w:rPr>
        <w:t> </w:t>
      </w:r>
      <w:r>
        <w:rPr/>
        <w:t>γνώση</w:t>
      </w:r>
      <w:r>
        <w:rPr>
          <w:spacing w:val="-9"/>
        </w:rPr>
        <w:t> </w:t>
      </w:r>
      <w:r>
        <w:rPr/>
        <w:t>(Γ1/C1) </w:t>
      </w:r>
      <w:r>
        <w:rPr>
          <w:spacing w:val="-10"/>
        </w:rPr>
        <w:t>:</w:t>
      </w:r>
    </w:p>
    <w:p>
      <w:pPr>
        <w:pStyle w:val="BodyText"/>
        <w:ind w:right="560"/>
      </w:pPr>
      <w:r>
        <w:rPr/>
        <w:t>•Κρατικό</w:t>
      </w:r>
      <w:r>
        <w:rPr>
          <w:spacing w:val="-7"/>
        </w:rPr>
        <w:t> </w:t>
      </w:r>
      <w:r>
        <w:rPr/>
        <w:t>Πιστοποιητικό</w:t>
      </w:r>
      <w:r>
        <w:rPr>
          <w:spacing w:val="-7"/>
        </w:rPr>
        <w:t> </w:t>
      </w:r>
      <w:r>
        <w:rPr/>
        <w:t>Γλωσσομάθειας</w:t>
      </w:r>
      <w:r>
        <w:rPr>
          <w:spacing w:val="-1"/>
        </w:rPr>
        <w:t> </w:t>
      </w:r>
      <w:r>
        <w:rPr/>
        <w:t>επιπέδου</w:t>
      </w:r>
      <w:r>
        <w:rPr>
          <w:spacing w:val="-4"/>
        </w:rPr>
        <w:t> </w:t>
      </w:r>
      <w:r>
        <w:rPr/>
        <w:t>Γ1</w:t>
      </w:r>
      <w:r>
        <w:rPr>
          <w:spacing w:val="-7"/>
        </w:rPr>
        <w:t> </w:t>
      </w:r>
      <w:r>
        <w:rPr/>
        <w:t>του ν.</w:t>
      </w:r>
      <w:r>
        <w:rPr>
          <w:spacing w:val="-3"/>
        </w:rPr>
        <w:t> </w:t>
      </w:r>
      <w:r>
        <w:rPr/>
        <w:t>2740/1999,</w:t>
      </w:r>
      <w:r>
        <w:rPr>
          <w:spacing w:val="-1"/>
        </w:rPr>
        <w:t> </w:t>
      </w:r>
      <w:r>
        <w:rPr/>
        <w:t>όπως αντικαταστάθηκε με την παρ.19 του άρθρου 13 του ν.3149/2003.</w:t>
      </w:r>
    </w:p>
    <w:p>
      <w:pPr>
        <w:pStyle w:val="ListParagraph"/>
        <w:numPr>
          <w:ilvl w:val="0"/>
          <w:numId w:val="4"/>
        </w:numPr>
        <w:tabs>
          <w:tab w:pos="576" w:val="left" w:leader="none"/>
          <w:tab w:pos="577" w:val="left" w:leader="none"/>
        </w:tabs>
        <w:spacing w:line="240" w:lineRule="auto" w:before="0" w:after="0"/>
        <w:ind w:left="240" w:right="1048" w:firstLine="0"/>
        <w:jc w:val="left"/>
        <w:rPr>
          <w:sz w:val="24"/>
        </w:rPr>
      </w:pPr>
      <w:r>
        <w:rPr>
          <w:sz w:val="24"/>
        </w:rPr>
        <w:t>DIPLOME</w:t>
      </w:r>
      <w:r>
        <w:rPr>
          <w:spacing w:val="-6"/>
          <w:sz w:val="24"/>
        </w:rPr>
        <w:t> </w:t>
      </w:r>
      <w:r>
        <w:rPr>
          <w:sz w:val="24"/>
        </w:rPr>
        <w:t>D’</w:t>
      </w:r>
      <w:r>
        <w:rPr>
          <w:spacing w:val="-6"/>
          <w:sz w:val="24"/>
        </w:rPr>
        <w:t> </w:t>
      </w:r>
      <w:r>
        <w:rPr>
          <w:sz w:val="24"/>
        </w:rPr>
        <w:t>‘ETUDES</w:t>
      </w:r>
      <w:r>
        <w:rPr>
          <w:spacing w:val="-4"/>
          <w:sz w:val="24"/>
        </w:rPr>
        <w:t> </w:t>
      </w:r>
      <w:r>
        <w:rPr>
          <w:sz w:val="24"/>
        </w:rPr>
        <w:t>SUPERIEURES (DES)</w:t>
      </w:r>
      <w:r>
        <w:rPr>
          <w:spacing w:val="-5"/>
          <w:sz w:val="24"/>
        </w:rPr>
        <w:t> </w:t>
      </w:r>
      <w:r>
        <w:rPr>
          <w:sz w:val="24"/>
        </w:rPr>
        <w:t>(χορηγείτο</w:t>
      </w:r>
      <w:r>
        <w:rPr>
          <w:spacing w:val="-1"/>
          <w:sz w:val="24"/>
        </w:rPr>
        <w:t> </w:t>
      </w:r>
      <w:r>
        <w:rPr>
          <w:sz w:val="24"/>
        </w:rPr>
        <w:t>μέχρι</w:t>
      </w:r>
      <w:r>
        <w:rPr>
          <w:spacing w:val="-3"/>
          <w:sz w:val="24"/>
        </w:rPr>
        <w:t> </w:t>
      </w:r>
      <w:r>
        <w:rPr>
          <w:sz w:val="24"/>
        </w:rPr>
        <w:t>το</w:t>
      </w:r>
      <w:r>
        <w:rPr>
          <w:spacing w:val="-6"/>
          <w:sz w:val="24"/>
        </w:rPr>
        <w:t> </w:t>
      </w:r>
      <w:r>
        <w:rPr>
          <w:sz w:val="24"/>
        </w:rPr>
        <w:t>1996)-</w:t>
      </w:r>
      <w:r>
        <w:rPr>
          <w:spacing w:val="-5"/>
          <w:sz w:val="24"/>
        </w:rPr>
        <w:t> </w:t>
      </w:r>
      <w:r>
        <w:rPr>
          <w:sz w:val="24"/>
        </w:rPr>
        <w:t>Γαλλικό Ινστιτούτο Ελλάδος.</w:t>
      </w:r>
    </w:p>
    <w:p>
      <w:pPr>
        <w:pStyle w:val="ListParagraph"/>
        <w:numPr>
          <w:ilvl w:val="0"/>
          <w:numId w:val="4"/>
        </w:numPr>
        <w:tabs>
          <w:tab w:pos="414" w:val="left" w:leader="none"/>
        </w:tabs>
        <w:spacing w:line="293" w:lineRule="exact" w:before="0" w:after="0"/>
        <w:ind w:left="413" w:right="0" w:hanging="174"/>
        <w:jc w:val="left"/>
        <w:rPr>
          <w:sz w:val="24"/>
        </w:rPr>
      </w:pPr>
      <w:r>
        <w:rPr>
          <w:sz w:val="24"/>
        </w:rPr>
        <w:t>DELF</w:t>
      </w:r>
      <w:r>
        <w:rPr>
          <w:spacing w:val="-12"/>
          <w:sz w:val="24"/>
        </w:rPr>
        <w:t> </w:t>
      </w:r>
      <w:r>
        <w:rPr>
          <w:sz w:val="24"/>
        </w:rPr>
        <w:t>2</w:t>
      </w:r>
      <w:r>
        <w:rPr>
          <w:sz w:val="24"/>
          <w:vertAlign w:val="superscript"/>
        </w:rPr>
        <w:t>ND</w:t>
      </w:r>
      <w:r>
        <w:rPr>
          <w:spacing w:val="-4"/>
          <w:sz w:val="24"/>
          <w:vertAlign w:val="baseline"/>
        </w:rPr>
        <w:t> </w:t>
      </w:r>
      <w:r>
        <w:rPr>
          <w:sz w:val="24"/>
          <w:vertAlign w:val="baseline"/>
        </w:rPr>
        <w:t>DEGRE</w:t>
      </w:r>
      <w:r>
        <w:rPr>
          <w:spacing w:val="-10"/>
          <w:sz w:val="24"/>
          <w:vertAlign w:val="baseline"/>
        </w:rPr>
        <w:t> </w:t>
      </w:r>
      <w:r>
        <w:rPr>
          <w:sz w:val="24"/>
          <w:vertAlign w:val="baseline"/>
        </w:rPr>
        <w:t>(UNITES</w:t>
      </w:r>
      <w:r>
        <w:rPr>
          <w:spacing w:val="-2"/>
          <w:sz w:val="24"/>
          <w:vertAlign w:val="baseline"/>
        </w:rPr>
        <w:t> </w:t>
      </w:r>
      <w:r>
        <w:rPr>
          <w:sz w:val="24"/>
          <w:vertAlign w:val="baseline"/>
        </w:rPr>
        <w:t>A5</w:t>
      </w:r>
      <w:r>
        <w:rPr>
          <w:spacing w:val="-4"/>
          <w:sz w:val="24"/>
          <w:vertAlign w:val="baseline"/>
        </w:rPr>
        <w:t> </w:t>
      </w:r>
      <w:r>
        <w:rPr>
          <w:sz w:val="24"/>
          <w:vertAlign w:val="baseline"/>
        </w:rPr>
        <w:t>ET</w:t>
      </w:r>
      <w:r>
        <w:rPr>
          <w:spacing w:val="-10"/>
          <w:sz w:val="24"/>
          <w:vertAlign w:val="baseline"/>
        </w:rPr>
        <w:t> </w:t>
      </w:r>
      <w:r>
        <w:rPr>
          <w:sz w:val="24"/>
          <w:vertAlign w:val="baseline"/>
        </w:rPr>
        <w:t>A6)</w:t>
      </w:r>
      <w:r>
        <w:rPr>
          <w:spacing w:val="-8"/>
          <w:sz w:val="24"/>
          <w:vertAlign w:val="baseline"/>
        </w:rPr>
        <w:t> </w:t>
      </w:r>
      <w:r>
        <w:rPr>
          <w:sz w:val="24"/>
          <w:vertAlign w:val="baseline"/>
        </w:rPr>
        <w:t>ή</w:t>
      </w:r>
      <w:r>
        <w:rPr>
          <w:spacing w:val="45"/>
          <w:sz w:val="24"/>
          <w:vertAlign w:val="baseline"/>
        </w:rPr>
        <w:t> </w:t>
      </w:r>
      <w:r>
        <w:rPr>
          <w:sz w:val="24"/>
          <w:vertAlign w:val="baseline"/>
        </w:rPr>
        <w:t>DALF</w:t>
      </w:r>
      <w:r>
        <w:rPr>
          <w:spacing w:val="-7"/>
          <w:sz w:val="24"/>
          <w:vertAlign w:val="baseline"/>
        </w:rPr>
        <w:t> </w:t>
      </w:r>
      <w:r>
        <w:rPr>
          <w:sz w:val="24"/>
          <w:vertAlign w:val="baseline"/>
        </w:rPr>
        <w:t>C1</w:t>
      </w:r>
      <w:r>
        <w:rPr>
          <w:spacing w:val="-9"/>
          <w:sz w:val="24"/>
          <w:vertAlign w:val="baseline"/>
        </w:rPr>
        <w:t> </w:t>
      </w:r>
      <w:r>
        <w:rPr>
          <w:sz w:val="24"/>
          <w:vertAlign w:val="baseline"/>
        </w:rPr>
        <w:t>Γαλλικό</w:t>
      </w:r>
      <w:r>
        <w:rPr>
          <w:spacing w:val="-8"/>
          <w:sz w:val="24"/>
          <w:vertAlign w:val="baseline"/>
        </w:rPr>
        <w:t> </w:t>
      </w:r>
      <w:r>
        <w:rPr>
          <w:sz w:val="24"/>
          <w:vertAlign w:val="baseline"/>
        </w:rPr>
        <w:t>Υπουργείο</w:t>
      </w:r>
      <w:r>
        <w:rPr>
          <w:spacing w:val="-3"/>
          <w:sz w:val="24"/>
          <w:vertAlign w:val="baseline"/>
        </w:rPr>
        <w:t> </w:t>
      </w:r>
      <w:r>
        <w:rPr>
          <w:sz w:val="24"/>
          <w:vertAlign w:val="baseline"/>
        </w:rPr>
        <w:t>Παιδείας</w:t>
      </w:r>
      <w:r>
        <w:rPr>
          <w:spacing w:val="5"/>
          <w:sz w:val="24"/>
          <w:vertAlign w:val="baseline"/>
        </w:rPr>
        <w:t> </w:t>
      </w:r>
      <w:r>
        <w:rPr>
          <w:sz w:val="24"/>
          <w:vertAlign w:val="baseline"/>
        </w:rPr>
        <w:t>-</w:t>
      </w:r>
      <w:r>
        <w:rPr>
          <w:spacing w:val="-2"/>
          <w:sz w:val="24"/>
          <w:vertAlign w:val="baseline"/>
        </w:rPr>
        <w:t>CIEP.</w:t>
      </w:r>
    </w:p>
    <w:p>
      <w:pPr>
        <w:pStyle w:val="ListParagraph"/>
        <w:numPr>
          <w:ilvl w:val="0"/>
          <w:numId w:val="4"/>
        </w:numPr>
        <w:tabs>
          <w:tab w:pos="433" w:val="left" w:leader="none"/>
        </w:tabs>
        <w:spacing w:line="240" w:lineRule="auto" w:before="0" w:after="0"/>
        <w:ind w:left="432" w:right="0" w:hanging="193"/>
        <w:jc w:val="both"/>
        <w:rPr>
          <w:sz w:val="24"/>
        </w:rPr>
      </w:pPr>
      <w:r>
        <w:rPr>
          <w:sz w:val="24"/>
        </w:rPr>
        <w:t>CERTIFICAT</w:t>
      </w:r>
      <w:r>
        <w:rPr>
          <w:spacing w:val="7"/>
          <w:sz w:val="24"/>
        </w:rPr>
        <w:t> </w:t>
      </w:r>
      <w:r>
        <w:rPr>
          <w:sz w:val="24"/>
        </w:rPr>
        <w:t>PRATIQUE</w:t>
      </w:r>
      <w:r>
        <w:rPr>
          <w:spacing w:val="7"/>
          <w:sz w:val="24"/>
        </w:rPr>
        <w:t> </w:t>
      </w:r>
      <w:r>
        <w:rPr>
          <w:sz w:val="24"/>
        </w:rPr>
        <w:t>DE</w:t>
      </w:r>
      <w:r>
        <w:rPr>
          <w:spacing w:val="9"/>
          <w:sz w:val="24"/>
        </w:rPr>
        <w:t> </w:t>
      </w:r>
      <w:r>
        <w:rPr>
          <w:sz w:val="24"/>
        </w:rPr>
        <w:t>LANGUE</w:t>
      </w:r>
      <w:r>
        <w:rPr>
          <w:spacing w:val="8"/>
          <w:sz w:val="24"/>
        </w:rPr>
        <w:t> </w:t>
      </w:r>
      <w:r>
        <w:rPr>
          <w:sz w:val="24"/>
        </w:rPr>
        <w:t>FRANCAISE</w:t>
      </w:r>
      <w:r>
        <w:rPr>
          <w:spacing w:val="9"/>
          <w:sz w:val="24"/>
        </w:rPr>
        <w:t> </w:t>
      </w:r>
      <w:r>
        <w:rPr>
          <w:sz w:val="24"/>
        </w:rPr>
        <w:t>SORBONNE</w:t>
      </w:r>
      <w:r>
        <w:rPr>
          <w:spacing w:val="9"/>
          <w:sz w:val="24"/>
        </w:rPr>
        <w:t> </w:t>
      </w:r>
      <w:r>
        <w:rPr>
          <w:sz w:val="24"/>
        </w:rPr>
        <w:t>I</w:t>
      </w:r>
      <w:r>
        <w:rPr>
          <w:spacing w:val="16"/>
          <w:sz w:val="24"/>
        </w:rPr>
        <w:t> </w:t>
      </w:r>
      <w:r>
        <w:rPr>
          <w:sz w:val="24"/>
        </w:rPr>
        <w:t>ή</w:t>
      </w:r>
      <w:r>
        <w:rPr>
          <w:spacing w:val="10"/>
          <w:sz w:val="24"/>
        </w:rPr>
        <w:t> </w:t>
      </w:r>
      <w:r>
        <w:rPr>
          <w:sz w:val="24"/>
        </w:rPr>
        <w:t>(Paris-Sorbonne</w:t>
      </w:r>
      <w:r>
        <w:rPr>
          <w:spacing w:val="12"/>
          <w:sz w:val="24"/>
        </w:rPr>
        <w:t> </w:t>
      </w:r>
      <w:r>
        <w:rPr>
          <w:spacing w:val="-5"/>
          <w:sz w:val="24"/>
        </w:rPr>
        <w:t>C1)</w:t>
      </w:r>
    </w:p>
    <w:p>
      <w:pPr>
        <w:pStyle w:val="BodyText"/>
      </w:pPr>
      <w:r>
        <w:rPr>
          <w:spacing w:val="-2"/>
        </w:rPr>
        <w:t>Paris-Sorbonne</w:t>
      </w:r>
      <w:r>
        <w:rPr>
          <w:spacing w:val="12"/>
        </w:rPr>
        <w:t> </w:t>
      </w:r>
      <w:r>
        <w:rPr>
          <w:spacing w:val="-2"/>
        </w:rPr>
        <w:t>Universite.</w:t>
      </w:r>
    </w:p>
    <w:p>
      <w:pPr>
        <w:pStyle w:val="ListParagraph"/>
        <w:numPr>
          <w:ilvl w:val="0"/>
          <w:numId w:val="4"/>
        </w:numPr>
        <w:tabs>
          <w:tab w:pos="419" w:val="left" w:leader="none"/>
        </w:tabs>
        <w:spacing w:line="240" w:lineRule="auto" w:before="0" w:after="0"/>
        <w:ind w:left="240" w:right="564" w:firstLine="0"/>
        <w:jc w:val="left"/>
        <w:rPr>
          <w:sz w:val="24"/>
        </w:rPr>
      </w:pPr>
      <w:r>
        <w:rPr>
          <w:sz w:val="24"/>
        </w:rPr>
        <w:t>Certificat</w:t>
      </w:r>
      <w:r>
        <w:rPr>
          <w:spacing w:val="-6"/>
          <w:sz w:val="24"/>
        </w:rPr>
        <w:t> </w:t>
      </w:r>
      <w:r>
        <w:rPr>
          <w:sz w:val="24"/>
        </w:rPr>
        <w:t>de</w:t>
      </w:r>
      <w:r>
        <w:rPr>
          <w:spacing w:val="-2"/>
          <w:sz w:val="24"/>
        </w:rPr>
        <w:t> </w:t>
      </w:r>
      <w:r>
        <w:rPr>
          <w:sz w:val="24"/>
        </w:rPr>
        <w:t>competences</w:t>
      </w:r>
      <w:r>
        <w:rPr>
          <w:spacing w:val="-4"/>
          <w:sz w:val="24"/>
        </w:rPr>
        <w:t> </w:t>
      </w:r>
      <w:r>
        <w:rPr>
          <w:sz w:val="24"/>
        </w:rPr>
        <w:t>linguistiques</w:t>
      </w:r>
      <w:r>
        <w:rPr>
          <w:spacing w:val="-4"/>
          <w:sz w:val="24"/>
        </w:rPr>
        <w:t> </w:t>
      </w:r>
      <w:r>
        <w:rPr>
          <w:sz w:val="24"/>
        </w:rPr>
        <w:t>του</w:t>
      </w:r>
      <w:r>
        <w:rPr>
          <w:spacing w:val="-7"/>
          <w:sz w:val="24"/>
        </w:rPr>
        <w:t> </w:t>
      </w:r>
      <w:r>
        <w:rPr>
          <w:sz w:val="24"/>
        </w:rPr>
        <w:t>Institut</w:t>
      </w:r>
      <w:r>
        <w:rPr>
          <w:spacing w:val="-6"/>
          <w:sz w:val="24"/>
        </w:rPr>
        <w:t> </w:t>
      </w:r>
      <w:r>
        <w:rPr>
          <w:sz w:val="24"/>
        </w:rPr>
        <w:t>Superieur</w:t>
      </w:r>
      <w:r>
        <w:rPr>
          <w:spacing w:val="-9"/>
          <w:sz w:val="24"/>
        </w:rPr>
        <w:t> </w:t>
      </w:r>
      <w:r>
        <w:rPr>
          <w:sz w:val="24"/>
        </w:rPr>
        <w:t>des</w:t>
      </w:r>
      <w:r>
        <w:rPr>
          <w:spacing w:val="-4"/>
          <w:sz w:val="24"/>
        </w:rPr>
        <w:t> </w:t>
      </w:r>
      <w:r>
        <w:rPr>
          <w:sz w:val="24"/>
        </w:rPr>
        <w:t>Langues</w:t>
      </w:r>
      <w:r>
        <w:rPr>
          <w:spacing w:val="-4"/>
          <w:sz w:val="24"/>
        </w:rPr>
        <w:t> </w:t>
      </w:r>
      <w:r>
        <w:rPr>
          <w:sz w:val="24"/>
        </w:rPr>
        <w:t>Vivantes (ISLV),</w:t>
      </w:r>
      <w:r>
        <w:rPr>
          <w:spacing w:val="40"/>
          <w:sz w:val="24"/>
        </w:rPr>
        <w:t> </w:t>
      </w:r>
      <w:r>
        <w:rPr>
          <w:sz w:val="24"/>
        </w:rPr>
        <w:t>Departement de francais, του Πανεπιστημίου της Λιέγης – Επίπεδο C1</w:t>
      </w:r>
    </w:p>
    <w:p>
      <w:pPr>
        <w:pStyle w:val="ListParagraph"/>
        <w:numPr>
          <w:ilvl w:val="0"/>
          <w:numId w:val="4"/>
        </w:numPr>
        <w:tabs>
          <w:tab w:pos="472" w:val="left" w:leader="none"/>
        </w:tabs>
        <w:spacing w:line="293" w:lineRule="exact" w:before="0" w:after="0"/>
        <w:ind w:left="471" w:right="0" w:hanging="179"/>
        <w:jc w:val="left"/>
        <w:rPr>
          <w:sz w:val="24"/>
        </w:rPr>
      </w:pPr>
      <w:r>
        <w:rPr>
          <w:sz w:val="24"/>
        </w:rPr>
        <w:t>CERTIFICAT</w:t>
      </w:r>
      <w:r>
        <w:rPr>
          <w:spacing w:val="-14"/>
          <w:sz w:val="24"/>
        </w:rPr>
        <w:t> </w:t>
      </w:r>
      <w:r>
        <w:rPr>
          <w:sz w:val="24"/>
        </w:rPr>
        <w:t>V.B.L.T.</w:t>
      </w:r>
      <w:r>
        <w:rPr>
          <w:spacing w:val="-14"/>
          <w:sz w:val="24"/>
        </w:rPr>
        <w:t> </w:t>
      </w:r>
      <w:r>
        <w:rPr>
          <w:sz w:val="24"/>
        </w:rPr>
        <w:t>NIVEAU</w:t>
      </w:r>
      <w:r>
        <w:rPr>
          <w:spacing w:val="-13"/>
          <w:sz w:val="24"/>
        </w:rPr>
        <w:t> </w:t>
      </w:r>
      <w:r>
        <w:rPr>
          <w:sz w:val="24"/>
        </w:rPr>
        <w:t>OPERATIONNEL</w:t>
      </w:r>
      <w:r>
        <w:rPr>
          <w:spacing w:val="36"/>
          <w:sz w:val="24"/>
        </w:rPr>
        <w:t> </w:t>
      </w:r>
      <w:r>
        <w:rPr>
          <w:sz w:val="24"/>
        </w:rPr>
        <w:t>του</w:t>
      </w:r>
      <w:r>
        <w:rPr>
          <w:spacing w:val="-6"/>
          <w:sz w:val="24"/>
        </w:rPr>
        <w:t> </w:t>
      </w:r>
      <w:r>
        <w:rPr>
          <w:sz w:val="24"/>
        </w:rPr>
        <w:t>Πανεπιστημίου</w:t>
      </w:r>
      <w:r>
        <w:rPr>
          <w:spacing w:val="-12"/>
          <w:sz w:val="24"/>
        </w:rPr>
        <w:t> </w:t>
      </w:r>
      <w:r>
        <w:rPr>
          <w:spacing w:val="-2"/>
          <w:sz w:val="24"/>
        </w:rPr>
        <w:t>Γενεύης.</w:t>
      </w:r>
    </w:p>
    <w:p>
      <w:pPr>
        <w:pStyle w:val="BodyText"/>
        <w:spacing w:before="7"/>
        <w:ind w:left="0"/>
        <w:rPr>
          <w:sz w:val="23"/>
        </w:rPr>
      </w:pPr>
    </w:p>
    <w:p>
      <w:pPr>
        <w:pStyle w:val="Heading2"/>
      </w:pPr>
      <w:bookmarkStart w:name="(γ) Καλή γνώση (Β2) : (1)" w:id="20"/>
      <w:bookmarkEnd w:id="20"/>
      <w:r>
        <w:rPr>
          <w:b w:val="0"/>
        </w:rPr>
      </w:r>
      <w:r>
        <w:rPr/>
        <w:t>(γ)</w:t>
      </w:r>
      <w:r>
        <w:rPr>
          <w:spacing w:val="-3"/>
        </w:rPr>
        <w:t> </w:t>
      </w:r>
      <w:r>
        <w:rPr/>
        <w:t>Καλή</w:t>
      </w:r>
      <w:r>
        <w:rPr>
          <w:spacing w:val="-9"/>
        </w:rPr>
        <w:t> </w:t>
      </w:r>
      <w:r>
        <w:rPr/>
        <w:t>γνώση</w:t>
      </w:r>
      <w:r>
        <w:rPr>
          <w:spacing w:val="-9"/>
        </w:rPr>
        <w:t> </w:t>
      </w:r>
      <w:r>
        <w:rPr/>
        <w:t>(Β2)</w:t>
      </w:r>
      <w:r>
        <w:rPr>
          <w:spacing w:val="-1"/>
        </w:rPr>
        <w:t> </w:t>
      </w:r>
      <w:r>
        <w:rPr>
          <w:spacing w:val="-10"/>
        </w:rPr>
        <w:t>:</w:t>
      </w:r>
    </w:p>
    <w:p>
      <w:pPr>
        <w:pStyle w:val="BodyText"/>
        <w:ind w:right="560"/>
      </w:pPr>
      <w:r>
        <w:rPr/>
        <w:t>•Κρατικό</w:t>
      </w:r>
      <w:r>
        <w:rPr>
          <w:spacing w:val="31"/>
        </w:rPr>
        <w:t> </w:t>
      </w:r>
      <w:r>
        <w:rPr/>
        <w:t>Πιστοποιητικό</w:t>
      </w:r>
      <w:r>
        <w:rPr>
          <w:spacing w:val="32"/>
        </w:rPr>
        <w:t> </w:t>
      </w:r>
      <w:r>
        <w:rPr/>
        <w:t>Γλωσσομάθειας</w:t>
      </w:r>
      <w:r>
        <w:rPr>
          <w:spacing w:val="40"/>
        </w:rPr>
        <w:t> </w:t>
      </w:r>
      <w:r>
        <w:rPr/>
        <w:t>επιπέδου</w:t>
      </w:r>
      <w:r>
        <w:rPr>
          <w:spacing w:val="32"/>
        </w:rPr>
        <w:t> </w:t>
      </w:r>
      <w:r>
        <w:rPr/>
        <w:t>Β2</w:t>
      </w:r>
      <w:r>
        <w:rPr>
          <w:spacing w:val="33"/>
        </w:rPr>
        <w:t> </w:t>
      </w:r>
      <w:r>
        <w:rPr/>
        <w:t>του</w:t>
      </w:r>
      <w:r>
        <w:rPr>
          <w:spacing w:val="35"/>
        </w:rPr>
        <w:t> </w:t>
      </w:r>
      <w:r>
        <w:rPr/>
        <w:t>ν.2740/1999,</w:t>
      </w:r>
      <w:r>
        <w:rPr>
          <w:spacing w:val="34"/>
        </w:rPr>
        <w:t> </w:t>
      </w:r>
      <w:r>
        <w:rPr/>
        <w:t>όπως αντικαταστάθηκε</w:t>
      </w:r>
      <w:r>
        <w:rPr>
          <w:spacing w:val="40"/>
        </w:rPr>
        <w:t> </w:t>
      </w:r>
      <w:r>
        <w:rPr/>
        <w:t>με την παρ.19 του άρθρου 13 του ν.3149/2003.</w:t>
      </w:r>
    </w:p>
    <w:p>
      <w:pPr>
        <w:pStyle w:val="ListParagraph"/>
        <w:numPr>
          <w:ilvl w:val="0"/>
          <w:numId w:val="4"/>
        </w:numPr>
        <w:tabs>
          <w:tab w:pos="472" w:val="left" w:leader="none"/>
        </w:tabs>
        <w:spacing w:line="240" w:lineRule="auto" w:before="0" w:after="0"/>
        <w:ind w:left="240" w:right="667" w:firstLine="0"/>
        <w:jc w:val="both"/>
        <w:rPr>
          <w:sz w:val="24"/>
        </w:rPr>
      </w:pPr>
      <w:r>
        <w:rPr>
          <w:sz w:val="24"/>
        </w:rPr>
        <w:t>DELF</w:t>
      </w:r>
      <w:r>
        <w:rPr>
          <w:spacing w:val="-5"/>
          <w:sz w:val="24"/>
        </w:rPr>
        <w:t> </w:t>
      </w:r>
      <w:r>
        <w:rPr>
          <w:sz w:val="24"/>
        </w:rPr>
        <w:t>1ER</w:t>
      </w:r>
      <w:r>
        <w:rPr>
          <w:spacing w:val="-2"/>
          <w:sz w:val="24"/>
        </w:rPr>
        <w:t> </w:t>
      </w:r>
      <w:r>
        <w:rPr>
          <w:sz w:val="24"/>
        </w:rPr>
        <w:t>DEGRΕ</w:t>
      </w:r>
      <w:r>
        <w:rPr>
          <w:spacing w:val="-3"/>
          <w:sz w:val="24"/>
        </w:rPr>
        <w:t> </w:t>
      </w:r>
      <w:r>
        <w:rPr>
          <w:sz w:val="24"/>
        </w:rPr>
        <w:t>(UNITES</w:t>
      </w:r>
      <w:r>
        <w:rPr>
          <w:spacing w:val="-1"/>
          <w:sz w:val="24"/>
        </w:rPr>
        <w:t> </w:t>
      </w:r>
      <w:r>
        <w:rPr>
          <w:sz w:val="24"/>
        </w:rPr>
        <w:t>A1,</w:t>
      </w:r>
      <w:r>
        <w:rPr>
          <w:spacing w:val="-3"/>
          <w:sz w:val="24"/>
        </w:rPr>
        <w:t> </w:t>
      </w:r>
      <w:r>
        <w:rPr>
          <w:sz w:val="24"/>
        </w:rPr>
        <w:t>A2,</w:t>
      </w:r>
      <w:r>
        <w:rPr>
          <w:spacing w:val="-3"/>
          <w:sz w:val="24"/>
        </w:rPr>
        <w:t> </w:t>
      </w:r>
      <w:r>
        <w:rPr>
          <w:sz w:val="24"/>
        </w:rPr>
        <w:t>A3,</w:t>
      </w:r>
      <w:r>
        <w:rPr>
          <w:spacing w:val="-3"/>
          <w:sz w:val="24"/>
        </w:rPr>
        <w:t> </w:t>
      </w:r>
      <w:r>
        <w:rPr>
          <w:sz w:val="24"/>
        </w:rPr>
        <w:t>A4)</w:t>
      </w:r>
      <w:r>
        <w:rPr>
          <w:spacing w:val="-2"/>
          <w:sz w:val="24"/>
        </w:rPr>
        <w:t> </w:t>
      </w:r>
      <w:r>
        <w:rPr>
          <w:sz w:val="24"/>
        </w:rPr>
        <w:t>ή</w:t>
      </w:r>
      <w:r>
        <w:rPr>
          <w:spacing w:val="-4"/>
          <w:sz w:val="24"/>
        </w:rPr>
        <w:t> </w:t>
      </w:r>
      <w:r>
        <w:rPr>
          <w:sz w:val="24"/>
        </w:rPr>
        <w:t>DELF</w:t>
      </w:r>
      <w:r>
        <w:rPr>
          <w:spacing w:val="-5"/>
          <w:sz w:val="24"/>
        </w:rPr>
        <w:t> </w:t>
      </w:r>
      <w:r>
        <w:rPr>
          <w:sz w:val="24"/>
        </w:rPr>
        <w:t>B2</w:t>
      </w:r>
      <w:r>
        <w:rPr>
          <w:spacing w:val="-7"/>
          <w:sz w:val="24"/>
        </w:rPr>
        <w:t> </w:t>
      </w:r>
      <w:r>
        <w:rPr>
          <w:sz w:val="24"/>
        </w:rPr>
        <w:t>Γαλλικό</w:t>
      </w:r>
      <w:r>
        <w:rPr>
          <w:spacing w:val="-3"/>
          <w:sz w:val="24"/>
        </w:rPr>
        <w:t> </w:t>
      </w:r>
      <w:r>
        <w:rPr>
          <w:sz w:val="24"/>
        </w:rPr>
        <w:t>Υπουργείο</w:t>
      </w:r>
      <w:r>
        <w:rPr>
          <w:spacing w:val="-3"/>
          <w:sz w:val="24"/>
        </w:rPr>
        <w:t> </w:t>
      </w:r>
      <w:r>
        <w:rPr>
          <w:sz w:val="24"/>
        </w:rPr>
        <w:t>Παιδείας - </w:t>
      </w:r>
      <w:r>
        <w:rPr>
          <w:spacing w:val="-2"/>
          <w:sz w:val="24"/>
        </w:rPr>
        <w:t>CIEP.</w:t>
      </w:r>
    </w:p>
    <w:p>
      <w:pPr>
        <w:pStyle w:val="ListParagraph"/>
        <w:numPr>
          <w:ilvl w:val="0"/>
          <w:numId w:val="4"/>
        </w:numPr>
        <w:tabs>
          <w:tab w:pos="443" w:val="left" w:leader="none"/>
        </w:tabs>
        <w:spacing w:line="240" w:lineRule="auto" w:before="0" w:after="0"/>
        <w:ind w:left="240" w:right="654" w:firstLine="0"/>
        <w:jc w:val="both"/>
        <w:rPr>
          <w:sz w:val="24"/>
        </w:rPr>
      </w:pPr>
      <w:r>
        <w:rPr>
          <w:sz w:val="24"/>
        </w:rPr>
        <w:t>CERTIFICAT DE LANGUE FRANCAISE (το οποίο χορηγείτο μέχρι το 1996) Γαλλικό Ινστιτούτο Ελλάδος.</w:t>
      </w:r>
    </w:p>
    <w:p>
      <w:pPr>
        <w:pStyle w:val="ListParagraph"/>
        <w:numPr>
          <w:ilvl w:val="0"/>
          <w:numId w:val="4"/>
        </w:numPr>
        <w:tabs>
          <w:tab w:pos="472" w:val="left" w:leader="none"/>
        </w:tabs>
        <w:spacing w:line="240" w:lineRule="auto" w:before="0" w:after="0"/>
        <w:ind w:left="471" w:right="0" w:hanging="179"/>
        <w:jc w:val="left"/>
        <w:rPr>
          <w:sz w:val="24"/>
        </w:rPr>
      </w:pPr>
      <w:r>
        <w:rPr>
          <w:sz w:val="24"/>
        </w:rPr>
        <w:t>CERTIFICAT</w:t>
      </w:r>
      <w:r>
        <w:rPr>
          <w:spacing w:val="-16"/>
          <w:sz w:val="24"/>
        </w:rPr>
        <w:t> </w:t>
      </w:r>
      <w:r>
        <w:rPr>
          <w:sz w:val="24"/>
        </w:rPr>
        <w:t>DE</w:t>
      </w:r>
      <w:r>
        <w:rPr>
          <w:spacing w:val="-18"/>
          <w:sz w:val="24"/>
        </w:rPr>
        <w:t> </w:t>
      </w:r>
      <w:r>
        <w:rPr>
          <w:sz w:val="24"/>
        </w:rPr>
        <w:t>LANGUE</w:t>
      </w:r>
      <w:r>
        <w:rPr>
          <w:spacing w:val="-14"/>
          <w:sz w:val="24"/>
        </w:rPr>
        <w:t> </w:t>
      </w:r>
      <w:r>
        <w:rPr>
          <w:sz w:val="24"/>
        </w:rPr>
        <w:t>FRANCAISE-SORBONNE</w:t>
      </w:r>
      <w:r>
        <w:rPr>
          <w:spacing w:val="-13"/>
          <w:sz w:val="24"/>
        </w:rPr>
        <w:t> </w:t>
      </w:r>
      <w:r>
        <w:rPr>
          <w:sz w:val="24"/>
        </w:rPr>
        <w:t>B2</w:t>
      </w:r>
      <w:r>
        <w:rPr>
          <w:spacing w:val="-13"/>
          <w:sz w:val="24"/>
        </w:rPr>
        <w:t> </w:t>
      </w:r>
      <w:r>
        <w:rPr>
          <w:sz w:val="24"/>
        </w:rPr>
        <w:t>Paris-Sorbonne</w:t>
      </w:r>
      <w:r>
        <w:rPr>
          <w:spacing w:val="-13"/>
          <w:sz w:val="24"/>
        </w:rPr>
        <w:t> </w:t>
      </w:r>
      <w:r>
        <w:rPr>
          <w:spacing w:val="-2"/>
          <w:sz w:val="24"/>
        </w:rPr>
        <w:t>Universite.</w:t>
      </w:r>
    </w:p>
    <w:p>
      <w:pPr>
        <w:pStyle w:val="ListParagraph"/>
        <w:numPr>
          <w:ilvl w:val="0"/>
          <w:numId w:val="4"/>
        </w:numPr>
        <w:tabs>
          <w:tab w:pos="563" w:val="left" w:leader="none"/>
        </w:tabs>
        <w:spacing w:line="240" w:lineRule="auto" w:before="4" w:after="0"/>
        <w:ind w:left="240" w:right="539" w:firstLine="53"/>
        <w:jc w:val="both"/>
        <w:rPr>
          <w:sz w:val="24"/>
        </w:rPr>
      </w:pPr>
      <w:r>
        <w:rPr>
          <w:sz w:val="24"/>
        </w:rPr>
        <w:t>Certificat de competences linguistiques του Institut Superieur des Langues Vivantes (ISLV), Departement de francais, του Πανεπιστημίου της Λιέγης – Επίπεδο </w:t>
      </w:r>
      <w:r>
        <w:rPr>
          <w:spacing w:val="-6"/>
          <w:sz w:val="24"/>
        </w:rPr>
        <w:t>Β2</w:t>
      </w:r>
    </w:p>
    <w:p>
      <w:pPr>
        <w:pStyle w:val="ListParagraph"/>
        <w:numPr>
          <w:ilvl w:val="0"/>
          <w:numId w:val="4"/>
        </w:numPr>
        <w:tabs>
          <w:tab w:pos="472" w:val="left" w:leader="none"/>
        </w:tabs>
        <w:spacing w:line="292" w:lineRule="exact" w:before="0" w:after="0"/>
        <w:ind w:left="471" w:right="0" w:hanging="179"/>
        <w:jc w:val="both"/>
        <w:rPr>
          <w:sz w:val="24"/>
        </w:rPr>
      </w:pPr>
      <w:r>
        <w:rPr>
          <w:sz w:val="24"/>
        </w:rPr>
        <w:t>CERTIFICAT</w:t>
      </w:r>
      <w:r>
        <w:rPr>
          <w:spacing w:val="-14"/>
          <w:sz w:val="24"/>
        </w:rPr>
        <w:t> </w:t>
      </w:r>
      <w:r>
        <w:rPr>
          <w:sz w:val="24"/>
        </w:rPr>
        <w:t>V.B.L.T.</w:t>
      </w:r>
      <w:r>
        <w:rPr>
          <w:spacing w:val="-8"/>
          <w:sz w:val="24"/>
        </w:rPr>
        <w:t> </w:t>
      </w:r>
      <w:r>
        <w:rPr>
          <w:sz w:val="24"/>
        </w:rPr>
        <w:t>NIVEAU</w:t>
      </w:r>
      <w:r>
        <w:rPr>
          <w:spacing w:val="-9"/>
          <w:sz w:val="24"/>
        </w:rPr>
        <w:t> </w:t>
      </w:r>
      <w:r>
        <w:rPr>
          <w:sz w:val="24"/>
        </w:rPr>
        <w:t>SOCIAL</w:t>
      </w:r>
      <w:r>
        <w:rPr>
          <w:spacing w:val="37"/>
          <w:sz w:val="24"/>
        </w:rPr>
        <w:t> </w:t>
      </w:r>
      <w:r>
        <w:rPr>
          <w:sz w:val="24"/>
        </w:rPr>
        <w:t>του</w:t>
      </w:r>
      <w:r>
        <w:rPr>
          <w:spacing w:val="-10"/>
          <w:sz w:val="24"/>
        </w:rPr>
        <w:t> </w:t>
      </w:r>
      <w:r>
        <w:rPr>
          <w:sz w:val="24"/>
        </w:rPr>
        <w:t>Πανεπιστημίου</w:t>
      </w:r>
      <w:r>
        <w:rPr>
          <w:spacing w:val="-7"/>
          <w:sz w:val="24"/>
        </w:rPr>
        <w:t> </w:t>
      </w:r>
      <w:r>
        <w:rPr>
          <w:spacing w:val="-2"/>
          <w:sz w:val="24"/>
        </w:rPr>
        <w:t>Γενεύης.</w:t>
      </w:r>
    </w:p>
    <w:p>
      <w:pPr>
        <w:pStyle w:val="BodyText"/>
        <w:spacing w:before="8"/>
        <w:ind w:left="0"/>
        <w:rPr>
          <w:sz w:val="23"/>
        </w:rPr>
      </w:pPr>
    </w:p>
    <w:p>
      <w:pPr>
        <w:pStyle w:val="Heading2"/>
        <w:spacing w:line="293" w:lineRule="exact"/>
      </w:pPr>
      <w:bookmarkStart w:name="(δ) Μέτρια γνώση (Β1) : (1)" w:id="21"/>
      <w:bookmarkEnd w:id="21"/>
      <w:r>
        <w:rPr>
          <w:b w:val="0"/>
        </w:rPr>
      </w:r>
      <w:r>
        <w:rPr/>
        <w:t>(δ)</w:t>
      </w:r>
      <w:r>
        <w:rPr>
          <w:spacing w:val="-5"/>
        </w:rPr>
        <w:t> </w:t>
      </w:r>
      <w:r>
        <w:rPr/>
        <w:t>Μέτρια γνώση</w:t>
      </w:r>
      <w:r>
        <w:rPr>
          <w:spacing w:val="-9"/>
        </w:rPr>
        <w:t> </w:t>
      </w:r>
      <w:r>
        <w:rPr/>
        <w:t>(Β1) </w:t>
      </w:r>
      <w:r>
        <w:rPr>
          <w:spacing w:val="-10"/>
        </w:rPr>
        <w:t>:</w:t>
      </w:r>
    </w:p>
    <w:p>
      <w:pPr>
        <w:spacing w:line="244" w:lineRule="auto" w:before="0"/>
        <w:ind w:left="240" w:right="560" w:firstLine="0"/>
        <w:jc w:val="left"/>
        <w:rPr>
          <w:b/>
          <w:sz w:val="24"/>
        </w:rPr>
      </w:pPr>
      <w:bookmarkStart w:name="•Κρατικό Πιστοποιητικό Γλωσσομάθειας επι" w:id="22"/>
      <w:bookmarkEnd w:id="22"/>
      <w:r>
        <w:rPr/>
      </w:r>
      <w:r>
        <w:rPr>
          <w:b/>
          <w:sz w:val="24"/>
        </w:rPr>
        <w:t>•Κρατικό</w:t>
      </w:r>
      <w:r>
        <w:rPr>
          <w:b/>
          <w:spacing w:val="35"/>
          <w:sz w:val="24"/>
        </w:rPr>
        <w:t> </w:t>
      </w:r>
      <w:r>
        <w:rPr>
          <w:b/>
          <w:sz w:val="24"/>
        </w:rPr>
        <w:t>Πιστοποιητικό</w:t>
      </w:r>
      <w:r>
        <w:rPr>
          <w:b/>
          <w:spacing w:val="40"/>
          <w:sz w:val="24"/>
        </w:rPr>
        <w:t> </w:t>
      </w:r>
      <w:r>
        <w:rPr>
          <w:b/>
          <w:sz w:val="24"/>
        </w:rPr>
        <w:t>Γλωσσομάθειας</w:t>
      </w:r>
      <w:r>
        <w:rPr>
          <w:b/>
          <w:spacing w:val="37"/>
          <w:sz w:val="24"/>
        </w:rPr>
        <w:t> </w:t>
      </w:r>
      <w:r>
        <w:rPr>
          <w:b/>
          <w:sz w:val="24"/>
        </w:rPr>
        <w:t>επιπέδου</w:t>
      </w:r>
      <w:r>
        <w:rPr>
          <w:b/>
          <w:spacing w:val="38"/>
          <w:sz w:val="24"/>
        </w:rPr>
        <w:t> </w:t>
      </w:r>
      <w:r>
        <w:rPr>
          <w:b/>
          <w:sz w:val="24"/>
        </w:rPr>
        <w:t>Β1</w:t>
      </w:r>
      <w:r>
        <w:rPr>
          <w:b/>
          <w:spacing w:val="36"/>
          <w:sz w:val="24"/>
        </w:rPr>
        <w:t> </w:t>
      </w:r>
      <w:r>
        <w:rPr>
          <w:b/>
          <w:sz w:val="24"/>
        </w:rPr>
        <w:t>του</w:t>
      </w:r>
      <w:r>
        <w:rPr>
          <w:b/>
          <w:spacing w:val="37"/>
          <w:sz w:val="24"/>
        </w:rPr>
        <w:t> </w:t>
      </w:r>
      <w:r>
        <w:rPr>
          <w:b/>
          <w:sz w:val="24"/>
        </w:rPr>
        <w:t>ν.2740/1999,</w:t>
      </w:r>
      <w:r>
        <w:rPr>
          <w:b/>
          <w:spacing w:val="40"/>
          <w:sz w:val="24"/>
        </w:rPr>
        <w:t> </w:t>
      </w:r>
      <w:r>
        <w:rPr>
          <w:b/>
          <w:sz w:val="24"/>
        </w:rPr>
        <w:t>όπως αντικαταστάθηκε με την παρ. 19 του άρθρου 13</w:t>
      </w:r>
      <w:r>
        <w:rPr>
          <w:b/>
          <w:spacing w:val="40"/>
          <w:sz w:val="24"/>
        </w:rPr>
        <w:t> </w:t>
      </w:r>
      <w:r>
        <w:rPr>
          <w:b/>
          <w:sz w:val="24"/>
        </w:rPr>
        <w:t>του ν.3149/2003.</w:t>
      </w:r>
    </w:p>
    <w:p>
      <w:pPr>
        <w:pStyle w:val="ListParagraph"/>
        <w:numPr>
          <w:ilvl w:val="0"/>
          <w:numId w:val="4"/>
        </w:numPr>
        <w:tabs>
          <w:tab w:pos="472" w:val="left" w:leader="none"/>
        </w:tabs>
        <w:spacing w:line="283" w:lineRule="exact" w:before="0" w:after="0"/>
        <w:ind w:left="471" w:right="0" w:hanging="232"/>
        <w:jc w:val="both"/>
        <w:rPr>
          <w:sz w:val="24"/>
        </w:rPr>
      </w:pPr>
      <w:r>
        <w:rPr>
          <w:sz w:val="24"/>
        </w:rPr>
        <w:t>DELF</w:t>
      </w:r>
      <w:r>
        <w:rPr>
          <w:spacing w:val="-13"/>
          <w:sz w:val="24"/>
        </w:rPr>
        <w:t> </w:t>
      </w:r>
      <w:r>
        <w:rPr>
          <w:sz w:val="24"/>
        </w:rPr>
        <w:t>B1</w:t>
      </w:r>
      <w:r>
        <w:rPr>
          <w:spacing w:val="-9"/>
          <w:sz w:val="24"/>
        </w:rPr>
        <w:t> </w:t>
      </w:r>
      <w:r>
        <w:rPr>
          <w:sz w:val="24"/>
        </w:rPr>
        <w:t>Γαλλικό</w:t>
      </w:r>
      <w:r>
        <w:rPr>
          <w:spacing w:val="-8"/>
          <w:sz w:val="24"/>
        </w:rPr>
        <w:t> </w:t>
      </w:r>
      <w:r>
        <w:rPr>
          <w:sz w:val="24"/>
        </w:rPr>
        <w:t>Υπουργείο</w:t>
      </w:r>
      <w:r>
        <w:rPr>
          <w:spacing w:val="-9"/>
          <w:sz w:val="24"/>
        </w:rPr>
        <w:t> </w:t>
      </w:r>
      <w:r>
        <w:rPr>
          <w:sz w:val="24"/>
        </w:rPr>
        <w:t>Παιδείας</w:t>
      </w:r>
      <w:r>
        <w:rPr>
          <w:spacing w:val="1"/>
          <w:sz w:val="24"/>
        </w:rPr>
        <w:t> </w:t>
      </w:r>
      <w:r>
        <w:rPr>
          <w:sz w:val="24"/>
        </w:rPr>
        <w:t>-</w:t>
      </w:r>
      <w:r>
        <w:rPr>
          <w:spacing w:val="-4"/>
          <w:sz w:val="24"/>
        </w:rPr>
        <w:t>CIEP.</w:t>
      </w:r>
    </w:p>
    <w:p>
      <w:pPr>
        <w:pStyle w:val="ListParagraph"/>
        <w:numPr>
          <w:ilvl w:val="0"/>
          <w:numId w:val="4"/>
        </w:numPr>
        <w:tabs>
          <w:tab w:pos="443" w:val="left" w:leader="none"/>
        </w:tabs>
        <w:spacing w:line="290" w:lineRule="exact" w:before="0" w:after="0"/>
        <w:ind w:left="442" w:right="0" w:hanging="203"/>
        <w:jc w:val="left"/>
        <w:rPr>
          <w:sz w:val="24"/>
        </w:rPr>
      </w:pPr>
      <w:r>
        <w:rPr>
          <w:sz w:val="24"/>
        </w:rPr>
        <w:t>CERTIFICAT</w:t>
      </w:r>
      <w:r>
        <w:rPr>
          <w:spacing w:val="14"/>
          <w:sz w:val="24"/>
        </w:rPr>
        <w:t> </w:t>
      </w:r>
      <w:r>
        <w:rPr>
          <w:sz w:val="24"/>
        </w:rPr>
        <w:t>INTERMEDIAIRE</w:t>
      </w:r>
      <w:r>
        <w:rPr>
          <w:spacing w:val="16"/>
          <w:sz w:val="24"/>
        </w:rPr>
        <w:t> </w:t>
      </w:r>
      <w:r>
        <w:rPr>
          <w:sz w:val="24"/>
        </w:rPr>
        <w:t>DE</w:t>
      </w:r>
      <w:r>
        <w:rPr>
          <w:spacing w:val="14"/>
          <w:sz w:val="24"/>
        </w:rPr>
        <w:t> </w:t>
      </w:r>
      <w:r>
        <w:rPr>
          <w:sz w:val="24"/>
        </w:rPr>
        <w:t>LANGUE</w:t>
      </w:r>
      <w:r>
        <w:rPr>
          <w:spacing w:val="16"/>
          <w:sz w:val="24"/>
        </w:rPr>
        <w:t> </w:t>
      </w:r>
      <w:r>
        <w:rPr>
          <w:sz w:val="24"/>
        </w:rPr>
        <w:t>FRANCAISE-</w:t>
      </w:r>
      <w:r>
        <w:rPr>
          <w:spacing w:val="16"/>
          <w:sz w:val="24"/>
        </w:rPr>
        <w:t> </w:t>
      </w:r>
      <w:r>
        <w:rPr>
          <w:sz w:val="24"/>
        </w:rPr>
        <w:t>PARIS-</w:t>
      </w:r>
      <w:r>
        <w:rPr>
          <w:spacing w:val="15"/>
          <w:sz w:val="24"/>
        </w:rPr>
        <w:t> </w:t>
      </w:r>
      <w:r>
        <w:rPr>
          <w:sz w:val="24"/>
        </w:rPr>
        <w:t>SORBONNE</w:t>
      </w:r>
      <w:r>
        <w:rPr>
          <w:spacing w:val="17"/>
          <w:sz w:val="24"/>
        </w:rPr>
        <w:t> </w:t>
      </w:r>
      <w:r>
        <w:rPr>
          <w:sz w:val="24"/>
        </w:rPr>
        <w:t>B1</w:t>
      </w:r>
      <w:r>
        <w:rPr>
          <w:spacing w:val="16"/>
          <w:sz w:val="24"/>
        </w:rPr>
        <w:t> </w:t>
      </w:r>
      <w:r>
        <w:rPr>
          <w:spacing w:val="-2"/>
          <w:sz w:val="24"/>
        </w:rPr>
        <w:t>Paris-</w:t>
      </w:r>
    </w:p>
    <w:p>
      <w:pPr>
        <w:pStyle w:val="BodyText"/>
      </w:pPr>
      <w:r>
        <w:rPr/>
        <w:t>Sorbonne</w:t>
      </w:r>
      <w:r>
        <w:rPr>
          <w:spacing w:val="-11"/>
        </w:rPr>
        <w:t> </w:t>
      </w:r>
      <w:r>
        <w:rPr>
          <w:spacing w:val="-2"/>
        </w:rPr>
        <w:t>Universite.</w:t>
      </w:r>
    </w:p>
    <w:p>
      <w:pPr>
        <w:pStyle w:val="ListParagraph"/>
        <w:numPr>
          <w:ilvl w:val="0"/>
          <w:numId w:val="4"/>
        </w:numPr>
        <w:tabs>
          <w:tab w:pos="419" w:val="left" w:leader="none"/>
        </w:tabs>
        <w:spacing w:line="240" w:lineRule="auto" w:before="0" w:after="0"/>
        <w:ind w:left="418" w:right="0" w:hanging="179"/>
        <w:jc w:val="left"/>
        <w:rPr>
          <w:sz w:val="24"/>
        </w:rPr>
      </w:pPr>
      <w:r>
        <w:rPr>
          <w:sz w:val="24"/>
        </w:rPr>
        <w:t>Certificat</w:t>
      </w:r>
      <w:r>
        <w:rPr>
          <w:spacing w:val="-12"/>
          <w:sz w:val="24"/>
        </w:rPr>
        <w:t> </w:t>
      </w:r>
      <w:r>
        <w:rPr>
          <w:sz w:val="24"/>
        </w:rPr>
        <w:t>de</w:t>
      </w:r>
      <w:r>
        <w:rPr>
          <w:spacing w:val="-6"/>
          <w:sz w:val="24"/>
        </w:rPr>
        <w:t> </w:t>
      </w:r>
      <w:r>
        <w:rPr>
          <w:sz w:val="24"/>
        </w:rPr>
        <w:t>competences</w:t>
      </w:r>
      <w:r>
        <w:rPr>
          <w:spacing w:val="-8"/>
          <w:sz w:val="24"/>
        </w:rPr>
        <w:t> </w:t>
      </w:r>
      <w:r>
        <w:rPr>
          <w:sz w:val="24"/>
        </w:rPr>
        <w:t>linguistiques</w:t>
      </w:r>
      <w:r>
        <w:rPr>
          <w:spacing w:val="-3"/>
          <w:sz w:val="24"/>
        </w:rPr>
        <w:t> </w:t>
      </w:r>
      <w:r>
        <w:rPr>
          <w:sz w:val="24"/>
        </w:rPr>
        <w:t>του</w:t>
      </w:r>
      <w:r>
        <w:rPr>
          <w:spacing w:val="-11"/>
          <w:sz w:val="24"/>
        </w:rPr>
        <w:t> </w:t>
      </w:r>
      <w:r>
        <w:rPr>
          <w:sz w:val="24"/>
        </w:rPr>
        <w:t>Institut</w:t>
      </w:r>
      <w:r>
        <w:rPr>
          <w:spacing w:val="-9"/>
          <w:sz w:val="24"/>
        </w:rPr>
        <w:t> </w:t>
      </w:r>
      <w:r>
        <w:rPr>
          <w:sz w:val="24"/>
        </w:rPr>
        <w:t>Superieur</w:t>
      </w:r>
      <w:r>
        <w:rPr>
          <w:spacing w:val="-13"/>
          <w:sz w:val="24"/>
        </w:rPr>
        <w:t> </w:t>
      </w:r>
      <w:r>
        <w:rPr>
          <w:sz w:val="24"/>
        </w:rPr>
        <w:t>des</w:t>
      </w:r>
      <w:r>
        <w:rPr>
          <w:spacing w:val="-9"/>
          <w:sz w:val="24"/>
        </w:rPr>
        <w:t> </w:t>
      </w:r>
      <w:r>
        <w:rPr>
          <w:sz w:val="24"/>
        </w:rPr>
        <w:t>Langues</w:t>
      </w:r>
      <w:r>
        <w:rPr>
          <w:spacing w:val="-8"/>
          <w:sz w:val="24"/>
        </w:rPr>
        <w:t> </w:t>
      </w:r>
      <w:r>
        <w:rPr>
          <w:spacing w:val="-2"/>
          <w:sz w:val="24"/>
        </w:rPr>
        <w:t>Vivantes</w:t>
      </w:r>
    </w:p>
    <w:p>
      <w:pPr>
        <w:spacing w:after="0" w:line="240" w:lineRule="auto"/>
        <w:jc w:val="left"/>
        <w:rPr>
          <w:sz w:val="24"/>
        </w:rPr>
        <w:sectPr>
          <w:pgSz w:w="11910" w:h="16840"/>
          <w:pgMar w:top="1540" w:bottom="0" w:left="1560" w:right="1240"/>
        </w:sectPr>
      </w:pPr>
    </w:p>
    <w:p>
      <w:pPr>
        <w:pStyle w:val="BodyText"/>
        <w:spacing w:before="24"/>
      </w:pPr>
      <w:r>
        <w:rPr/>
        <w:t>(ISLV),</w:t>
      </w:r>
      <w:r>
        <w:rPr>
          <w:spacing w:val="-12"/>
        </w:rPr>
        <w:t> </w:t>
      </w:r>
      <w:r>
        <w:rPr/>
        <w:t>Departement</w:t>
      </w:r>
      <w:r>
        <w:rPr>
          <w:spacing w:val="-4"/>
        </w:rPr>
        <w:t> </w:t>
      </w:r>
      <w:r>
        <w:rPr/>
        <w:t>de</w:t>
      </w:r>
      <w:r>
        <w:rPr>
          <w:spacing w:val="-4"/>
        </w:rPr>
        <w:t> </w:t>
      </w:r>
      <w:r>
        <w:rPr/>
        <w:t>francais,</w:t>
      </w:r>
      <w:r>
        <w:rPr>
          <w:spacing w:val="-6"/>
        </w:rPr>
        <w:t> </w:t>
      </w:r>
      <w:r>
        <w:rPr/>
        <w:t>του</w:t>
      </w:r>
      <w:r>
        <w:rPr>
          <w:spacing w:val="-10"/>
        </w:rPr>
        <w:t> </w:t>
      </w:r>
      <w:r>
        <w:rPr/>
        <w:t>Πανεπιστημίου</w:t>
      </w:r>
      <w:r>
        <w:rPr>
          <w:spacing w:val="-3"/>
        </w:rPr>
        <w:t> </w:t>
      </w:r>
      <w:r>
        <w:rPr/>
        <w:t>της</w:t>
      </w:r>
      <w:r>
        <w:rPr>
          <w:spacing w:val="-3"/>
        </w:rPr>
        <w:t> </w:t>
      </w:r>
      <w:r>
        <w:rPr/>
        <w:t>Λιέγης</w:t>
      </w:r>
      <w:r>
        <w:rPr>
          <w:spacing w:val="3"/>
        </w:rPr>
        <w:t> </w:t>
      </w:r>
      <w:r>
        <w:rPr/>
        <w:t>–</w:t>
      </w:r>
      <w:r>
        <w:rPr>
          <w:spacing w:val="-5"/>
        </w:rPr>
        <w:t> </w:t>
      </w:r>
      <w:r>
        <w:rPr/>
        <w:t>Επίπεδο</w:t>
      </w:r>
      <w:r>
        <w:rPr>
          <w:spacing w:val="-10"/>
        </w:rPr>
        <w:t> </w:t>
      </w:r>
      <w:r>
        <w:rPr>
          <w:spacing w:val="-5"/>
        </w:rPr>
        <w:t>Β1</w:t>
      </w:r>
    </w:p>
    <w:p>
      <w:pPr>
        <w:pStyle w:val="ListParagraph"/>
        <w:numPr>
          <w:ilvl w:val="0"/>
          <w:numId w:val="4"/>
        </w:numPr>
        <w:tabs>
          <w:tab w:pos="472" w:val="left" w:leader="none"/>
        </w:tabs>
        <w:spacing w:line="290" w:lineRule="exact" w:before="9" w:after="0"/>
        <w:ind w:left="471" w:right="0" w:hanging="232"/>
        <w:jc w:val="left"/>
        <w:rPr>
          <w:sz w:val="24"/>
        </w:rPr>
      </w:pPr>
      <w:r>
        <w:rPr>
          <w:sz w:val="24"/>
        </w:rPr>
        <w:t>CERTIFICAT</w:t>
      </w:r>
      <w:r>
        <w:rPr>
          <w:spacing w:val="-14"/>
          <w:sz w:val="24"/>
        </w:rPr>
        <w:t> </w:t>
      </w:r>
      <w:r>
        <w:rPr>
          <w:sz w:val="24"/>
        </w:rPr>
        <w:t>V.B.L.T.</w:t>
      </w:r>
      <w:r>
        <w:rPr>
          <w:spacing w:val="-8"/>
          <w:sz w:val="24"/>
        </w:rPr>
        <w:t> </w:t>
      </w:r>
      <w:r>
        <w:rPr>
          <w:sz w:val="24"/>
        </w:rPr>
        <w:t>NIVEAU</w:t>
      </w:r>
      <w:r>
        <w:rPr>
          <w:spacing w:val="-10"/>
          <w:sz w:val="24"/>
        </w:rPr>
        <w:t> </w:t>
      </w:r>
      <w:r>
        <w:rPr>
          <w:sz w:val="24"/>
        </w:rPr>
        <w:t>SURVIE</w:t>
      </w:r>
      <w:r>
        <w:rPr>
          <w:spacing w:val="-11"/>
          <w:sz w:val="24"/>
        </w:rPr>
        <w:t> </w:t>
      </w:r>
      <w:r>
        <w:rPr>
          <w:sz w:val="24"/>
        </w:rPr>
        <w:t>του</w:t>
      </w:r>
      <w:r>
        <w:rPr>
          <w:spacing w:val="-9"/>
          <w:sz w:val="24"/>
        </w:rPr>
        <w:t> </w:t>
      </w:r>
      <w:r>
        <w:rPr>
          <w:sz w:val="24"/>
        </w:rPr>
        <w:t>Πανεπιστημίου</w:t>
      </w:r>
      <w:r>
        <w:rPr>
          <w:spacing w:val="-3"/>
          <w:sz w:val="24"/>
        </w:rPr>
        <w:t> </w:t>
      </w:r>
      <w:r>
        <w:rPr>
          <w:sz w:val="24"/>
        </w:rPr>
        <w:t>της</w:t>
      </w:r>
      <w:r>
        <w:rPr>
          <w:spacing w:val="-7"/>
          <w:sz w:val="24"/>
        </w:rPr>
        <w:t> </w:t>
      </w:r>
      <w:r>
        <w:rPr>
          <w:spacing w:val="-2"/>
          <w:sz w:val="24"/>
        </w:rPr>
        <w:t>Γενεύης.</w:t>
      </w:r>
    </w:p>
    <w:p>
      <w:pPr>
        <w:pStyle w:val="BodyText"/>
        <w:ind w:right="549"/>
        <w:jc w:val="both"/>
      </w:pPr>
      <w:r>
        <w:rPr>
          <w:b/>
        </w:rPr>
        <w:t>Σημείωση: </w:t>
      </w:r>
      <w:r>
        <w:rPr/>
        <w:t>Για τα πιστοποιητικά παλαιοτέρων ετών τα οποία δεν αναγράφονται στο παρόν, απαιτείται βεβαίωση, από τον οικείο φορέα (Γαλλικό Ινστιτούτο Αθηνών – Υπηρεσία Εξετάσεων), για το επίπεδο του πιστοποιητικού</w:t>
      </w:r>
    </w:p>
    <w:p>
      <w:pPr>
        <w:pStyle w:val="BodyText"/>
        <w:ind w:left="0"/>
      </w:pPr>
    </w:p>
    <w:p>
      <w:pPr>
        <w:pStyle w:val="Heading1"/>
        <w:spacing w:before="189"/>
      </w:pPr>
      <w:bookmarkStart w:name="Γ) ΓΕΡΜΑΝΙΚΑ" w:id="23"/>
      <w:bookmarkEnd w:id="23"/>
      <w:r>
        <w:rPr>
          <w:b w:val="0"/>
        </w:rPr>
      </w:r>
      <w:r>
        <w:rPr/>
        <w:t>Γ)</w:t>
      </w:r>
      <w:r>
        <w:rPr>
          <w:spacing w:val="41"/>
        </w:rPr>
        <w:t> </w:t>
      </w:r>
      <w:r>
        <w:rPr>
          <w:spacing w:val="-2"/>
        </w:rPr>
        <w:t>ΓΕΡΜΑΝΙΚΑ</w:t>
      </w:r>
    </w:p>
    <w:p>
      <w:pPr>
        <w:pStyle w:val="BodyText"/>
        <w:spacing w:before="5"/>
        <w:ind w:right="560"/>
      </w:pPr>
      <w:r>
        <w:rPr/>
        <w:t>Η</w:t>
      </w:r>
      <w:r>
        <w:rPr>
          <w:spacing w:val="33"/>
        </w:rPr>
        <w:t> </w:t>
      </w:r>
      <w:r>
        <w:rPr/>
        <w:t>γνώση</w:t>
      </w:r>
      <w:r>
        <w:rPr>
          <w:spacing w:val="39"/>
        </w:rPr>
        <w:t> </w:t>
      </w:r>
      <w:r>
        <w:rPr/>
        <w:t>της</w:t>
      </w:r>
      <w:r>
        <w:rPr>
          <w:spacing w:val="40"/>
        </w:rPr>
        <w:t> </w:t>
      </w:r>
      <w:r>
        <w:rPr/>
        <w:t>Γερμανικής</w:t>
      </w:r>
      <w:r>
        <w:rPr>
          <w:spacing w:val="40"/>
        </w:rPr>
        <w:t> </w:t>
      </w:r>
      <w:r>
        <w:rPr/>
        <w:t>γλώσσας</w:t>
      </w:r>
      <w:r>
        <w:rPr>
          <w:spacing w:val="40"/>
        </w:rPr>
        <w:t> </w:t>
      </w:r>
      <w:r>
        <w:rPr/>
        <w:t>(άριστη</w:t>
      </w:r>
      <w:r>
        <w:rPr>
          <w:spacing w:val="40"/>
        </w:rPr>
        <w:t> </w:t>
      </w:r>
      <w:r>
        <w:rPr/>
        <w:t>Γ2/C2,</w:t>
      </w:r>
      <w:r>
        <w:rPr>
          <w:spacing w:val="32"/>
        </w:rPr>
        <w:t> </w:t>
      </w:r>
      <w:r>
        <w:rPr/>
        <w:t>πολύ</w:t>
      </w:r>
      <w:r>
        <w:rPr>
          <w:spacing w:val="37"/>
        </w:rPr>
        <w:t> </w:t>
      </w:r>
      <w:r>
        <w:rPr/>
        <w:t>καλή</w:t>
      </w:r>
      <w:r>
        <w:rPr>
          <w:spacing w:val="38"/>
        </w:rPr>
        <w:t> </w:t>
      </w:r>
      <w:r>
        <w:rPr/>
        <w:t>Γ1/C1,</w:t>
      </w:r>
      <w:r>
        <w:rPr>
          <w:spacing w:val="40"/>
        </w:rPr>
        <w:t> </w:t>
      </w:r>
      <w:r>
        <w:rPr/>
        <w:t>καλή</w:t>
      </w:r>
      <w:r>
        <w:rPr>
          <w:spacing w:val="40"/>
        </w:rPr>
        <w:t> </w:t>
      </w:r>
      <w:r>
        <w:rPr/>
        <w:t>Β2</w:t>
      </w:r>
      <w:r>
        <w:rPr>
          <w:spacing w:val="36"/>
        </w:rPr>
        <w:t> </w:t>
      </w:r>
      <w:r>
        <w:rPr/>
        <w:t>και μέτρια Β1) αποδεικνύεται, ως εξής:</w:t>
      </w:r>
    </w:p>
    <w:p>
      <w:pPr>
        <w:pStyle w:val="BodyText"/>
        <w:ind w:left="0"/>
      </w:pPr>
    </w:p>
    <w:p>
      <w:pPr>
        <w:pStyle w:val="Heading2"/>
      </w:pPr>
      <w:bookmarkStart w:name="(α) Αριστη γνώση (Γ2/C2) : (2)" w:id="24"/>
      <w:bookmarkEnd w:id="24"/>
      <w:r>
        <w:rPr>
          <w:b w:val="0"/>
        </w:rPr>
      </w:r>
      <w:r>
        <w:rPr/>
        <w:t>(α)</w:t>
      </w:r>
      <w:r>
        <w:rPr>
          <w:spacing w:val="-10"/>
        </w:rPr>
        <w:t> </w:t>
      </w:r>
      <w:r>
        <w:rPr/>
        <w:t>Αριστη</w:t>
      </w:r>
      <w:r>
        <w:rPr>
          <w:spacing w:val="-13"/>
        </w:rPr>
        <w:t> </w:t>
      </w:r>
      <w:r>
        <w:rPr/>
        <w:t>γνώση</w:t>
      </w:r>
      <w:r>
        <w:rPr>
          <w:spacing w:val="-12"/>
        </w:rPr>
        <w:t> </w:t>
      </w:r>
      <w:r>
        <w:rPr/>
        <w:t>(Γ2/C2)</w:t>
      </w:r>
      <w:r>
        <w:rPr>
          <w:spacing w:val="-3"/>
        </w:rPr>
        <w:t> </w:t>
      </w:r>
      <w:r>
        <w:rPr>
          <w:spacing w:val="-10"/>
        </w:rPr>
        <w:t>:</w:t>
      </w:r>
    </w:p>
    <w:p>
      <w:pPr>
        <w:pStyle w:val="ListParagraph"/>
        <w:numPr>
          <w:ilvl w:val="0"/>
          <w:numId w:val="4"/>
        </w:numPr>
        <w:tabs>
          <w:tab w:pos="501" w:val="left" w:leader="none"/>
        </w:tabs>
        <w:spacing w:line="240" w:lineRule="auto" w:before="5" w:after="0"/>
        <w:ind w:left="240" w:right="979" w:firstLine="0"/>
        <w:jc w:val="left"/>
        <w:rPr>
          <w:sz w:val="24"/>
        </w:rPr>
      </w:pPr>
      <w:r>
        <w:rPr>
          <w:sz w:val="24"/>
        </w:rPr>
        <w:t>Κρατικό Πιστοποιητικό Γλωσσομάθειας</w:t>
      </w:r>
      <w:r>
        <w:rPr>
          <w:spacing w:val="25"/>
          <w:sz w:val="24"/>
        </w:rPr>
        <w:t> </w:t>
      </w:r>
      <w:r>
        <w:rPr>
          <w:sz w:val="24"/>
        </w:rPr>
        <w:t>επιπέδου Γ2 του ν.2740/1999, όπως αντικαταστάθηκε με την παρ.19 του άρθρου 13 του ν.3149/2003.</w:t>
      </w:r>
    </w:p>
    <w:p>
      <w:pPr>
        <w:pStyle w:val="ListParagraph"/>
        <w:numPr>
          <w:ilvl w:val="0"/>
          <w:numId w:val="4"/>
        </w:numPr>
        <w:tabs>
          <w:tab w:pos="419" w:val="left" w:leader="none"/>
        </w:tabs>
        <w:spacing w:line="240" w:lineRule="auto" w:before="0" w:after="0"/>
        <w:ind w:left="240" w:right="1684" w:firstLine="0"/>
        <w:jc w:val="left"/>
        <w:rPr>
          <w:sz w:val="24"/>
        </w:rPr>
      </w:pPr>
      <w:r>
        <w:rPr>
          <w:sz w:val="24"/>
        </w:rPr>
        <w:t>Goethe-Zertifikat</w:t>
      </w:r>
      <w:r>
        <w:rPr>
          <w:spacing w:val="-6"/>
          <w:sz w:val="24"/>
        </w:rPr>
        <w:t> </w:t>
      </w:r>
      <w:r>
        <w:rPr>
          <w:sz w:val="24"/>
        </w:rPr>
        <w:t>C2:</w:t>
      </w:r>
      <w:r>
        <w:rPr>
          <w:spacing w:val="-9"/>
          <w:sz w:val="24"/>
        </w:rPr>
        <w:t> </w:t>
      </w:r>
      <w:r>
        <w:rPr>
          <w:sz w:val="24"/>
        </w:rPr>
        <w:t>Großes</w:t>
      </w:r>
      <w:r>
        <w:rPr>
          <w:spacing w:val="-3"/>
          <w:sz w:val="24"/>
        </w:rPr>
        <w:t> </w:t>
      </w:r>
      <w:r>
        <w:rPr>
          <w:sz w:val="24"/>
        </w:rPr>
        <w:t>Deutsches</w:t>
      </w:r>
      <w:r>
        <w:rPr>
          <w:spacing w:val="-5"/>
          <w:sz w:val="24"/>
        </w:rPr>
        <w:t> </w:t>
      </w:r>
      <w:r>
        <w:rPr>
          <w:sz w:val="24"/>
        </w:rPr>
        <w:t>Sprachdiplom</w:t>
      </w:r>
      <w:r>
        <w:rPr>
          <w:spacing w:val="-7"/>
          <w:sz w:val="24"/>
        </w:rPr>
        <w:t> </w:t>
      </w:r>
      <w:r>
        <w:rPr>
          <w:sz w:val="24"/>
        </w:rPr>
        <w:t>(Ενότητες:</w:t>
      </w:r>
      <w:r>
        <w:rPr>
          <w:spacing w:val="-9"/>
          <w:sz w:val="24"/>
        </w:rPr>
        <w:t> </w:t>
      </w:r>
      <w:r>
        <w:rPr>
          <w:sz w:val="24"/>
        </w:rPr>
        <w:t>Lesen, Hören,Schreiben, Sprechen) του Ινστιτούτου Goethe.</w:t>
      </w:r>
    </w:p>
    <w:p>
      <w:pPr>
        <w:pStyle w:val="ListParagraph"/>
        <w:numPr>
          <w:ilvl w:val="0"/>
          <w:numId w:val="6"/>
        </w:numPr>
        <w:tabs>
          <w:tab w:pos="385" w:val="left" w:leader="none"/>
        </w:tabs>
        <w:spacing w:line="240" w:lineRule="auto" w:before="1" w:after="0"/>
        <w:ind w:left="384" w:right="714" w:hanging="145"/>
        <w:jc w:val="left"/>
        <w:rPr>
          <w:sz w:val="24"/>
        </w:rPr>
      </w:pPr>
      <w:r>
        <w:rPr>
          <w:sz w:val="24"/>
        </w:rPr>
        <w:t>Πιστοποιητικό GROSSES</w:t>
      </w:r>
      <w:r>
        <w:rPr>
          <w:spacing w:val="27"/>
          <w:sz w:val="24"/>
        </w:rPr>
        <w:t> </w:t>
      </w:r>
      <w:r>
        <w:rPr>
          <w:sz w:val="24"/>
        </w:rPr>
        <w:t>DEUTSCHES</w:t>
      </w:r>
      <w:r>
        <w:rPr>
          <w:spacing w:val="27"/>
          <w:sz w:val="24"/>
        </w:rPr>
        <w:t> </w:t>
      </w:r>
      <w:r>
        <w:rPr>
          <w:sz w:val="24"/>
        </w:rPr>
        <w:t>SPRACHDIPLOM</w:t>
      </w:r>
      <w:r>
        <w:rPr>
          <w:spacing w:val="29"/>
          <w:sz w:val="24"/>
        </w:rPr>
        <w:t> </w:t>
      </w:r>
      <w:r>
        <w:rPr>
          <w:sz w:val="24"/>
        </w:rPr>
        <w:t>(GDS), του</w:t>
      </w:r>
      <w:r>
        <w:rPr>
          <w:spacing w:val="27"/>
          <w:sz w:val="24"/>
        </w:rPr>
        <w:t> </w:t>
      </w:r>
      <w:r>
        <w:rPr>
          <w:sz w:val="24"/>
        </w:rPr>
        <w:t>Πανεπιστημίου Ludwig Maximilian του</w:t>
      </w:r>
      <w:r>
        <w:rPr>
          <w:spacing w:val="-1"/>
          <w:sz w:val="24"/>
        </w:rPr>
        <w:t> </w:t>
      </w:r>
      <w:r>
        <w:rPr>
          <w:sz w:val="24"/>
        </w:rPr>
        <w:t>Μονάχου και του Ινστιτούτου Goethe (μέχρι 31-12-2011)</w:t>
      </w:r>
    </w:p>
    <w:p>
      <w:pPr>
        <w:pStyle w:val="ListParagraph"/>
        <w:numPr>
          <w:ilvl w:val="0"/>
          <w:numId w:val="4"/>
        </w:numPr>
        <w:tabs>
          <w:tab w:pos="544" w:val="left" w:leader="none"/>
          <w:tab w:pos="7784" w:val="left" w:leader="none"/>
        </w:tabs>
        <w:spacing w:line="240" w:lineRule="auto" w:before="0" w:after="0"/>
        <w:ind w:left="240" w:right="552" w:firstLine="0"/>
        <w:jc w:val="left"/>
        <w:rPr>
          <w:sz w:val="24"/>
        </w:rPr>
      </w:pPr>
      <w:r>
        <w:rPr>
          <w:sz w:val="24"/>
        </w:rPr>
        <w:t>KLEINES</w:t>
      </w:r>
      <w:r>
        <w:rPr>
          <w:spacing w:val="80"/>
          <w:sz w:val="24"/>
        </w:rPr>
        <w:t> </w:t>
      </w:r>
      <w:r>
        <w:rPr>
          <w:sz w:val="24"/>
        </w:rPr>
        <w:t>DEUTSCHES</w:t>
      </w:r>
      <w:r>
        <w:rPr>
          <w:spacing w:val="80"/>
          <w:sz w:val="24"/>
        </w:rPr>
        <w:t> </w:t>
      </w:r>
      <w:r>
        <w:rPr>
          <w:sz w:val="24"/>
        </w:rPr>
        <w:t>SPRACHDIPLOM</w:t>
      </w:r>
      <w:r>
        <w:rPr>
          <w:spacing w:val="80"/>
          <w:sz w:val="24"/>
        </w:rPr>
        <w:t> </w:t>
      </w:r>
      <w:r>
        <w:rPr>
          <w:sz w:val="24"/>
        </w:rPr>
        <w:t>(KDS),</w:t>
      </w:r>
      <w:r>
        <w:rPr>
          <w:spacing w:val="80"/>
          <w:sz w:val="24"/>
        </w:rPr>
        <w:t> </w:t>
      </w:r>
      <w:r>
        <w:rPr>
          <w:sz w:val="24"/>
        </w:rPr>
        <w:t>του</w:t>
      </w:r>
      <w:r>
        <w:rPr>
          <w:spacing w:val="80"/>
          <w:sz w:val="24"/>
        </w:rPr>
        <w:t> </w:t>
      </w:r>
      <w:r>
        <w:rPr>
          <w:sz w:val="24"/>
        </w:rPr>
        <w:t>Πανεπιστημίου</w:t>
        <w:tab/>
      </w:r>
      <w:r>
        <w:rPr>
          <w:spacing w:val="-2"/>
          <w:sz w:val="24"/>
        </w:rPr>
        <w:t>Ludwig-</w:t>
      </w:r>
      <w:r>
        <w:rPr>
          <w:spacing w:val="-2"/>
          <w:sz w:val="24"/>
        </w:rPr>
        <w:t> </w:t>
      </w:r>
      <w:r>
        <w:rPr>
          <w:sz w:val="24"/>
        </w:rPr>
        <w:t>Maximilian του Μονάχου και του Ινστιτούτου Goethe (μέχρι 31-12-2011)</w:t>
      </w:r>
    </w:p>
    <w:p>
      <w:pPr>
        <w:pStyle w:val="ListParagraph"/>
        <w:numPr>
          <w:ilvl w:val="0"/>
          <w:numId w:val="4"/>
        </w:numPr>
        <w:tabs>
          <w:tab w:pos="477" w:val="left" w:leader="none"/>
        </w:tabs>
        <w:spacing w:line="240" w:lineRule="auto" w:before="0" w:after="0"/>
        <w:ind w:left="240" w:right="975" w:firstLine="0"/>
        <w:jc w:val="left"/>
        <w:rPr>
          <w:sz w:val="24"/>
        </w:rPr>
      </w:pPr>
      <w:r>
        <w:rPr>
          <w:sz w:val="24"/>
        </w:rPr>
        <w:t>ZENTRALE</w:t>
      </w:r>
      <w:r>
        <w:rPr>
          <w:spacing w:val="-8"/>
          <w:sz w:val="24"/>
        </w:rPr>
        <w:t> </w:t>
      </w:r>
      <w:r>
        <w:rPr>
          <w:sz w:val="24"/>
        </w:rPr>
        <w:t>OBERSTUFENPRUFUNG</w:t>
      </w:r>
      <w:r>
        <w:rPr>
          <w:spacing w:val="-4"/>
          <w:sz w:val="24"/>
        </w:rPr>
        <w:t> </w:t>
      </w:r>
      <w:r>
        <w:rPr>
          <w:sz w:val="24"/>
        </w:rPr>
        <w:t>(ZOP)</w:t>
      </w:r>
      <w:r>
        <w:rPr>
          <w:spacing w:val="-3"/>
          <w:sz w:val="24"/>
        </w:rPr>
        <w:t> </w:t>
      </w:r>
      <w:r>
        <w:rPr>
          <w:sz w:val="24"/>
        </w:rPr>
        <w:t>του</w:t>
      </w:r>
      <w:r>
        <w:rPr>
          <w:spacing w:val="-6"/>
          <w:sz w:val="24"/>
        </w:rPr>
        <w:t> </w:t>
      </w:r>
      <w:r>
        <w:rPr>
          <w:sz w:val="24"/>
        </w:rPr>
        <w:t>Ινστιτούτου</w:t>
      </w:r>
      <w:r>
        <w:rPr>
          <w:spacing w:val="-6"/>
          <w:sz w:val="24"/>
        </w:rPr>
        <w:t> </w:t>
      </w:r>
      <w:r>
        <w:rPr>
          <w:sz w:val="24"/>
        </w:rPr>
        <w:t>Goethe</w:t>
      </w:r>
      <w:r>
        <w:rPr>
          <w:spacing w:val="-5"/>
          <w:sz w:val="24"/>
        </w:rPr>
        <w:t> </w:t>
      </w:r>
      <w:r>
        <w:rPr>
          <w:sz w:val="24"/>
        </w:rPr>
        <w:t>(μέχρι</w:t>
      </w:r>
      <w:r>
        <w:rPr>
          <w:spacing w:val="-5"/>
          <w:sz w:val="24"/>
        </w:rPr>
        <w:t> </w:t>
      </w:r>
      <w:r>
        <w:rPr>
          <w:sz w:val="24"/>
        </w:rPr>
        <w:t>31-12- </w:t>
      </w:r>
      <w:r>
        <w:rPr>
          <w:spacing w:val="-2"/>
          <w:sz w:val="24"/>
        </w:rPr>
        <w:t>2011)</w:t>
      </w:r>
    </w:p>
    <w:p>
      <w:pPr>
        <w:pStyle w:val="ListParagraph"/>
        <w:numPr>
          <w:ilvl w:val="0"/>
          <w:numId w:val="4"/>
        </w:numPr>
        <w:tabs>
          <w:tab w:pos="501" w:val="left" w:leader="none"/>
          <w:tab w:pos="2679" w:val="left" w:leader="none"/>
        </w:tabs>
        <w:spacing w:line="240" w:lineRule="auto" w:before="4" w:after="0"/>
        <w:ind w:left="500" w:right="0" w:hanging="261"/>
        <w:jc w:val="left"/>
        <w:rPr>
          <w:sz w:val="24"/>
        </w:rPr>
      </w:pPr>
      <w:r>
        <w:rPr>
          <w:spacing w:val="-2"/>
          <w:sz w:val="24"/>
        </w:rPr>
        <w:t>ÖSTERREICHISCHES</w:t>
      </w:r>
      <w:r>
        <w:rPr>
          <w:sz w:val="24"/>
        </w:rPr>
        <w:tab/>
        <w:t>SPRACHDIPLOM</w:t>
      </w:r>
      <w:r>
        <w:rPr>
          <w:spacing w:val="19"/>
          <w:sz w:val="24"/>
        </w:rPr>
        <w:t> </w:t>
      </w:r>
      <w:r>
        <w:rPr>
          <w:sz w:val="24"/>
        </w:rPr>
        <w:t>(ÖSD)</w:t>
      </w:r>
      <w:r>
        <w:rPr>
          <w:spacing w:val="18"/>
          <w:sz w:val="24"/>
        </w:rPr>
        <w:t> </w:t>
      </w:r>
      <w:r>
        <w:rPr>
          <w:sz w:val="24"/>
        </w:rPr>
        <w:t>ZERTIFIKAT</w:t>
      </w:r>
      <w:r>
        <w:rPr>
          <w:spacing w:val="18"/>
          <w:sz w:val="24"/>
        </w:rPr>
        <w:t> </w:t>
      </w:r>
      <w:r>
        <w:rPr>
          <w:sz w:val="24"/>
        </w:rPr>
        <w:t>C2.</w:t>
      </w:r>
      <w:r>
        <w:rPr>
          <w:spacing w:val="20"/>
          <w:sz w:val="24"/>
        </w:rPr>
        <w:t> </w:t>
      </w:r>
      <w:r>
        <w:rPr>
          <w:sz w:val="24"/>
        </w:rPr>
        <w:t>(Ενότητες:</w:t>
      </w:r>
      <w:r>
        <w:rPr>
          <w:spacing w:val="28"/>
          <w:sz w:val="24"/>
        </w:rPr>
        <w:t> </w:t>
      </w:r>
      <w:r>
        <w:rPr>
          <w:spacing w:val="-2"/>
          <w:sz w:val="24"/>
        </w:rPr>
        <w:t>Lesen,</w:t>
      </w:r>
    </w:p>
    <w:p>
      <w:pPr>
        <w:pStyle w:val="BodyText"/>
        <w:tabs>
          <w:tab w:pos="1124" w:val="left" w:leader="none"/>
        </w:tabs>
      </w:pPr>
      <w:r>
        <w:rPr>
          <w:spacing w:val="-2"/>
        </w:rPr>
        <w:t>Hören,</w:t>
      </w:r>
      <w:r>
        <w:rPr/>
        <w:tab/>
      </w:r>
      <w:r>
        <w:rPr>
          <w:spacing w:val="-2"/>
        </w:rPr>
        <w:t>Schreiben,</w:t>
      </w:r>
      <w:r>
        <w:rPr>
          <w:spacing w:val="4"/>
        </w:rPr>
        <w:t> </w:t>
      </w:r>
      <w:r>
        <w:rPr>
          <w:spacing w:val="-2"/>
        </w:rPr>
        <w:t>Sprechen)</w:t>
      </w:r>
    </w:p>
    <w:p>
      <w:pPr>
        <w:pStyle w:val="ListParagraph"/>
        <w:numPr>
          <w:ilvl w:val="0"/>
          <w:numId w:val="4"/>
        </w:numPr>
        <w:tabs>
          <w:tab w:pos="472" w:val="left" w:leader="none"/>
        </w:tabs>
        <w:spacing w:line="240" w:lineRule="auto" w:before="0" w:after="0"/>
        <w:ind w:left="471" w:right="0" w:hanging="232"/>
        <w:jc w:val="left"/>
        <w:rPr>
          <w:sz w:val="24"/>
        </w:rPr>
      </w:pPr>
      <w:r>
        <w:rPr>
          <w:sz w:val="24"/>
        </w:rPr>
        <w:t>ZERTIFIKAT</w:t>
      </w:r>
      <w:r>
        <w:rPr>
          <w:spacing w:val="-11"/>
          <w:sz w:val="24"/>
        </w:rPr>
        <w:t> </w:t>
      </w:r>
      <w:r>
        <w:rPr>
          <w:sz w:val="24"/>
        </w:rPr>
        <w:t>V.B.L.T.</w:t>
      </w:r>
      <w:r>
        <w:rPr>
          <w:spacing w:val="-9"/>
          <w:sz w:val="24"/>
        </w:rPr>
        <w:t> </w:t>
      </w:r>
      <w:r>
        <w:rPr>
          <w:sz w:val="24"/>
        </w:rPr>
        <w:t>PROFESSIONALES</w:t>
      </w:r>
      <w:r>
        <w:rPr>
          <w:spacing w:val="-10"/>
          <w:sz w:val="24"/>
        </w:rPr>
        <w:t> </w:t>
      </w:r>
      <w:r>
        <w:rPr>
          <w:sz w:val="24"/>
        </w:rPr>
        <w:t>LEBEN</w:t>
      </w:r>
      <w:r>
        <w:rPr>
          <w:spacing w:val="32"/>
          <w:sz w:val="24"/>
        </w:rPr>
        <w:t> </w:t>
      </w:r>
      <w:r>
        <w:rPr>
          <w:sz w:val="24"/>
        </w:rPr>
        <w:t>του</w:t>
      </w:r>
      <w:r>
        <w:rPr>
          <w:spacing w:val="-1"/>
          <w:sz w:val="24"/>
        </w:rPr>
        <w:t> </w:t>
      </w:r>
      <w:r>
        <w:rPr>
          <w:sz w:val="24"/>
        </w:rPr>
        <w:t>Πανεπιστημίου</w:t>
      </w:r>
      <w:r>
        <w:rPr>
          <w:spacing w:val="-9"/>
          <w:sz w:val="24"/>
        </w:rPr>
        <w:t> </w:t>
      </w:r>
      <w:r>
        <w:rPr>
          <w:spacing w:val="-2"/>
          <w:sz w:val="24"/>
        </w:rPr>
        <w:t>Γενεύης.</w:t>
      </w:r>
    </w:p>
    <w:p>
      <w:pPr>
        <w:pStyle w:val="BodyText"/>
        <w:ind w:left="0"/>
        <w:rPr>
          <w:sz w:val="22"/>
        </w:rPr>
      </w:pPr>
    </w:p>
    <w:p>
      <w:pPr>
        <w:pStyle w:val="Heading2"/>
      </w:pPr>
      <w:bookmarkStart w:name="(β) Πολύ καλή γνώση (Γ1/C1) : (2)" w:id="25"/>
      <w:bookmarkEnd w:id="25"/>
      <w:r>
        <w:rPr>
          <w:b w:val="0"/>
        </w:rPr>
      </w:r>
      <w:r>
        <w:rPr/>
        <w:t>(β)</w:t>
      </w:r>
      <w:r>
        <w:rPr>
          <w:spacing w:val="-3"/>
        </w:rPr>
        <w:t> </w:t>
      </w:r>
      <w:r>
        <w:rPr/>
        <w:t>Πολύ</w:t>
      </w:r>
      <w:r>
        <w:rPr>
          <w:spacing w:val="-14"/>
        </w:rPr>
        <w:t> </w:t>
      </w:r>
      <w:r>
        <w:rPr/>
        <w:t>καλή</w:t>
      </w:r>
      <w:r>
        <w:rPr>
          <w:spacing w:val="-9"/>
        </w:rPr>
        <w:t> </w:t>
      </w:r>
      <w:r>
        <w:rPr/>
        <w:t>γνώση</w:t>
      </w:r>
      <w:r>
        <w:rPr>
          <w:spacing w:val="-10"/>
        </w:rPr>
        <w:t> </w:t>
      </w:r>
      <w:r>
        <w:rPr/>
        <w:t>(Γ1/C1)</w:t>
      </w:r>
      <w:r>
        <w:rPr>
          <w:spacing w:val="-1"/>
        </w:rPr>
        <w:t> </w:t>
      </w:r>
      <w:r>
        <w:rPr>
          <w:spacing w:val="-10"/>
        </w:rPr>
        <w:t>:</w:t>
      </w:r>
    </w:p>
    <w:p>
      <w:pPr>
        <w:pStyle w:val="BodyText"/>
        <w:ind w:right="560"/>
      </w:pPr>
      <w:r>
        <w:rPr/>
        <w:t>•Κρατικό</w:t>
      </w:r>
      <w:r>
        <w:rPr>
          <w:spacing w:val="-8"/>
        </w:rPr>
        <w:t> </w:t>
      </w:r>
      <w:r>
        <w:rPr/>
        <w:t>Πιστοποιητικό</w:t>
      </w:r>
      <w:r>
        <w:rPr>
          <w:spacing w:val="-8"/>
        </w:rPr>
        <w:t> </w:t>
      </w:r>
      <w:r>
        <w:rPr/>
        <w:t>Γλωσσομάθειας επιπέδου</w:t>
      </w:r>
      <w:r>
        <w:rPr>
          <w:spacing w:val="-5"/>
        </w:rPr>
        <w:t> </w:t>
      </w:r>
      <w:r>
        <w:rPr/>
        <w:t>Γ1</w:t>
      </w:r>
      <w:r>
        <w:rPr>
          <w:spacing w:val="-8"/>
        </w:rPr>
        <w:t> </w:t>
      </w:r>
      <w:r>
        <w:rPr/>
        <w:t>του</w:t>
      </w:r>
      <w:r>
        <w:rPr>
          <w:spacing w:val="-1"/>
        </w:rPr>
        <w:t> </w:t>
      </w:r>
      <w:r>
        <w:rPr/>
        <w:t>ν.</w:t>
      </w:r>
      <w:r>
        <w:rPr>
          <w:spacing w:val="-4"/>
        </w:rPr>
        <w:t> </w:t>
      </w:r>
      <w:r>
        <w:rPr/>
        <w:t>2740/1999,</w:t>
      </w:r>
      <w:r>
        <w:rPr>
          <w:spacing w:val="-2"/>
        </w:rPr>
        <w:t> </w:t>
      </w:r>
      <w:r>
        <w:rPr/>
        <w:t>όπως αντικαταστάθηκε με την παρ.19 του άρθρου 13 του ν.3149/2003.</w:t>
      </w:r>
    </w:p>
    <w:p>
      <w:pPr>
        <w:pStyle w:val="ListParagraph"/>
        <w:numPr>
          <w:ilvl w:val="0"/>
          <w:numId w:val="4"/>
        </w:numPr>
        <w:tabs>
          <w:tab w:pos="472" w:val="left" w:leader="none"/>
        </w:tabs>
        <w:spacing w:line="240" w:lineRule="auto" w:before="5" w:after="0"/>
        <w:ind w:left="471" w:right="0" w:hanging="232"/>
        <w:jc w:val="left"/>
        <w:rPr>
          <w:sz w:val="24"/>
        </w:rPr>
      </w:pPr>
      <w:r>
        <w:rPr>
          <w:sz w:val="24"/>
        </w:rPr>
        <w:t>GOETHE</w:t>
      </w:r>
      <w:r>
        <w:rPr>
          <w:spacing w:val="-11"/>
          <w:sz w:val="24"/>
        </w:rPr>
        <w:t> </w:t>
      </w:r>
      <w:r>
        <w:rPr>
          <w:sz w:val="24"/>
        </w:rPr>
        <w:t>–</w:t>
      </w:r>
      <w:r>
        <w:rPr>
          <w:spacing w:val="-3"/>
          <w:sz w:val="24"/>
        </w:rPr>
        <w:t> </w:t>
      </w:r>
      <w:r>
        <w:rPr>
          <w:sz w:val="24"/>
        </w:rPr>
        <w:t>ZERTIFIKAT</w:t>
      </w:r>
      <w:r>
        <w:rPr>
          <w:spacing w:val="-13"/>
          <w:sz w:val="24"/>
        </w:rPr>
        <w:t> </w:t>
      </w:r>
      <w:r>
        <w:rPr>
          <w:sz w:val="24"/>
        </w:rPr>
        <w:t>C1</w:t>
      </w:r>
      <w:r>
        <w:rPr>
          <w:spacing w:val="-10"/>
          <w:sz w:val="24"/>
        </w:rPr>
        <w:t> </w:t>
      </w:r>
      <w:r>
        <w:rPr>
          <w:sz w:val="24"/>
        </w:rPr>
        <w:t>του</w:t>
      </w:r>
      <w:r>
        <w:rPr>
          <w:spacing w:val="-9"/>
          <w:sz w:val="24"/>
        </w:rPr>
        <w:t> </w:t>
      </w:r>
      <w:r>
        <w:rPr>
          <w:sz w:val="24"/>
        </w:rPr>
        <w:t>Ινστιτούτου</w:t>
      </w:r>
      <w:r>
        <w:rPr>
          <w:spacing w:val="-7"/>
          <w:sz w:val="24"/>
        </w:rPr>
        <w:t> </w:t>
      </w:r>
      <w:r>
        <w:rPr>
          <w:spacing w:val="-2"/>
          <w:sz w:val="24"/>
        </w:rPr>
        <w:t>Goethe.</w:t>
      </w:r>
    </w:p>
    <w:p>
      <w:pPr>
        <w:pStyle w:val="ListParagraph"/>
        <w:numPr>
          <w:ilvl w:val="0"/>
          <w:numId w:val="4"/>
        </w:numPr>
        <w:tabs>
          <w:tab w:pos="414" w:val="left" w:leader="none"/>
        </w:tabs>
        <w:spacing w:line="240" w:lineRule="auto" w:before="4" w:after="0"/>
        <w:ind w:left="413" w:right="0" w:hanging="174"/>
        <w:jc w:val="left"/>
        <w:rPr>
          <w:sz w:val="24"/>
        </w:rPr>
      </w:pPr>
      <w:r>
        <w:rPr>
          <w:sz w:val="24"/>
        </w:rPr>
        <w:t>ZENTRALE</w:t>
      </w:r>
      <w:r>
        <w:rPr>
          <w:spacing w:val="-16"/>
          <w:sz w:val="24"/>
        </w:rPr>
        <w:t> </w:t>
      </w:r>
      <w:r>
        <w:rPr>
          <w:sz w:val="24"/>
        </w:rPr>
        <w:t>MITTELSTUFENPRUFUNG</w:t>
      </w:r>
      <w:r>
        <w:rPr>
          <w:spacing w:val="-12"/>
          <w:sz w:val="24"/>
        </w:rPr>
        <w:t> </w:t>
      </w:r>
      <w:r>
        <w:rPr>
          <w:sz w:val="24"/>
        </w:rPr>
        <w:t>(ZMP)</w:t>
      </w:r>
      <w:r>
        <w:rPr>
          <w:spacing w:val="-10"/>
          <w:sz w:val="24"/>
        </w:rPr>
        <w:t> </w:t>
      </w:r>
      <w:r>
        <w:rPr>
          <w:sz w:val="24"/>
        </w:rPr>
        <w:t>(μέχρι</w:t>
      </w:r>
      <w:r>
        <w:rPr>
          <w:spacing w:val="-5"/>
          <w:sz w:val="24"/>
        </w:rPr>
        <w:t> </w:t>
      </w:r>
      <w:r>
        <w:rPr>
          <w:sz w:val="24"/>
        </w:rPr>
        <w:t>2007)</w:t>
      </w:r>
      <w:r>
        <w:rPr>
          <w:spacing w:val="-12"/>
          <w:sz w:val="24"/>
        </w:rPr>
        <w:t> </w:t>
      </w:r>
      <w:r>
        <w:rPr>
          <w:sz w:val="24"/>
        </w:rPr>
        <w:t>του</w:t>
      </w:r>
      <w:r>
        <w:rPr>
          <w:spacing w:val="-11"/>
          <w:sz w:val="24"/>
        </w:rPr>
        <w:t> </w:t>
      </w:r>
      <w:r>
        <w:rPr>
          <w:sz w:val="24"/>
        </w:rPr>
        <w:t>Ινστιτούτου</w:t>
      </w:r>
      <w:r>
        <w:rPr>
          <w:spacing w:val="-10"/>
          <w:sz w:val="24"/>
        </w:rPr>
        <w:t> </w:t>
      </w:r>
      <w:r>
        <w:rPr>
          <w:spacing w:val="-2"/>
          <w:sz w:val="24"/>
        </w:rPr>
        <w:t>Goethe.</w:t>
      </w:r>
    </w:p>
    <w:p>
      <w:pPr>
        <w:pStyle w:val="ListParagraph"/>
        <w:numPr>
          <w:ilvl w:val="0"/>
          <w:numId w:val="4"/>
        </w:numPr>
        <w:tabs>
          <w:tab w:pos="414" w:val="left" w:leader="none"/>
        </w:tabs>
        <w:spacing w:line="240" w:lineRule="auto" w:before="0" w:after="0"/>
        <w:ind w:left="413" w:right="0" w:hanging="174"/>
        <w:jc w:val="left"/>
        <w:rPr>
          <w:sz w:val="24"/>
        </w:rPr>
      </w:pPr>
      <w:r>
        <w:rPr>
          <w:sz w:val="24"/>
        </w:rPr>
        <w:t>PRUFUNG</w:t>
      </w:r>
      <w:r>
        <w:rPr>
          <w:spacing w:val="-16"/>
          <w:sz w:val="24"/>
        </w:rPr>
        <w:t> </w:t>
      </w:r>
      <w:r>
        <w:rPr>
          <w:sz w:val="24"/>
        </w:rPr>
        <w:t>WIRTSCHAFTSDEUTSCH</w:t>
      </w:r>
      <w:r>
        <w:rPr>
          <w:spacing w:val="-14"/>
          <w:sz w:val="24"/>
        </w:rPr>
        <w:t> </w:t>
      </w:r>
      <w:r>
        <w:rPr>
          <w:sz w:val="24"/>
        </w:rPr>
        <w:t>(PWD)</w:t>
      </w:r>
      <w:r>
        <w:rPr>
          <w:spacing w:val="-9"/>
          <w:sz w:val="24"/>
        </w:rPr>
        <w:t> </w:t>
      </w:r>
      <w:r>
        <w:rPr>
          <w:sz w:val="24"/>
        </w:rPr>
        <w:t>του</w:t>
      </w:r>
      <w:r>
        <w:rPr>
          <w:spacing w:val="-11"/>
          <w:sz w:val="24"/>
        </w:rPr>
        <w:t> </w:t>
      </w:r>
      <w:r>
        <w:rPr>
          <w:sz w:val="24"/>
        </w:rPr>
        <w:t>Ινστιτούτου</w:t>
      </w:r>
      <w:r>
        <w:rPr>
          <w:spacing w:val="-10"/>
          <w:sz w:val="24"/>
        </w:rPr>
        <w:t> </w:t>
      </w:r>
      <w:r>
        <w:rPr>
          <w:spacing w:val="-2"/>
          <w:sz w:val="24"/>
        </w:rPr>
        <w:t>Goethe.</w:t>
      </w:r>
    </w:p>
    <w:p>
      <w:pPr>
        <w:pStyle w:val="ListParagraph"/>
        <w:numPr>
          <w:ilvl w:val="0"/>
          <w:numId w:val="4"/>
        </w:numPr>
        <w:tabs>
          <w:tab w:pos="515" w:val="left" w:leader="none"/>
        </w:tabs>
        <w:spacing w:line="240" w:lineRule="auto" w:before="1" w:after="0"/>
        <w:ind w:left="240" w:right="541" w:firstLine="0"/>
        <w:jc w:val="both"/>
        <w:rPr>
          <w:sz w:val="24"/>
        </w:rPr>
      </w:pPr>
      <w:r>
        <w:rPr>
          <w:sz w:val="24"/>
        </w:rPr>
        <w:t>ÖSTERREICHISCHES SPRACHDIPLOM (ÖSD) C1 OBERSTUFE DEUTSCH (μέχρι 31/12/2014) . Από 1/1/2015 ÖSTERREICHISCHES SPRACHDIPLOM (ÖSD) ZERTIFIKAT C1. Από 1/1/2018 ÖSTERREICHISCHES SPRACHDIPLOM (ÖSD) ZERTIFIKAT C1 (ΕΝΟΤΗΤΑ 1:LESEN, HOREN, SCHREIBEN, ΕΝΟΤΗΤΑ 2: SPRECHEN)</w:t>
      </w:r>
    </w:p>
    <w:p>
      <w:pPr>
        <w:pStyle w:val="ListParagraph"/>
        <w:numPr>
          <w:ilvl w:val="0"/>
          <w:numId w:val="4"/>
        </w:numPr>
        <w:tabs>
          <w:tab w:pos="414" w:val="left" w:leader="none"/>
        </w:tabs>
        <w:spacing w:line="240" w:lineRule="auto" w:before="4" w:after="0"/>
        <w:ind w:left="413" w:right="0" w:hanging="174"/>
        <w:jc w:val="both"/>
        <w:rPr>
          <w:sz w:val="24"/>
        </w:rPr>
      </w:pPr>
      <w:r>
        <w:rPr>
          <w:sz w:val="24"/>
        </w:rPr>
        <w:t>ZERTIFIKAT</w:t>
      </w:r>
      <w:r>
        <w:rPr>
          <w:spacing w:val="-12"/>
          <w:sz w:val="24"/>
        </w:rPr>
        <w:t> </w:t>
      </w:r>
      <w:r>
        <w:rPr>
          <w:sz w:val="24"/>
        </w:rPr>
        <w:t>V.B.L.T.</w:t>
      </w:r>
      <w:r>
        <w:rPr>
          <w:spacing w:val="-12"/>
          <w:sz w:val="24"/>
        </w:rPr>
        <w:t> </w:t>
      </w:r>
      <w:r>
        <w:rPr>
          <w:sz w:val="24"/>
        </w:rPr>
        <w:t>SELBSTÄNDIGES</w:t>
      </w:r>
      <w:r>
        <w:rPr>
          <w:spacing w:val="-8"/>
          <w:sz w:val="24"/>
        </w:rPr>
        <w:t> </w:t>
      </w:r>
      <w:r>
        <w:rPr>
          <w:sz w:val="24"/>
        </w:rPr>
        <w:t>LEBEN</w:t>
      </w:r>
      <w:r>
        <w:rPr>
          <w:spacing w:val="33"/>
          <w:sz w:val="24"/>
        </w:rPr>
        <w:t> </w:t>
      </w:r>
      <w:r>
        <w:rPr>
          <w:sz w:val="24"/>
        </w:rPr>
        <w:t>του</w:t>
      </w:r>
      <w:r>
        <w:rPr>
          <w:spacing w:val="-10"/>
          <w:sz w:val="24"/>
        </w:rPr>
        <w:t> </w:t>
      </w:r>
      <w:r>
        <w:rPr>
          <w:sz w:val="24"/>
        </w:rPr>
        <w:t>Πανεπιστημίου</w:t>
      </w:r>
      <w:r>
        <w:rPr>
          <w:spacing w:val="-7"/>
          <w:sz w:val="24"/>
        </w:rPr>
        <w:t> </w:t>
      </w:r>
      <w:r>
        <w:rPr>
          <w:spacing w:val="-2"/>
          <w:sz w:val="24"/>
        </w:rPr>
        <w:t>Γενεύης.</w:t>
      </w:r>
    </w:p>
    <w:p>
      <w:pPr>
        <w:pStyle w:val="BodyText"/>
        <w:spacing w:before="7"/>
        <w:ind w:left="0"/>
        <w:rPr>
          <w:sz w:val="23"/>
        </w:rPr>
      </w:pPr>
    </w:p>
    <w:p>
      <w:pPr>
        <w:pStyle w:val="Heading2"/>
      </w:pPr>
      <w:bookmarkStart w:name="(γ) Καλή γνώση (Β2) : (2)" w:id="26"/>
      <w:bookmarkEnd w:id="26"/>
      <w:r>
        <w:rPr>
          <w:b w:val="0"/>
        </w:rPr>
      </w:r>
      <w:r>
        <w:rPr/>
        <w:t>(γ)</w:t>
      </w:r>
      <w:r>
        <w:rPr>
          <w:spacing w:val="-3"/>
        </w:rPr>
        <w:t> </w:t>
      </w:r>
      <w:r>
        <w:rPr/>
        <w:t>Καλή</w:t>
      </w:r>
      <w:r>
        <w:rPr>
          <w:spacing w:val="-9"/>
        </w:rPr>
        <w:t> </w:t>
      </w:r>
      <w:r>
        <w:rPr/>
        <w:t>γνώση</w:t>
      </w:r>
      <w:r>
        <w:rPr>
          <w:spacing w:val="-9"/>
        </w:rPr>
        <w:t> </w:t>
      </w:r>
      <w:r>
        <w:rPr/>
        <w:t>(Β2)</w:t>
      </w:r>
      <w:r>
        <w:rPr>
          <w:spacing w:val="-1"/>
        </w:rPr>
        <w:t> </w:t>
      </w:r>
      <w:r>
        <w:rPr>
          <w:spacing w:val="-10"/>
        </w:rPr>
        <w:t>:</w:t>
      </w:r>
    </w:p>
    <w:p>
      <w:pPr>
        <w:pStyle w:val="BodyText"/>
        <w:ind w:right="560"/>
      </w:pPr>
      <w:r>
        <w:rPr/>
        <w:t>•Κρατικό</w:t>
      </w:r>
      <w:r>
        <w:rPr>
          <w:spacing w:val="31"/>
        </w:rPr>
        <w:t> </w:t>
      </w:r>
      <w:r>
        <w:rPr/>
        <w:t>Πιστοποιητικό</w:t>
      </w:r>
      <w:r>
        <w:rPr>
          <w:spacing w:val="32"/>
        </w:rPr>
        <w:t> </w:t>
      </w:r>
      <w:r>
        <w:rPr/>
        <w:t>Γλωσσομάθειας</w:t>
      </w:r>
      <w:r>
        <w:rPr>
          <w:spacing w:val="36"/>
        </w:rPr>
        <w:t> </w:t>
      </w:r>
      <w:r>
        <w:rPr/>
        <w:t>επιπέδου</w:t>
      </w:r>
      <w:r>
        <w:rPr>
          <w:spacing w:val="32"/>
        </w:rPr>
        <w:t> </w:t>
      </w:r>
      <w:r>
        <w:rPr/>
        <w:t>Β2</w:t>
      </w:r>
      <w:r>
        <w:rPr>
          <w:spacing w:val="34"/>
        </w:rPr>
        <w:t> </w:t>
      </w:r>
      <w:r>
        <w:rPr/>
        <w:t>του</w:t>
      </w:r>
      <w:r>
        <w:rPr>
          <w:spacing w:val="36"/>
        </w:rPr>
        <w:t> </w:t>
      </w:r>
      <w:r>
        <w:rPr/>
        <w:t>ν.2740/1999,</w:t>
      </w:r>
      <w:r>
        <w:rPr>
          <w:spacing w:val="35"/>
        </w:rPr>
        <w:t> </w:t>
      </w:r>
      <w:r>
        <w:rPr/>
        <w:t>όπως αντικαταστάθηκε</w:t>
      </w:r>
      <w:r>
        <w:rPr>
          <w:spacing w:val="40"/>
        </w:rPr>
        <w:t> </w:t>
      </w:r>
      <w:r>
        <w:rPr/>
        <w:t>με την παρ.19 του άρθρου 13 του ν.3149/2003.</w:t>
      </w:r>
    </w:p>
    <w:p>
      <w:pPr>
        <w:spacing w:after="0"/>
        <w:sectPr>
          <w:pgSz w:w="11910" w:h="16840"/>
          <w:pgMar w:top="1520" w:bottom="280" w:left="1560" w:right="1240"/>
        </w:sectPr>
      </w:pPr>
    </w:p>
    <w:p>
      <w:pPr>
        <w:pStyle w:val="ListParagraph"/>
        <w:numPr>
          <w:ilvl w:val="0"/>
          <w:numId w:val="4"/>
        </w:numPr>
        <w:tabs>
          <w:tab w:pos="457" w:val="left" w:leader="none"/>
          <w:tab w:pos="5993" w:val="left" w:leader="none"/>
        </w:tabs>
        <w:spacing w:line="240" w:lineRule="auto" w:before="23" w:after="0"/>
        <w:ind w:left="240" w:right="579" w:firstLine="0"/>
        <w:jc w:val="left"/>
        <w:rPr>
          <w:sz w:val="24"/>
        </w:rPr>
      </w:pPr>
      <w:r>
        <w:rPr>
          <w:sz w:val="24"/>
        </w:rPr>
        <w:t>GOETHE</w:t>
      </w:r>
      <w:r>
        <w:rPr>
          <w:spacing w:val="40"/>
          <w:sz w:val="24"/>
        </w:rPr>
        <w:t> </w:t>
      </w:r>
      <w:r>
        <w:rPr>
          <w:sz w:val="24"/>
        </w:rPr>
        <w:t>–</w:t>
      </w:r>
      <w:r>
        <w:rPr>
          <w:spacing w:val="40"/>
          <w:sz w:val="24"/>
        </w:rPr>
        <w:t> </w:t>
      </w:r>
      <w:r>
        <w:rPr>
          <w:sz w:val="24"/>
        </w:rPr>
        <w:t>ZERTIFIKAT</w:t>
      </w:r>
      <w:r>
        <w:rPr>
          <w:spacing w:val="40"/>
          <w:sz w:val="24"/>
        </w:rPr>
        <w:t> </w:t>
      </w:r>
      <w:r>
        <w:rPr>
          <w:sz w:val="24"/>
        </w:rPr>
        <w:t>B2</w:t>
      </w:r>
      <w:r>
        <w:rPr>
          <w:spacing w:val="40"/>
          <w:sz w:val="24"/>
        </w:rPr>
        <w:t> </w:t>
      </w:r>
      <w:r>
        <w:rPr>
          <w:sz w:val="24"/>
        </w:rPr>
        <w:t>(Ενότητες:</w:t>
      </w:r>
      <w:r>
        <w:rPr>
          <w:spacing w:val="40"/>
          <w:sz w:val="24"/>
        </w:rPr>
        <w:t> </w:t>
      </w:r>
      <w:r>
        <w:rPr>
          <w:sz w:val="24"/>
        </w:rPr>
        <w:t>Lesen,</w:t>
      </w:r>
      <w:r>
        <w:rPr>
          <w:spacing w:val="40"/>
          <w:sz w:val="24"/>
        </w:rPr>
        <w:t> </w:t>
      </w:r>
      <w:r>
        <w:rPr>
          <w:sz w:val="24"/>
        </w:rPr>
        <w:t>Hören,</w:t>
        <w:tab/>
        <w:t>Schreiben,</w:t>
      </w:r>
      <w:r>
        <w:rPr>
          <w:spacing w:val="11"/>
          <w:sz w:val="24"/>
        </w:rPr>
        <w:t> </w:t>
      </w:r>
      <w:r>
        <w:rPr>
          <w:sz w:val="24"/>
        </w:rPr>
        <w:t>Sprechen)</w:t>
      </w:r>
      <w:r>
        <w:rPr>
          <w:spacing w:val="15"/>
          <w:sz w:val="24"/>
        </w:rPr>
        <w:t> </w:t>
      </w:r>
      <w:r>
        <w:rPr>
          <w:sz w:val="24"/>
        </w:rPr>
        <w:t>του Ινστιτούτου Goethe.</w:t>
      </w:r>
    </w:p>
    <w:p>
      <w:pPr>
        <w:pStyle w:val="ListParagraph"/>
        <w:numPr>
          <w:ilvl w:val="0"/>
          <w:numId w:val="4"/>
        </w:numPr>
        <w:tabs>
          <w:tab w:pos="414" w:val="left" w:leader="none"/>
        </w:tabs>
        <w:spacing w:line="290" w:lineRule="exact" w:before="0" w:after="0"/>
        <w:ind w:left="413" w:right="0" w:hanging="174"/>
        <w:jc w:val="both"/>
        <w:rPr>
          <w:sz w:val="24"/>
        </w:rPr>
      </w:pPr>
      <w:r>
        <w:rPr>
          <w:sz w:val="24"/>
        </w:rPr>
        <w:t>ZERTIFIKAT</w:t>
      </w:r>
      <w:r>
        <w:rPr>
          <w:spacing w:val="-16"/>
          <w:sz w:val="24"/>
        </w:rPr>
        <w:t> </w:t>
      </w:r>
      <w:r>
        <w:rPr>
          <w:sz w:val="24"/>
        </w:rPr>
        <w:t>DEUTSCH</w:t>
      </w:r>
      <w:r>
        <w:rPr>
          <w:spacing w:val="-14"/>
          <w:sz w:val="24"/>
        </w:rPr>
        <w:t> </w:t>
      </w:r>
      <w:r>
        <w:rPr>
          <w:sz w:val="24"/>
        </w:rPr>
        <w:t>FUR</w:t>
      </w:r>
      <w:r>
        <w:rPr>
          <w:spacing w:val="-8"/>
          <w:sz w:val="24"/>
        </w:rPr>
        <w:t> </w:t>
      </w:r>
      <w:r>
        <w:rPr>
          <w:sz w:val="24"/>
        </w:rPr>
        <w:t>DEN</w:t>
      </w:r>
      <w:r>
        <w:rPr>
          <w:spacing w:val="-10"/>
          <w:sz w:val="24"/>
        </w:rPr>
        <w:t> </w:t>
      </w:r>
      <w:r>
        <w:rPr>
          <w:sz w:val="24"/>
        </w:rPr>
        <w:t>BERUF</w:t>
      </w:r>
      <w:r>
        <w:rPr>
          <w:spacing w:val="-8"/>
          <w:sz w:val="24"/>
        </w:rPr>
        <w:t> </w:t>
      </w:r>
      <w:r>
        <w:rPr>
          <w:sz w:val="24"/>
        </w:rPr>
        <w:t>(ZDfB) του</w:t>
      </w:r>
      <w:r>
        <w:rPr>
          <w:spacing w:val="-8"/>
          <w:sz w:val="24"/>
        </w:rPr>
        <w:t> </w:t>
      </w:r>
      <w:r>
        <w:rPr>
          <w:sz w:val="24"/>
        </w:rPr>
        <w:t>Ινστιτούτου</w:t>
      </w:r>
      <w:r>
        <w:rPr>
          <w:spacing w:val="-12"/>
          <w:sz w:val="24"/>
        </w:rPr>
        <w:t> </w:t>
      </w:r>
      <w:r>
        <w:rPr>
          <w:spacing w:val="-2"/>
          <w:sz w:val="24"/>
        </w:rPr>
        <w:t>Goethe.</w:t>
      </w:r>
    </w:p>
    <w:p>
      <w:pPr>
        <w:pStyle w:val="ListParagraph"/>
        <w:numPr>
          <w:ilvl w:val="0"/>
          <w:numId w:val="4"/>
        </w:numPr>
        <w:tabs>
          <w:tab w:pos="491" w:val="left" w:leader="none"/>
        </w:tabs>
        <w:spacing w:line="240" w:lineRule="auto" w:before="0" w:after="0"/>
        <w:ind w:left="240" w:right="534" w:firstLine="0"/>
        <w:jc w:val="both"/>
        <w:rPr>
          <w:sz w:val="24"/>
        </w:rPr>
      </w:pPr>
      <w:r>
        <w:rPr>
          <w:sz w:val="24"/>
        </w:rPr>
        <w:t>ÖSTERREICHISCHES SPRACHDIPLOM (ÖSD) B2 MITTELSTUFE DEUTSCH (μέχρι 31/12/2014) . Από 1/1/2015 ÖSTERREICHISCHES SPRACHDIPLOM (ÖSD) ZERTIFIKAT Β2. Από 1/1/2018 ÖSTERREICHISCHES SPRACHDIPLOM (ÖSD) ZERTIFIKAT B2 (ΕΝΟΤΗΤΑ 1:LESEN, HOREN, SCHREIBEN, ΕΝΟΤΗΤΑ 2: SPRECHEN)</w:t>
      </w:r>
    </w:p>
    <w:p>
      <w:pPr>
        <w:pStyle w:val="ListParagraph"/>
        <w:numPr>
          <w:ilvl w:val="1"/>
          <w:numId w:val="4"/>
        </w:numPr>
        <w:tabs>
          <w:tab w:pos="472" w:val="left" w:leader="none"/>
        </w:tabs>
        <w:spacing w:line="240" w:lineRule="auto" w:before="0" w:after="0"/>
        <w:ind w:left="471" w:right="0" w:hanging="121"/>
        <w:jc w:val="both"/>
        <w:rPr>
          <w:sz w:val="24"/>
        </w:rPr>
      </w:pPr>
      <w:r>
        <w:rPr>
          <w:sz w:val="24"/>
        </w:rPr>
        <w:t>ZERTIFIKAT</w:t>
      </w:r>
      <w:r>
        <w:rPr>
          <w:spacing w:val="-13"/>
          <w:sz w:val="24"/>
        </w:rPr>
        <w:t> </w:t>
      </w:r>
      <w:r>
        <w:rPr>
          <w:sz w:val="24"/>
        </w:rPr>
        <w:t>V.B.L.T.</w:t>
      </w:r>
      <w:r>
        <w:rPr>
          <w:spacing w:val="-8"/>
          <w:sz w:val="24"/>
        </w:rPr>
        <w:t> </w:t>
      </w:r>
      <w:r>
        <w:rPr>
          <w:sz w:val="24"/>
        </w:rPr>
        <w:t>SOZIALES</w:t>
      </w:r>
      <w:r>
        <w:rPr>
          <w:spacing w:val="-9"/>
          <w:sz w:val="24"/>
        </w:rPr>
        <w:t> </w:t>
      </w:r>
      <w:r>
        <w:rPr>
          <w:sz w:val="24"/>
        </w:rPr>
        <w:t>LEBEN</w:t>
      </w:r>
      <w:r>
        <w:rPr>
          <w:spacing w:val="38"/>
          <w:sz w:val="24"/>
        </w:rPr>
        <w:t> </w:t>
      </w:r>
      <w:r>
        <w:rPr>
          <w:sz w:val="24"/>
        </w:rPr>
        <w:t>του</w:t>
      </w:r>
      <w:r>
        <w:rPr>
          <w:spacing w:val="-11"/>
          <w:sz w:val="24"/>
        </w:rPr>
        <w:t> </w:t>
      </w:r>
      <w:r>
        <w:rPr>
          <w:sz w:val="24"/>
        </w:rPr>
        <w:t>Πανεπιστημίου</w:t>
      </w:r>
      <w:r>
        <w:rPr>
          <w:spacing w:val="-8"/>
          <w:sz w:val="24"/>
        </w:rPr>
        <w:t> </w:t>
      </w:r>
      <w:r>
        <w:rPr>
          <w:spacing w:val="-2"/>
          <w:sz w:val="24"/>
        </w:rPr>
        <w:t>Γενεύης.</w:t>
      </w:r>
    </w:p>
    <w:p>
      <w:pPr>
        <w:pStyle w:val="BodyText"/>
        <w:spacing w:before="9"/>
        <w:ind w:left="0"/>
        <w:rPr>
          <w:sz w:val="23"/>
        </w:rPr>
      </w:pPr>
    </w:p>
    <w:p>
      <w:pPr>
        <w:pStyle w:val="Heading2"/>
      </w:pPr>
      <w:bookmarkStart w:name="(δ) Μέτρια γνώση (Β1) : (2)" w:id="27"/>
      <w:bookmarkEnd w:id="27"/>
      <w:r>
        <w:rPr>
          <w:b w:val="0"/>
        </w:rPr>
      </w:r>
      <w:r>
        <w:rPr/>
        <w:t>(δ)</w:t>
      </w:r>
      <w:r>
        <w:rPr>
          <w:spacing w:val="-5"/>
        </w:rPr>
        <w:t> </w:t>
      </w:r>
      <w:r>
        <w:rPr/>
        <w:t>Μέτρια γνώση</w:t>
      </w:r>
      <w:r>
        <w:rPr>
          <w:spacing w:val="-9"/>
        </w:rPr>
        <w:t> </w:t>
      </w:r>
      <w:r>
        <w:rPr/>
        <w:t>(Β1) </w:t>
      </w:r>
      <w:r>
        <w:rPr>
          <w:spacing w:val="-10"/>
        </w:rPr>
        <w:t>:</w:t>
      </w:r>
    </w:p>
    <w:p>
      <w:pPr>
        <w:pStyle w:val="BodyText"/>
        <w:ind w:right="560"/>
      </w:pPr>
      <w:r>
        <w:rPr/>
        <w:t>Κρατικό</w:t>
      </w:r>
      <w:r>
        <w:rPr>
          <w:spacing w:val="-3"/>
        </w:rPr>
        <w:t> </w:t>
      </w:r>
      <w:r>
        <w:rPr/>
        <w:t>Πιστοποιητικό</w:t>
      </w:r>
      <w:r>
        <w:rPr>
          <w:spacing w:val="-7"/>
        </w:rPr>
        <w:t> </w:t>
      </w:r>
      <w:r>
        <w:rPr/>
        <w:t>Γλωσσομάθειας επιπέδου</w:t>
      </w:r>
      <w:r>
        <w:rPr>
          <w:spacing w:val="-6"/>
        </w:rPr>
        <w:t> </w:t>
      </w:r>
      <w:r>
        <w:rPr/>
        <w:t>Β1</w:t>
      </w:r>
      <w:r>
        <w:rPr>
          <w:spacing w:val="-3"/>
        </w:rPr>
        <w:t> </w:t>
      </w:r>
      <w:r>
        <w:rPr/>
        <w:t>του ν.2740/1999,</w:t>
      </w:r>
      <w:r>
        <w:rPr>
          <w:spacing w:val="-3"/>
        </w:rPr>
        <w:t> </w:t>
      </w:r>
      <w:r>
        <w:rPr/>
        <w:t>όπως αντικαταστάθηκε με την</w:t>
      </w:r>
      <w:r>
        <w:rPr>
          <w:spacing w:val="-4"/>
        </w:rPr>
        <w:t> </w:t>
      </w:r>
      <w:r>
        <w:rPr/>
        <w:t>παρ. 19 του άρθρου 13</w:t>
      </w:r>
      <w:r>
        <w:rPr>
          <w:spacing w:val="40"/>
        </w:rPr>
        <w:t> </w:t>
      </w:r>
      <w:r>
        <w:rPr/>
        <w:t>του ν.3149/2003.</w:t>
      </w:r>
    </w:p>
    <w:p>
      <w:pPr>
        <w:pStyle w:val="ListParagraph"/>
        <w:numPr>
          <w:ilvl w:val="0"/>
          <w:numId w:val="4"/>
        </w:numPr>
        <w:tabs>
          <w:tab w:pos="562" w:val="left" w:leader="none"/>
          <w:tab w:pos="563" w:val="left" w:leader="none"/>
          <w:tab w:pos="2444" w:val="left" w:leader="none"/>
          <w:tab w:pos="4106" w:val="left" w:leader="none"/>
        </w:tabs>
        <w:spacing w:line="240" w:lineRule="auto" w:before="0" w:after="0"/>
        <w:ind w:left="240" w:right="1031" w:firstLine="0"/>
        <w:jc w:val="left"/>
        <w:rPr>
          <w:sz w:val="24"/>
        </w:rPr>
      </w:pPr>
      <w:r>
        <w:rPr>
          <w:spacing w:val="-2"/>
          <w:sz w:val="24"/>
        </w:rPr>
        <w:t>Goethe-Zertifikat</w:t>
      </w:r>
      <w:r>
        <w:rPr>
          <w:sz w:val="24"/>
        </w:rPr>
        <w:tab/>
        <w:t>B1</w:t>
      </w:r>
      <w:r>
        <w:rPr>
          <w:spacing w:val="80"/>
          <w:sz w:val="24"/>
        </w:rPr>
        <w:t> </w:t>
      </w:r>
      <w:r>
        <w:rPr>
          <w:sz w:val="24"/>
        </w:rPr>
        <w:t>(Ενότητες:</w:t>
        <w:tab/>
        <w:t>Lesen, Hören, Schreiben, Sprechen)</w:t>
      </w:r>
      <w:r>
        <w:rPr>
          <w:spacing w:val="21"/>
          <w:sz w:val="24"/>
        </w:rPr>
        <w:t> </w:t>
      </w:r>
      <w:r>
        <w:rPr>
          <w:sz w:val="24"/>
        </w:rPr>
        <w:t>του Ινστιτούτου Goethe.</w:t>
      </w:r>
    </w:p>
    <w:p>
      <w:pPr>
        <w:pStyle w:val="ListParagraph"/>
        <w:numPr>
          <w:ilvl w:val="0"/>
          <w:numId w:val="4"/>
        </w:numPr>
        <w:tabs>
          <w:tab w:pos="414" w:val="left" w:leader="none"/>
        </w:tabs>
        <w:spacing w:line="290" w:lineRule="exact" w:before="4" w:after="0"/>
        <w:ind w:left="413" w:right="0" w:hanging="174"/>
        <w:jc w:val="left"/>
        <w:rPr>
          <w:sz w:val="24"/>
        </w:rPr>
      </w:pPr>
      <w:r>
        <w:rPr>
          <w:sz w:val="24"/>
        </w:rPr>
        <w:t>ZERTIFIKAT</w:t>
      </w:r>
      <w:r>
        <w:rPr>
          <w:spacing w:val="-17"/>
          <w:sz w:val="24"/>
        </w:rPr>
        <w:t> </w:t>
      </w:r>
      <w:r>
        <w:rPr>
          <w:sz w:val="24"/>
        </w:rPr>
        <w:t>DEUTSCH</w:t>
      </w:r>
      <w:r>
        <w:rPr>
          <w:spacing w:val="-14"/>
          <w:sz w:val="24"/>
        </w:rPr>
        <w:t> </w:t>
      </w:r>
      <w:r>
        <w:rPr>
          <w:sz w:val="24"/>
        </w:rPr>
        <w:t>(ZD)</w:t>
      </w:r>
      <w:r>
        <w:rPr>
          <w:spacing w:val="-13"/>
          <w:sz w:val="24"/>
        </w:rPr>
        <w:t> </w:t>
      </w:r>
      <w:r>
        <w:rPr>
          <w:sz w:val="24"/>
        </w:rPr>
        <w:t>του</w:t>
      </w:r>
      <w:r>
        <w:rPr>
          <w:spacing w:val="-11"/>
          <w:sz w:val="24"/>
        </w:rPr>
        <w:t> </w:t>
      </w:r>
      <w:r>
        <w:rPr>
          <w:sz w:val="24"/>
        </w:rPr>
        <w:t>Ινστιτούτου</w:t>
      </w:r>
      <w:r>
        <w:rPr>
          <w:spacing w:val="-11"/>
          <w:sz w:val="24"/>
        </w:rPr>
        <w:t> </w:t>
      </w:r>
      <w:r>
        <w:rPr>
          <w:sz w:val="24"/>
        </w:rPr>
        <w:t>Goethe</w:t>
      </w:r>
      <w:r>
        <w:rPr>
          <w:spacing w:val="-6"/>
          <w:sz w:val="24"/>
        </w:rPr>
        <w:t> </w:t>
      </w:r>
      <w:r>
        <w:rPr>
          <w:sz w:val="24"/>
        </w:rPr>
        <w:t>(μέχρι</w:t>
      </w:r>
      <w:r>
        <w:rPr>
          <w:spacing w:val="-5"/>
          <w:sz w:val="24"/>
        </w:rPr>
        <w:t> </w:t>
      </w:r>
      <w:r>
        <w:rPr>
          <w:sz w:val="24"/>
        </w:rPr>
        <w:t>31-7-</w:t>
      </w:r>
      <w:r>
        <w:rPr>
          <w:spacing w:val="-2"/>
          <w:sz w:val="24"/>
        </w:rPr>
        <w:t>2013).</w:t>
      </w:r>
    </w:p>
    <w:p>
      <w:pPr>
        <w:pStyle w:val="ListParagraph"/>
        <w:numPr>
          <w:ilvl w:val="0"/>
          <w:numId w:val="4"/>
        </w:numPr>
        <w:tabs>
          <w:tab w:pos="419" w:val="left" w:leader="none"/>
        </w:tabs>
        <w:spacing w:line="244" w:lineRule="auto" w:before="0" w:after="0"/>
        <w:ind w:left="240" w:right="552" w:firstLine="0"/>
        <w:jc w:val="left"/>
        <w:rPr>
          <w:sz w:val="24"/>
        </w:rPr>
      </w:pPr>
      <w:r>
        <w:rPr>
          <w:sz w:val="24"/>
        </w:rPr>
        <w:t>ZERTIFIKAT DEUTSCH ALS FREMDSPRACHE (ZDAF) [(Αντικαταστάθηκε από την 1-1- 2000 (στην Ελλάδα από τον Μάιο του 2000)] με το ZERTIFIKAT</w:t>
      </w:r>
      <w:r>
        <w:rPr>
          <w:spacing w:val="40"/>
          <w:sz w:val="24"/>
        </w:rPr>
        <w:t> </w:t>
      </w:r>
      <w:r>
        <w:rPr>
          <w:sz w:val="24"/>
        </w:rPr>
        <w:t>DEUTSCH (ZD).</w:t>
      </w:r>
    </w:p>
    <w:p>
      <w:pPr>
        <w:pStyle w:val="ListParagraph"/>
        <w:numPr>
          <w:ilvl w:val="0"/>
          <w:numId w:val="4"/>
        </w:numPr>
        <w:tabs>
          <w:tab w:pos="544" w:val="left" w:leader="none"/>
          <w:tab w:pos="2660" w:val="left" w:leader="none"/>
          <w:tab w:pos="4466" w:val="left" w:leader="none"/>
          <w:tab w:pos="5493" w:val="left" w:leader="none"/>
          <w:tab w:pos="6800" w:val="left" w:leader="none"/>
          <w:tab w:pos="7947" w:val="left" w:leader="none"/>
        </w:tabs>
        <w:spacing w:line="240" w:lineRule="auto" w:before="0" w:after="0"/>
        <w:ind w:left="240" w:right="544" w:firstLine="0"/>
        <w:jc w:val="left"/>
        <w:rPr>
          <w:sz w:val="24"/>
        </w:rPr>
      </w:pPr>
      <w:r>
        <w:rPr>
          <w:spacing w:val="-2"/>
          <w:sz w:val="24"/>
        </w:rPr>
        <w:t>ÖSTERREICHISCHES</w:t>
      </w:r>
      <w:r>
        <w:rPr>
          <w:sz w:val="24"/>
        </w:rPr>
        <w:tab/>
      </w:r>
      <w:r>
        <w:rPr>
          <w:spacing w:val="-2"/>
          <w:sz w:val="24"/>
        </w:rPr>
        <w:t>SPRACHDIPLOM</w:t>
      </w:r>
      <w:r>
        <w:rPr>
          <w:sz w:val="24"/>
        </w:rPr>
        <w:tab/>
      </w:r>
      <w:r>
        <w:rPr>
          <w:spacing w:val="-2"/>
          <w:sz w:val="24"/>
        </w:rPr>
        <w:t>(ÖSD)B1</w:t>
      </w:r>
      <w:r>
        <w:rPr>
          <w:sz w:val="24"/>
        </w:rPr>
        <w:tab/>
      </w:r>
      <w:r>
        <w:rPr>
          <w:spacing w:val="-2"/>
          <w:sz w:val="24"/>
        </w:rPr>
        <w:t>ZERTIFIKAT</w:t>
      </w:r>
      <w:r>
        <w:rPr>
          <w:sz w:val="24"/>
        </w:rPr>
        <w:tab/>
      </w:r>
      <w:r>
        <w:rPr>
          <w:spacing w:val="-2"/>
          <w:sz w:val="24"/>
        </w:rPr>
        <w:t>DEUTSCH</w:t>
      </w:r>
      <w:r>
        <w:rPr>
          <w:sz w:val="24"/>
        </w:rPr>
        <w:tab/>
      </w:r>
      <w:r>
        <w:rPr>
          <w:spacing w:val="-2"/>
          <w:sz w:val="24"/>
        </w:rPr>
        <w:t>(μέχρι </w:t>
      </w:r>
      <w:r>
        <w:rPr>
          <w:sz w:val="24"/>
        </w:rPr>
        <w:t>31/12/2013).</w:t>
      </w:r>
      <w:r>
        <w:rPr>
          <w:spacing w:val="35"/>
          <w:sz w:val="24"/>
        </w:rPr>
        <w:t> </w:t>
      </w:r>
      <w:r>
        <w:rPr>
          <w:sz w:val="24"/>
        </w:rPr>
        <w:t>Από</w:t>
      </w:r>
      <w:r>
        <w:rPr>
          <w:spacing w:val="39"/>
          <w:sz w:val="24"/>
        </w:rPr>
        <w:t> </w:t>
      </w:r>
      <w:r>
        <w:rPr>
          <w:sz w:val="24"/>
        </w:rPr>
        <w:t>1/1/2014</w:t>
      </w:r>
      <w:r>
        <w:rPr>
          <w:spacing w:val="40"/>
          <w:sz w:val="24"/>
        </w:rPr>
        <w:t> </w:t>
      </w:r>
      <w:r>
        <w:rPr>
          <w:sz w:val="24"/>
        </w:rPr>
        <w:t>ÖSTERREICHISCHES</w:t>
      </w:r>
      <w:r>
        <w:rPr>
          <w:spacing w:val="41"/>
          <w:sz w:val="24"/>
        </w:rPr>
        <w:t> </w:t>
      </w:r>
      <w:r>
        <w:rPr>
          <w:sz w:val="24"/>
        </w:rPr>
        <w:t>SPRACHDIPLOM</w:t>
      </w:r>
      <w:r>
        <w:rPr>
          <w:spacing w:val="45"/>
          <w:sz w:val="24"/>
        </w:rPr>
        <w:t> </w:t>
      </w:r>
      <w:r>
        <w:rPr>
          <w:sz w:val="24"/>
        </w:rPr>
        <w:t>(ÖSD)</w:t>
      </w:r>
      <w:r>
        <w:rPr>
          <w:spacing w:val="36"/>
          <w:sz w:val="24"/>
        </w:rPr>
        <w:t> </w:t>
      </w:r>
      <w:r>
        <w:rPr>
          <w:spacing w:val="-2"/>
          <w:sz w:val="24"/>
        </w:rPr>
        <w:t>ZERTIFIKAT</w:t>
      </w:r>
    </w:p>
    <w:p>
      <w:pPr>
        <w:pStyle w:val="BodyText"/>
        <w:spacing w:line="293" w:lineRule="exact"/>
      </w:pPr>
      <w:r>
        <w:rPr/>
        <w:t>B1)</w:t>
      </w:r>
      <w:r>
        <w:rPr>
          <w:spacing w:val="-5"/>
        </w:rPr>
        <w:t> </w:t>
      </w:r>
      <w:r>
        <w:rPr/>
        <w:t>(Ενότητες:</w:t>
      </w:r>
      <w:r>
        <w:rPr>
          <w:spacing w:val="-10"/>
        </w:rPr>
        <w:t> </w:t>
      </w:r>
      <w:r>
        <w:rPr/>
        <w:t>Lesen,</w:t>
      </w:r>
      <w:r>
        <w:rPr>
          <w:spacing w:val="-6"/>
        </w:rPr>
        <w:t> </w:t>
      </w:r>
      <w:r>
        <w:rPr/>
        <w:t>Hören,</w:t>
      </w:r>
      <w:r>
        <w:rPr>
          <w:spacing w:val="-7"/>
        </w:rPr>
        <w:t> </w:t>
      </w:r>
      <w:r>
        <w:rPr/>
        <w:t>Schreiben,</w:t>
      </w:r>
      <w:r>
        <w:rPr>
          <w:spacing w:val="-10"/>
        </w:rPr>
        <w:t> </w:t>
      </w:r>
      <w:r>
        <w:rPr>
          <w:spacing w:val="-2"/>
        </w:rPr>
        <w:t>Sprechen)</w:t>
      </w:r>
    </w:p>
    <w:p>
      <w:pPr>
        <w:pStyle w:val="ListParagraph"/>
        <w:numPr>
          <w:ilvl w:val="0"/>
          <w:numId w:val="4"/>
        </w:numPr>
        <w:tabs>
          <w:tab w:pos="414" w:val="left" w:leader="none"/>
        </w:tabs>
        <w:spacing w:line="240" w:lineRule="auto" w:before="0" w:after="0"/>
        <w:ind w:left="413" w:right="0" w:hanging="174"/>
        <w:jc w:val="both"/>
        <w:rPr>
          <w:sz w:val="24"/>
        </w:rPr>
      </w:pPr>
      <w:r>
        <w:rPr>
          <w:sz w:val="24"/>
        </w:rPr>
        <w:t>ZERTIFIKAT</w:t>
      </w:r>
      <w:r>
        <w:rPr>
          <w:spacing w:val="-13"/>
          <w:sz w:val="24"/>
        </w:rPr>
        <w:t> </w:t>
      </w:r>
      <w:r>
        <w:rPr>
          <w:sz w:val="24"/>
        </w:rPr>
        <w:t>V.B.L.T.</w:t>
      </w:r>
      <w:r>
        <w:rPr>
          <w:spacing w:val="-2"/>
          <w:sz w:val="24"/>
        </w:rPr>
        <w:t> </w:t>
      </w:r>
      <w:r>
        <w:rPr>
          <w:sz w:val="24"/>
        </w:rPr>
        <w:t>ALTAGLICHES</w:t>
      </w:r>
      <w:r>
        <w:rPr>
          <w:spacing w:val="-8"/>
          <w:sz w:val="24"/>
        </w:rPr>
        <w:t> </w:t>
      </w:r>
      <w:r>
        <w:rPr>
          <w:sz w:val="24"/>
        </w:rPr>
        <w:t>LEBEN</w:t>
      </w:r>
      <w:r>
        <w:rPr>
          <w:spacing w:val="35"/>
          <w:sz w:val="24"/>
        </w:rPr>
        <w:t> </w:t>
      </w:r>
      <w:r>
        <w:rPr>
          <w:sz w:val="24"/>
        </w:rPr>
        <w:t>του</w:t>
      </w:r>
      <w:r>
        <w:rPr>
          <w:spacing w:val="-10"/>
          <w:sz w:val="24"/>
        </w:rPr>
        <w:t> </w:t>
      </w:r>
      <w:r>
        <w:rPr>
          <w:sz w:val="24"/>
        </w:rPr>
        <w:t>Πανεπιστημίου</w:t>
      </w:r>
      <w:r>
        <w:rPr>
          <w:spacing w:val="-12"/>
          <w:sz w:val="24"/>
        </w:rPr>
        <w:t> </w:t>
      </w:r>
      <w:r>
        <w:rPr>
          <w:sz w:val="24"/>
        </w:rPr>
        <w:t>της</w:t>
      </w:r>
      <w:r>
        <w:rPr>
          <w:spacing w:val="-6"/>
          <w:sz w:val="24"/>
        </w:rPr>
        <w:t> </w:t>
      </w:r>
      <w:r>
        <w:rPr>
          <w:spacing w:val="-2"/>
          <w:sz w:val="24"/>
        </w:rPr>
        <w:t>Γενεύης.</w:t>
      </w:r>
    </w:p>
    <w:p>
      <w:pPr>
        <w:pStyle w:val="BodyText"/>
        <w:ind w:left="0"/>
      </w:pPr>
    </w:p>
    <w:p>
      <w:pPr>
        <w:pStyle w:val="BodyText"/>
        <w:spacing w:before="11"/>
        <w:ind w:left="0"/>
        <w:rPr>
          <w:sz w:val="22"/>
        </w:rPr>
      </w:pPr>
    </w:p>
    <w:p>
      <w:pPr>
        <w:pStyle w:val="Heading1"/>
        <w:jc w:val="left"/>
      </w:pPr>
      <w:bookmarkStart w:name="Δ) ΙΤΑΛΙΚΑ" w:id="28"/>
      <w:bookmarkEnd w:id="28"/>
      <w:r>
        <w:rPr>
          <w:b w:val="0"/>
        </w:rPr>
      </w:r>
      <w:r>
        <w:rPr/>
        <w:t>Δ)</w:t>
      </w:r>
      <w:r>
        <w:rPr>
          <w:spacing w:val="-4"/>
        </w:rPr>
        <w:t> </w:t>
      </w:r>
      <w:r>
        <w:rPr>
          <w:spacing w:val="-2"/>
        </w:rPr>
        <w:t>ΙΤΑΛΙΚΑ</w:t>
      </w:r>
    </w:p>
    <w:p>
      <w:pPr>
        <w:pStyle w:val="BodyText"/>
        <w:ind w:right="560"/>
      </w:pPr>
      <w:r>
        <w:rPr/>
        <w:t>Η</w:t>
      </w:r>
      <w:r>
        <w:rPr>
          <w:spacing w:val="-5"/>
        </w:rPr>
        <w:t> </w:t>
      </w:r>
      <w:r>
        <w:rPr/>
        <w:t>γνώση της Ιταλικής γλώσσας (άριστη Γ2/C2,</w:t>
      </w:r>
      <w:r>
        <w:rPr>
          <w:spacing w:val="-2"/>
        </w:rPr>
        <w:t> </w:t>
      </w:r>
      <w:r>
        <w:rPr/>
        <w:t>πολύ</w:t>
      </w:r>
      <w:r>
        <w:rPr>
          <w:spacing w:val="-5"/>
        </w:rPr>
        <w:t> </w:t>
      </w:r>
      <w:r>
        <w:rPr/>
        <w:t>καλή Γ1/C1, καλή Β2 και μέτρια Β1) αποδεικνύεται, ως εξής:</w:t>
      </w:r>
    </w:p>
    <w:p>
      <w:pPr>
        <w:pStyle w:val="BodyText"/>
        <w:spacing w:before="11"/>
        <w:ind w:left="0"/>
        <w:rPr>
          <w:sz w:val="23"/>
        </w:rPr>
      </w:pPr>
    </w:p>
    <w:p>
      <w:pPr>
        <w:pStyle w:val="Heading2"/>
        <w:spacing w:before="1"/>
      </w:pPr>
      <w:bookmarkStart w:name="(α) Άριστη γνώση (Γ2/C2) :" w:id="29"/>
      <w:bookmarkEnd w:id="29"/>
      <w:r>
        <w:rPr>
          <w:b w:val="0"/>
        </w:rPr>
      </w:r>
      <w:r>
        <w:rPr/>
        <w:t>(α)</w:t>
      </w:r>
      <w:r>
        <w:rPr>
          <w:spacing w:val="-10"/>
        </w:rPr>
        <w:t> </w:t>
      </w:r>
      <w:r>
        <w:rPr/>
        <w:t>Άριστη</w:t>
      </w:r>
      <w:r>
        <w:rPr>
          <w:spacing w:val="-10"/>
        </w:rPr>
        <w:t> </w:t>
      </w:r>
      <w:r>
        <w:rPr/>
        <w:t>γνώση</w:t>
      </w:r>
      <w:r>
        <w:rPr>
          <w:spacing w:val="-14"/>
        </w:rPr>
        <w:t> </w:t>
      </w:r>
      <w:r>
        <w:rPr/>
        <w:t>(Γ2/C2)</w:t>
      </w:r>
      <w:r>
        <w:rPr>
          <w:spacing w:val="-3"/>
        </w:rPr>
        <w:t> </w:t>
      </w:r>
      <w:r>
        <w:rPr>
          <w:spacing w:val="-10"/>
        </w:rPr>
        <w:t>:</w:t>
      </w:r>
    </w:p>
    <w:p>
      <w:pPr>
        <w:pStyle w:val="ListParagraph"/>
        <w:numPr>
          <w:ilvl w:val="0"/>
          <w:numId w:val="4"/>
        </w:numPr>
        <w:tabs>
          <w:tab w:pos="501" w:val="left" w:leader="none"/>
        </w:tabs>
        <w:spacing w:line="240" w:lineRule="auto" w:before="0" w:after="0"/>
        <w:ind w:left="240" w:right="955" w:firstLine="0"/>
        <w:jc w:val="left"/>
        <w:rPr>
          <w:sz w:val="24"/>
        </w:rPr>
      </w:pPr>
      <w:r>
        <w:rPr>
          <w:sz w:val="24"/>
        </w:rPr>
        <w:t>Κρατικό Πιστοποιητικό Γλωσσομάθειας</w:t>
      </w:r>
      <w:r>
        <w:rPr>
          <w:spacing w:val="25"/>
          <w:sz w:val="24"/>
        </w:rPr>
        <w:t> </w:t>
      </w:r>
      <w:r>
        <w:rPr>
          <w:sz w:val="24"/>
        </w:rPr>
        <w:t>επιπέδου Γ2 του</w:t>
      </w:r>
      <w:r>
        <w:rPr>
          <w:spacing w:val="30"/>
          <w:sz w:val="24"/>
        </w:rPr>
        <w:t> </w:t>
      </w:r>
      <w:r>
        <w:rPr>
          <w:sz w:val="24"/>
        </w:rPr>
        <w:t>ν.2740/1999, όπως αντικαταστάθηκε με την παρ.19 του άρθρου 13 του ν.3149/2003.</w:t>
      </w:r>
    </w:p>
    <w:p>
      <w:pPr>
        <w:pStyle w:val="ListParagraph"/>
        <w:numPr>
          <w:ilvl w:val="0"/>
          <w:numId w:val="4"/>
        </w:numPr>
        <w:tabs>
          <w:tab w:pos="472" w:val="left" w:leader="none"/>
        </w:tabs>
        <w:spacing w:line="290" w:lineRule="exact" w:before="0" w:after="0"/>
        <w:ind w:left="471" w:right="0" w:hanging="232"/>
        <w:jc w:val="left"/>
        <w:rPr>
          <w:sz w:val="24"/>
        </w:rPr>
      </w:pPr>
      <w:r>
        <w:rPr>
          <w:sz w:val="24"/>
        </w:rPr>
        <w:t>DIPLOMA</w:t>
      </w:r>
      <w:r>
        <w:rPr>
          <w:spacing w:val="-10"/>
          <w:sz w:val="24"/>
        </w:rPr>
        <w:t> </w:t>
      </w:r>
      <w:r>
        <w:rPr>
          <w:sz w:val="24"/>
        </w:rPr>
        <w:t>SUPERIORE</w:t>
      </w:r>
      <w:r>
        <w:rPr>
          <w:spacing w:val="-9"/>
          <w:sz w:val="24"/>
        </w:rPr>
        <w:t> </w:t>
      </w:r>
      <w:r>
        <w:rPr>
          <w:sz w:val="24"/>
        </w:rPr>
        <w:t>DI</w:t>
      </w:r>
      <w:r>
        <w:rPr>
          <w:spacing w:val="-6"/>
          <w:sz w:val="24"/>
        </w:rPr>
        <w:t> </w:t>
      </w:r>
      <w:r>
        <w:rPr>
          <w:sz w:val="24"/>
        </w:rPr>
        <w:t>LINGUA</w:t>
      </w:r>
      <w:r>
        <w:rPr>
          <w:spacing w:val="-8"/>
          <w:sz w:val="24"/>
        </w:rPr>
        <w:t> </w:t>
      </w:r>
      <w:r>
        <w:rPr>
          <w:sz w:val="24"/>
        </w:rPr>
        <w:t>E</w:t>
      </w:r>
      <w:r>
        <w:rPr>
          <w:spacing w:val="-14"/>
          <w:sz w:val="24"/>
        </w:rPr>
        <w:t> </w:t>
      </w:r>
      <w:r>
        <w:rPr>
          <w:sz w:val="24"/>
        </w:rPr>
        <w:t>CULTURA</w:t>
      </w:r>
      <w:r>
        <w:rPr>
          <w:spacing w:val="-7"/>
          <w:sz w:val="24"/>
        </w:rPr>
        <w:t> </w:t>
      </w:r>
      <w:r>
        <w:rPr>
          <w:spacing w:val="-2"/>
          <w:sz w:val="24"/>
        </w:rPr>
        <w:t>ITALIANA</w:t>
      </w:r>
    </w:p>
    <w:p>
      <w:pPr>
        <w:pStyle w:val="ListParagraph"/>
        <w:numPr>
          <w:ilvl w:val="0"/>
          <w:numId w:val="4"/>
        </w:numPr>
        <w:tabs>
          <w:tab w:pos="419" w:val="left" w:leader="none"/>
        </w:tabs>
        <w:spacing w:line="240" w:lineRule="auto" w:before="0" w:after="0"/>
        <w:ind w:left="240" w:right="670" w:firstLine="0"/>
        <w:jc w:val="left"/>
        <w:rPr>
          <w:sz w:val="24"/>
        </w:rPr>
      </w:pPr>
      <w:r>
        <w:rPr>
          <w:sz w:val="24"/>
        </w:rPr>
        <w:t>DIPLOMA</w:t>
      </w:r>
      <w:r>
        <w:rPr>
          <w:spacing w:val="-9"/>
          <w:sz w:val="24"/>
        </w:rPr>
        <w:t> </w:t>
      </w:r>
      <w:r>
        <w:rPr>
          <w:sz w:val="24"/>
        </w:rPr>
        <w:t>DI</w:t>
      </w:r>
      <w:r>
        <w:rPr>
          <w:spacing w:val="-7"/>
          <w:sz w:val="24"/>
        </w:rPr>
        <w:t> </w:t>
      </w:r>
      <w:r>
        <w:rPr>
          <w:sz w:val="24"/>
        </w:rPr>
        <w:t>LINGUA</w:t>
      </w:r>
      <w:r>
        <w:rPr>
          <w:spacing w:val="-9"/>
          <w:sz w:val="24"/>
        </w:rPr>
        <w:t> </w:t>
      </w:r>
      <w:r>
        <w:rPr>
          <w:sz w:val="24"/>
        </w:rPr>
        <w:t>E</w:t>
      </w:r>
      <w:r>
        <w:rPr>
          <w:spacing w:val="-12"/>
          <w:sz w:val="24"/>
        </w:rPr>
        <w:t> </w:t>
      </w:r>
      <w:r>
        <w:rPr>
          <w:sz w:val="24"/>
        </w:rPr>
        <w:t>CULTURA</w:t>
      </w:r>
      <w:r>
        <w:rPr>
          <w:spacing w:val="-9"/>
          <w:sz w:val="24"/>
        </w:rPr>
        <w:t> </w:t>
      </w:r>
      <w:r>
        <w:rPr>
          <w:sz w:val="24"/>
        </w:rPr>
        <w:t>ITALIANA</w:t>
      </w:r>
      <w:r>
        <w:rPr>
          <w:spacing w:val="-4"/>
          <w:sz w:val="24"/>
        </w:rPr>
        <w:t> </w:t>
      </w:r>
      <w:r>
        <w:rPr>
          <w:sz w:val="24"/>
        </w:rPr>
        <w:t>(του</w:t>
      </w:r>
      <w:r>
        <w:rPr>
          <w:spacing w:val="-10"/>
          <w:sz w:val="24"/>
        </w:rPr>
        <w:t> </w:t>
      </w:r>
      <w:r>
        <w:rPr>
          <w:sz w:val="24"/>
        </w:rPr>
        <w:t>Ιταλικού</w:t>
      </w:r>
      <w:r>
        <w:rPr>
          <w:spacing w:val="-9"/>
          <w:sz w:val="24"/>
        </w:rPr>
        <w:t> </w:t>
      </w:r>
      <w:r>
        <w:rPr>
          <w:sz w:val="24"/>
        </w:rPr>
        <w:t>Μορφωτικού</w:t>
      </w:r>
      <w:r>
        <w:rPr>
          <w:spacing w:val="-8"/>
          <w:sz w:val="24"/>
        </w:rPr>
        <w:t> </w:t>
      </w:r>
      <w:r>
        <w:rPr>
          <w:sz w:val="24"/>
        </w:rPr>
        <w:t>Ινστιτούτου </w:t>
      </w:r>
      <w:r>
        <w:rPr>
          <w:spacing w:val="-2"/>
          <w:sz w:val="24"/>
        </w:rPr>
        <w:t>Αθηνών)</w:t>
      </w:r>
    </w:p>
    <w:p>
      <w:pPr>
        <w:pStyle w:val="ListParagraph"/>
        <w:numPr>
          <w:ilvl w:val="0"/>
          <w:numId w:val="4"/>
        </w:numPr>
        <w:tabs>
          <w:tab w:pos="414" w:val="left" w:leader="none"/>
        </w:tabs>
        <w:spacing w:line="290" w:lineRule="exact" w:before="2" w:after="0"/>
        <w:ind w:left="413" w:right="0" w:hanging="174"/>
        <w:jc w:val="left"/>
        <w:rPr>
          <w:sz w:val="24"/>
        </w:rPr>
      </w:pPr>
      <w:r>
        <w:rPr>
          <w:sz w:val="24"/>
        </w:rPr>
        <w:t>DIPLOMA</w:t>
      </w:r>
      <w:r>
        <w:rPr>
          <w:spacing w:val="-10"/>
          <w:sz w:val="24"/>
        </w:rPr>
        <w:t> </w:t>
      </w:r>
      <w:r>
        <w:rPr>
          <w:sz w:val="24"/>
        </w:rPr>
        <w:t>DI</w:t>
      </w:r>
      <w:r>
        <w:rPr>
          <w:spacing w:val="-6"/>
          <w:sz w:val="24"/>
        </w:rPr>
        <w:t> </w:t>
      </w:r>
      <w:r>
        <w:rPr>
          <w:sz w:val="24"/>
        </w:rPr>
        <w:t>TRADUTTORE</w:t>
      </w:r>
      <w:r>
        <w:rPr>
          <w:spacing w:val="41"/>
          <w:sz w:val="24"/>
        </w:rPr>
        <w:t> </w:t>
      </w:r>
      <w:r>
        <w:rPr>
          <w:sz w:val="24"/>
        </w:rPr>
        <w:t>ή</w:t>
      </w:r>
      <w:r>
        <w:rPr>
          <w:spacing w:val="-12"/>
          <w:sz w:val="24"/>
        </w:rPr>
        <w:t> </w:t>
      </w:r>
      <w:r>
        <w:rPr>
          <w:sz w:val="24"/>
        </w:rPr>
        <w:t>DIPLOMA</w:t>
      </w:r>
      <w:r>
        <w:rPr>
          <w:spacing w:val="-8"/>
          <w:sz w:val="24"/>
        </w:rPr>
        <w:t> </w:t>
      </w:r>
      <w:r>
        <w:rPr>
          <w:sz w:val="24"/>
        </w:rPr>
        <w:t>DEL</w:t>
      </w:r>
      <w:r>
        <w:rPr>
          <w:spacing w:val="-9"/>
          <w:sz w:val="24"/>
        </w:rPr>
        <w:t> </w:t>
      </w:r>
      <w:r>
        <w:rPr>
          <w:sz w:val="24"/>
        </w:rPr>
        <w:t>CORSO</w:t>
      </w:r>
      <w:r>
        <w:rPr>
          <w:spacing w:val="-12"/>
          <w:sz w:val="24"/>
        </w:rPr>
        <w:t> </w:t>
      </w:r>
      <w:r>
        <w:rPr>
          <w:sz w:val="24"/>
        </w:rPr>
        <w:t>SUPERIORE</w:t>
      </w:r>
      <w:r>
        <w:rPr>
          <w:spacing w:val="-1"/>
          <w:sz w:val="24"/>
        </w:rPr>
        <w:t> </w:t>
      </w:r>
      <w:r>
        <w:rPr>
          <w:sz w:val="24"/>
        </w:rPr>
        <w:t>DI </w:t>
      </w:r>
      <w:r>
        <w:rPr>
          <w:spacing w:val="-2"/>
          <w:sz w:val="24"/>
        </w:rPr>
        <w:t>TRADUTTORE.</w:t>
      </w:r>
    </w:p>
    <w:p>
      <w:pPr>
        <w:pStyle w:val="BodyText"/>
        <w:spacing w:line="290" w:lineRule="exact"/>
        <w:ind w:left="293"/>
      </w:pPr>
      <w:r>
        <w:rPr/>
        <w:t>•CERTIFICATO</w:t>
      </w:r>
      <w:r>
        <w:rPr>
          <w:spacing w:val="34"/>
        </w:rPr>
        <w:t> </w:t>
      </w:r>
      <w:r>
        <w:rPr/>
        <w:t>DI</w:t>
      </w:r>
      <w:r>
        <w:rPr>
          <w:spacing w:val="40"/>
        </w:rPr>
        <w:t> </w:t>
      </w:r>
      <w:r>
        <w:rPr/>
        <w:t>CONOSCENZA</w:t>
      </w:r>
      <w:r>
        <w:rPr>
          <w:spacing w:val="40"/>
        </w:rPr>
        <w:t> </w:t>
      </w:r>
      <w:r>
        <w:rPr/>
        <w:t>DELLA</w:t>
      </w:r>
      <w:r>
        <w:rPr>
          <w:spacing w:val="39"/>
        </w:rPr>
        <w:t> </w:t>
      </w:r>
      <w:r>
        <w:rPr/>
        <w:t>LINGUA</w:t>
      </w:r>
      <w:r>
        <w:rPr>
          <w:spacing w:val="39"/>
        </w:rPr>
        <w:t> </w:t>
      </w:r>
      <w:r>
        <w:rPr/>
        <w:t>ITALIANA,</w:t>
      </w:r>
      <w:r>
        <w:rPr>
          <w:spacing w:val="32"/>
        </w:rPr>
        <w:t> </w:t>
      </w:r>
      <w:r>
        <w:rPr/>
        <w:t>LIVELLO</w:t>
      </w:r>
      <w:r>
        <w:rPr>
          <w:spacing w:val="39"/>
        </w:rPr>
        <w:t> </w:t>
      </w:r>
      <w:r>
        <w:rPr/>
        <w:t>5</w:t>
      </w:r>
      <w:r>
        <w:rPr>
          <w:spacing w:val="41"/>
        </w:rPr>
        <w:t> </w:t>
      </w:r>
      <w:r>
        <w:rPr/>
        <w:t>(CELI</w:t>
      </w:r>
      <w:r>
        <w:rPr>
          <w:spacing w:val="40"/>
        </w:rPr>
        <w:t> </w:t>
      </w:r>
      <w:r>
        <w:rPr/>
        <w:t>5)</w:t>
      </w:r>
      <w:r>
        <w:rPr>
          <w:spacing w:val="48"/>
        </w:rPr>
        <w:t> </w:t>
      </w:r>
      <w:r>
        <w:rPr>
          <w:spacing w:val="-5"/>
        </w:rPr>
        <w:t>του</w:t>
      </w:r>
    </w:p>
    <w:p>
      <w:pPr>
        <w:pStyle w:val="BodyText"/>
      </w:pPr>
      <w:r>
        <w:rPr/>
        <w:t>Πανεπιστημίου</w:t>
      </w:r>
      <w:r>
        <w:rPr>
          <w:spacing w:val="-12"/>
        </w:rPr>
        <w:t> </w:t>
      </w:r>
      <w:r>
        <w:rPr/>
        <w:t>της</w:t>
      </w:r>
      <w:r>
        <w:rPr>
          <w:spacing w:val="-13"/>
        </w:rPr>
        <w:t> </w:t>
      </w:r>
      <w:r>
        <w:rPr>
          <w:spacing w:val="-2"/>
        </w:rPr>
        <w:t>Περούντζια.</w:t>
      </w:r>
    </w:p>
    <w:p>
      <w:pPr>
        <w:pStyle w:val="ListParagraph"/>
        <w:numPr>
          <w:ilvl w:val="0"/>
          <w:numId w:val="4"/>
        </w:numPr>
        <w:tabs>
          <w:tab w:pos="414" w:val="left" w:leader="none"/>
        </w:tabs>
        <w:spacing w:line="240" w:lineRule="auto" w:before="0" w:after="0"/>
        <w:ind w:left="413" w:right="0" w:hanging="174"/>
        <w:jc w:val="left"/>
        <w:rPr>
          <w:sz w:val="24"/>
        </w:rPr>
      </w:pPr>
      <w:r>
        <w:rPr>
          <w:sz w:val="24"/>
        </w:rPr>
        <w:t>CERTIFICATO</w:t>
      </w:r>
      <w:r>
        <w:rPr>
          <w:spacing w:val="-16"/>
          <w:sz w:val="24"/>
        </w:rPr>
        <w:t> </w:t>
      </w:r>
      <w:r>
        <w:rPr>
          <w:sz w:val="24"/>
        </w:rPr>
        <w:t>V.B.L.T.</w:t>
      </w:r>
      <w:r>
        <w:rPr>
          <w:spacing w:val="-14"/>
          <w:sz w:val="24"/>
        </w:rPr>
        <w:t> </w:t>
      </w:r>
      <w:r>
        <w:rPr>
          <w:sz w:val="24"/>
        </w:rPr>
        <w:t>LIVELLO</w:t>
      </w:r>
      <w:r>
        <w:rPr>
          <w:spacing w:val="-13"/>
          <w:sz w:val="24"/>
        </w:rPr>
        <w:t> </w:t>
      </w:r>
      <w:r>
        <w:rPr>
          <w:sz w:val="24"/>
        </w:rPr>
        <w:t>PROFESSIONALE</w:t>
      </w:r>
      <w:r>
        <w:rPr>
          <w:spacing w:val="-14"/>
          <w:sz w:val="24"/>
        </w:rPr>
        <w:t> </w:t>
      </w:r>
      <w:r>
        <w:rPr>
          <w:sz w:val="24"/>
        </w:rPr>
        <w:t>του</w:t>
      </w:r>
      <w:r>
        <w:rPr>
          <w:spacing w:val="-10"/>
          <w:sz w:val="24"/>
        </w:rPr>
        <w:t> </w:t>
      </w:r>
      <w:r>
        <w:rPr>
          <w:sz w:val="24"/>
        </w:rPr>
        <w:t>Πανεπιστημίου</w:t>
      </w:r>
      <w:r>
        <w:rPr>
          <w:spacing w:val="-9"/>
          <w:sz w:val="24"/>
        </w:rPr>
        <w:t> </w:t>
      </w:r>
      <w:r>
        <w:rPr>
          <w:spacing w:val="-2"/>
          <w:sz w:val="24"/>
        </w:rPr>
        <w:t>Γενεύης.</w:t>
      </w:r>
    </w:p>
    <w:p>
      <w:pPr>
        <w:pStyle w:val="ListParagraph"/>
        <w:numPr>
          <w:ilvl w:val="0"/>
          <w:numId w:val="4"/>
        </w:numPr>
        <w:tabs>
          <w:tab w:pos="414" w:val="left" w:leader="none"/>
        </w:tabs>
        <w:spacing w:line="240" w:lineRule="auto" w:before="0" w:after="0"/>
        <w:ind w:left="413" w:right="0" w:hanging="174"/>
        <w:jc w:val="left"/>
        <w:rPr>
          <w:sz w:val="24"/>
        </w:rPr>
      </w:pPr>
      <w:r>
        <w:rPr>
          <w:sz w:val="24"/>
        </w:rPr>
        <w:t>Πιστοποίηση</w:t>
      </w:r>
      <w:r>
        <w:rPr>
          <w:spacing w:val="-2"/>
          <w:sz w:val="24"/>
        </w:rPr>
        <w:t> </w:t>
      </w:r>
      <w:r>
        <w:rPr>
          <w:sz w:val="24"/>
        </w:rPr>
        <w:t>P.L.I.D.A.</w:t>
      </w:r>
      <w:r>
        <w:rPr>
          <w:spacing w:val="-1"/>
          <w:sz w:val="24"/>
        </w:rPr>
        <w:t> </w:t>
      </w:r>
      <w:r>
        <w:rPr>
          <w:sz w:val="24"/>
        </w:rPr>
        <w:t>C2</w:t>
      </w:r>
      <w:r>
        <w:rPr>
          <w:spacing w:val="-10"/>
          <w:sz w:val="24"/>
        </w:rPr>
        <w:t> </w:t>
      </w:r>
      <w:r>
        <w:rPr>
          <w:sz w:val="24"/>
        </w:rPr>
        <w:t>ή</w:t>
      </w:r>
      <w:r>
        <w:rPr>
          <w:spacing w:val="43"/>
          <w:sz w:val="24"/>
        </w:rPr>
        <w:t> </w:t>
      </w:r>
      <w:r>
        <w:rPr>
          <w:sz w:val="24"/>
        </w:rPr>
        <w:t>P.L.I.D.A.</w:t>
      </w:r>
      <w:r>
        <w:rPr>
          <w:spacing w:val="-6"/>
          <w:sz w:val="24"/>
        </w:rPr>
        <w:t> </w:t>
      </w:r>
      <w:r>
        <w:rPr>
          <w:sz w:val="24"/>
        </w:rPr>
        <w:t>D</w:t>
      </w:r>
      <w:r>
        <w:rPr>
          <w:spacing w:val="-8"/>
          <w:sz w:val="24"/>
        </w:rPr>
        <w:t> </w:t>
      </w:r>
      <w:r>
        <w:rPr>
          <w:sz w:val="24"/>
        </w:rPr>
        <w:t>(έως</w:t>
      </w:r>
      <w:r>
        <w:rPr>
          <w:spacing w:val="-1"/>
          <w:sz w:val="24"/>
        </w:rPr>
        <w:t> </w:t>
      </w:r>
      <w:r>
        <w:rPr>
          <w:sz w:val="24"/>
        </w:rPr>
        <w:t>το</w:t>
      </w:r>
      <w:r>
        <w:rPr>
          <w:spacing w:val="-13"/>
          <w:sz w:val="24"/>
        </w:rPr>
        <w:t> </w:t>
      </w:r>
      <w:r>
        <w:rPr>
          <w:spacing w:val="-2"/>
          <w:sz w:val="24"/>
        </w:rPr>
        <w:t>2003)</w:t>
      </w:r>
    </w:p>
    <w:p>
      <w:pPr>
        <w:pStyle w:val="BodyText"/>
        <w:ind w:left="0"/>
      </w:pPr>
    </w:p>
    <w:p>
      <w:pPr>
        <w:pStyle w:val="Heading2"/>
      </w:pPr>
      <w:bookmarkStart w:name="(β) Πολύ καλή γνώση (Γ1/C1) : (3)" w:id="30"/>
      <w:bookmarkEnd w:id="30"/>
      <w:r>
        <w:rPr>
          <w:b w:val="0"/>
        </w:rPr>
      </w:r>
      <w:r>
        <w:rPr/>
        <w:t>(β)</w:t>
      </w:r>
      <w:r>
        <w:rPr>
          <w:spacing w:val="-3"/>
        </w:rPr>
        <w:t> </w:t>
      </w:r>
      <w:r>
        <w:rPr/>
        <w:t>Πολύ</w:t>
      </w:r>
      <w:r>
        <w:rPr>
          <w:spacing w:val="-13"/>
        </w:rPr>
        <w:t> </w:t>
      </w:r>
      <w:r>
        <w:rPr/>
        <w:t>καλή</w:t>
      </w:r>
      <w:r>
        <w:rPr>
          <w:spacing w:val="-9"/>
        </w:rPr>
        <w:t> </w:t>
      </w:r>
      <w:r>
        <w:rPr/>
        <w:t>γνώση</w:t>
      </w:r>
      <w:r>
        <w:rPr>
          <w:spacing w:val="-10"/>
        </w:rPr>
        <w:t> </w:t>
      </w:r>
      <w:r>
        <w:rPr/>
        <w:t>(Γ1/C1)</w:t>
      </w:r>
      <w:r>
        <w:rPr>
          <w:spacing w:val="-1"/>
        </w:rPr>
        <w:t> </w:t>
      </w:r>
      <w:r>
        <w:rPr>
          <w:spacing w:val="-10"/>
        </w:rPr>
        <w:t>:</w:t>
      </w:r>
    </w:p>
    <w:p>
      <w:pPr>
        <w:pStyle w:val="BodyText"/>
        <w:ind w:right="560"/>
      </w:pPr>
      <w:r>
        <w:rPr/>
        <w:t>•Κρατικό</w:t>
      </w:r>
      <w:r>
        <w:rPr>
          <w:spacing w:val="-8"/>
        </w:rPr>
        <w:t> </w:t>
      </w:r>
      <w:r>
        <w:rPr/>
        <w:t>Πιστοποιητικό</w:t>
      </w:r>
      <w:r>
        <w:rPr>
          <w:spacing w:val="-8"/>
        </w:rPr>
        <w:t> </w:t>
      </w:r>
      <w:r>
        <w:rPr/>
        <w:t>Γλωσσομάθειας επιπέδου</w:t>
      </w:r>
      <w:r>
        <w:rPr>
          <w:spacing w:val="-5"/>
        </w:rPr>
        <w:t> </w:t>
      </w:r>
      <w:r>
        <w:rPr/>
        <w:t>Γ1</w:t>
      </w:r>
      <w:r>
        <w:rPr>
          <w:spacing w:val="-8"/>
        </w:rPr>
        <w:t> </w:t>
      </w:r>
      <w:r>
        <w:rPr/>
        <w:t>του</w:t>
      </w:r>
      <w:r>
        <w:rPr>
          <w:spacing w:val="-1"/>
        </w:rPr>
        <w:t> </w:t>
      </w:r>
      <w:r>
        <w:rPr/>
        <w:t>ν.</w:t>
      </w:r>
      <w:r>
        <w:rPr>
          <w:spacing w:val="-4"/>
        </w:rPr>
        <w:t> </w:t>
      </w:r>
      <w:r>
        <w:rPr/>
        <w:t>2740/1999,</w:t>
      </w:r>
      <w:r>
        <w:rPr>
          <w:spacing w:val="-2"/>
        </w:rPr>
        <w:t> </w:t>
      </w:r>
      <w:r>
        <w:rPr/>
        <w:t>όπως αντικαταστάθηκε με την παρ.19 του άρθρου 13 του ν.3149/2003.</w:t>
      </w:r>
    </w:p>
    <w:p>
      <w:pPr>
        <w:pStyle w:val="ListParagraph"/>
        <w:numPr>
          <w:ilvl w:val="0"/>
          <w:numId w:val="4"/>
        </w:numPr>
        <w:tabs>
          <w:tab w:pos="457" w:val="left" w:leader="none"/>
        </w:tabs>
        <w:spacing w:line="240" w:lineRule="auto" w:before="0" w:after="0"/>
        <w:ind w:left="240" w:right="614" w:firstLine="0"/>
        <w:jc w:val="left"/>
        <w:rPr>
          <w:sz w:val="24"/>
        </w:rPr>
      </w:pPr>
      <w:r>
        <w:rPr>
          <w:sz w:val="24"/>
        </w:rPr>
        <w:t>DIPLOMA DI</w:t>
      </w:r>
      <w:r>
        <w:rPr>
          <w:spacing w:val="31"/>
          <w:sz w:val="24"/>
        </w:rPr>
        <w:t> </w:t>
      </w:r>
      <w:r>
        <w:rPr>
          <w:sz w:val="24"/>
        </w:rPr>
        <w:t>LINGUA ITALIANA</w:t>
      </w:r>
      <w:r>
        <w:rPr>
          <w:spacing w:val="30"/>
          <w:sz w:val="24"/>
        </w:rPr>
        <w:t> </w:t>
      </w:r>
      <w:r>
        <w:rPr>
          <w:sz w:val="24"/>
        </w:rPr>
        <w:t>( του Ιταλικού</w:t>
      </w:r>
      <w:r>
        <w:rPr>
          <w:spacing w:val="29"/>
          <w:sz w:val="24"/>
        </w:rPr>
        <w:t> </w:t>
      </w:r>
      <w:r>
        <w:rPr>
          <w:sz w:val="24"/>
        </w:rPr>
        <w:t>Μορφωτικού Ινστιτούτου</w:t>
      </w:r>
      <w:r>
        <w:rPr>
          <w:spacing w:val="34"/>
          <w:sz w:val="24"/>
        </w:rPr>
        <w:t> </w:t>
      </w:r>
      <w:r>
        <w:rPr>
          <w:sz w:val="24"/>
        </w:rPr>
        <w:t>Αθήνας έως τον Ιούνιο 2014)</w:t>
      </w:r>
    </w:p>
    <w:p>
      <w:pPr>
        <w:pStyle w:val="BodyText"/>
        <w:spacing w:line="291" w:lineRule="exact" w:before="4"/>
      </w:pPr>
      <w:r>
        <w:rPr/>
        <w:t>•DIPLOMA</w:t>
      </w:r>
      <w:r>
        <w:rPr>
          <w:spacing w:val="-12"/>
        </w:rPr>
        <w:t> </w:t>
      </w:r>
      <w:r>
        <w:rPr/>
        <w:t>AVANZATO</w:t>
      </w:r>
      <w:r>
        <w:rPr>
          <w:spacing w:val="-8"/>
        </w:rPr>
        <w:t> </w:t>
      </w:r>
      <w:r>
        <w:rPr/>
        <w:t>DI</w:t>
      </w:r>
      <w:r>
        <w:rPr>
          <w:spacing w:val="-2"/>
        </w:rPr>
        <w:t> </w:t>
      </w:r>
      <w:r>
        <w:rPr/>
        <w:t>LINGUA</w:t>
      </w:r>
      <w:r>
        <w:rPr>
          <w:spacing w:val="-7"/>
        </w:rPr>
        <w:t> </w:t>
      </w:r>
      <w:r>
        <w:rPr>
          <w:spacing w:val="-2"/>
        </w:rPr>
        <w:t>ITALIANA</w:t>
      </w:r>
    </w:p>
    <w:p>
      <w:pPr>
        <w:pStyle w:val="ListParagraph"/>
        <w:numPr>
          <w:ilvl w:val="0"/>
          <w:numId w:val="4"/>
        </w:numPr>
        <w:tabs>
          <w:tab w:pos="467" w:val="left" w:leader="none"/>
        </w:tabs>
        <w:spacing w:line="291" w:lineRule="exact" w:before="0" w:after="0"/>
        <w:ind w:left="466" w:right="0" w:hanging="227"/>
        <w:jc w:val="left"/>
        <w:rPr>
          <w:sz w:val="24"/>
        </w:rPr>
      </w:pPr>
      <w:r>
        <w:rPr>
          <w:sz w:val="24"/>
        </w:rPr>
        <w:t>CERTIFICAΤO</w:t>
      </w:r>
      <w:r>
        <w:rPr>
          <w:spacing w:val="46"/>
          <w:sz w:val="24"/>
        </w:rPr>
        <w:t> </w:t>
      </w:r>
      <w:r>
        <w:rPr>
          <w:sz w:val="24"/>
        </w:rPr>
        <w:t>DI</w:t>
      </w:r>
      <w:r>
        <w:rPr>
          <w:spacing w:val="49"/>
          <w:sz w:val="24"/>
        </w:rPr>
        <w:t> </w:t>
      </w:r>
      <w:r>
        <w:rPr>
          <w:sz w:val="24"/>
        </w:rPr>
        <w:t>CONOSCENZA</w:t>
      </w:r>
      <w:r>
        <w:rPr>
          <w:spacing w:val="48"/>
          <w:sz w:val="24"/>
        </w:rPr>
        <w:t> </w:t>
      </w:r>
      <w:r>
        <w:rPr>
          <w:sz w:val="24"/>
        </w:rPr>
        <w:t>DELLA</w:t>
      </w:r>
      <w:r>
        <w:rPr>
          <w:spacing w:val="47"/>
          <w:sz w:val="24"/>
        </w:rPr>
        <w:t> </w:t>
      </w:r>
      <w:r>
        <w:rPr>
          <w:sz w:val="24"/>
        </w:rPr>
        <w:t>LINGUA</w:t>
      </w:r>
      <w:r>
        <w:rPr>
          <w:spacing w:val="43"/>
          <w:sz w:val="24"/>
        </w:rPr>
        <w:t> </w:t>
      </w:r>
      <w:r>
        <w:rPr>
          <w:sz w:val="24"/>
        </w:rPr>
        <w:t>ITALIANA</w:t>
      </w:r>
      <w:r>
        <w:rPr>
          <w:spacing w:val="48"/>
          <w:sz w:val="24"/>
        </w:rPr>
        <w:t> </w:t>
      </w:r>
      <w:r>
        <w:rPr>
          <w:sz w:val="24"/>
        </w:rPr>
        <w:t>LIVELLO</w:t>
      </w:r>
      <w:r>
        <w:rPr>
          <w:spacing w:val="54"/>
          <w:sz w:val="24"/>
        </w:rPr>
        <w:t> </w:t>
      </w:r>
      <w:r>
        <w:rPr>
          <w:sz w:val="24"/>
        </w:rPr>
        <w:t>4</w:t>
      </w:r>
      <w:r>
        <w:rPr>
          <w:spacing w:val="46"/>
          <w:sz w:val="24"/>
        </w:rPr>
        <w:t> </w:t>
      </w:r>
      <w:r>
        <w:rPr>
          <w:sz w:val="24"/>
        </w:rPr>
        <w:t>(CELI</w:t>
      </w:r>
      <w:r>
        <w:rPr>
          <w:spacing w:val="49"/>
          <w:sz w:val="24"/>
        </w:rPr>
        <w:t> </w:t>
      </w:r>
      <w:r>
        <w:rPr>
          <w:sz w:val="24"/>
        </w:rPr>
        <w:t>4)</w:t>
      </w:r>
      <w:r>
        <w:rPr>
          <w:spacing w:val="47"/>
          <w:sz w:val="24"/>
        </w:rPr>
        <w:t> </w:t>
      </w:r>
      <w:r>
        <w:rPr>
          <w:spacing w:val="-5"/>
          <w:sz w:val="24"/>
        </w:rPr>
        <w:t>του</w:t>
      </w:r>
    </w:p>
    <w:p>
      <w:pPr>
        <w:pStyle w:val="BodyText"/>
        <w:tabs>
          <w:tab w:pos="4394" w:val="left" w:leader="none"/>
          <w:tab w:pos="7366" w:val="left" w:leader="none"/>
        </w:tabs>
      </w:pPr>
      <w:r>
        <w:rPr>
          <w:spacing w:val="-2"/>
        </w:rPr>
        <w:t>Πανεπιστημίου</w:t>
      </w:r>
      <w:r>
        <w:rPr/>
        <w:tab/>
      </w:r>
      <w:r>
        <w:rPr>
          <w:spacing w:val="-5"/>
        </w:rPr>
        <w:t>της</w:t>
      </w:r>
      <w:r>
        <w:rPr/>
        <w:tab/>
      </w:r>
      <w:r>
        <w:rPr>
          <w:spacing w:val="-2"/>
        </w:rPr>
        <w:t>Περούντζια.</w:t>
      </w:r>
    </w:p>
    <w:p>
      <w:pPr>
        <w:spacing w:after="0"/>
        <w:sectPr>
          <w:pgSz w:w="11910" w:h="16840"/>
          <w:pgMar w:top="1060" w:bottom="280" w:left="1560" w:right="1240"/>
        </w:sectPr>
      </w:pPr>
    </w:p>
    <w:p>
      <w:pPr>
        <w:pStyle w:val="ListParagraph"/>
        <w:numPr>
          <w:ilvl w:val="0"/>
          <w:numId w:val="4"/>
        </w:numPr>
        <w:tabs>
          <w:tab w:pos="414" w:val="left" w:leader="none"/>
        </w:tabs>
        <w:spacing w:line="240" w:lineRule="auto" w:before="23" w:after="0"/>
        <w:ind w:left="413" w:right="0" w:hanging="174"/>
        <w:jc w:val="left"/>
        <w:rPr>
          <w:sz w:val="24"/>
        </w:rPr>
      </w:pPr>
      <w:r>
        <w:rPr>
          <w:sz w:val="24"/>
        </w:rPr>
        <w:t>CERTIFICATO</w:t>
      </w:r>
      <w:r>
        <w:rPr>
          <w:spacing w:val="-16"/>
          <w:sz w:val="24"/>
        </w:rPr>
        <w:t> </w:t>
      </w:r>
      <w:r>
        <w:rPr>
          <w:sz w:val="24"/>
        </w:rPr>
        <w:t>V.B.L.T.</w:t>
      </w:r>
      <w:r>
        <w:rPr>
          <w:spacing w:val="-12"/>
          <w:sz w:val="24"/>
        </w:rPr>
        <w:t> </w:t>
      </w:r>
      <w:r>
        <w:rPr>
          <w:sz w:val="24"/>
        </w:rPr>
        <w:t>LIVELLO</w:t>
      </w:r>
      <w:r>
        <w:rPr>
          <w:spacing w:val="-10"/>
          <w:sz w:val="24"/>
        </w:rPr>
        <w:t> </w:t>
      </w:r>
      <w:r>
        <w:rPr>
          <w:sz w:val="24"/>
        </w:rPr>
        <w:t>OPERATIVO</w:t>
      </w:r>
      <w:r>
        <w:rPr>
          <w:spacing w:val="-8"/>
          <w:sz w:val="24"/>
        </w:rPr>
        <w:t> </w:t>
      </w:r>
      <w:r>
        <w:rPr>
          <w:sz w:val="24"/>
        </w:rPr>
        <w:t>του</w:t>
      </w:r>
      <w:r>
        <w:rPr>
          <w:spacing w:val="-7"/>
          <w:sz w:val="24"/>
        </w:rPr>
        <w:t> </w:t>
      </w:r>
      <w:r>
        <w:rPr>
          <w:sz w:val="24"/>
        </w:rPr>
        <w:t>Πανεπιστημίου</w:t>
      </w:r>
      <w:r>
        <w:rPr>
          <w:spacing w:val="-13"/>
          <w:sz w:val="24"/>
        </w:rPr>
        <w:t> </w:t>
      </w:r>
      <w:r>
        <w:rPr>
          <w:spacing w:val="-2"/>
          <w:sz w:val="24"/>
        </w:rPr>
        <w:t>Γενεύης.</w:t>
      </w:r>
    </w:p>
    <w:p>
      <w:pPr>
        <w:pStyle w:val="ListParagraph"/>
        <w:numPr>
          <w:ilvl w:val="0"/>
          <w:numId w:val="4"/>
        </w:numPr>
        <w:tabs>
          <w:tab w:pos="414" w:val="left" w:leader="none"/>
        </w:tabs>
        <w:spacing w:line="240" w:lineRule="auto" w:before="0" w:after="0"/>
        <w:ind w:left="413" w:right="0" w:hanging="174"/>
        <w:jc w:val="left"/>
        <w:rPr>
          <w:sz w:val="24"/>
        </w:rPr>
      </w:pPr>
      <w:r>
        <w:rPr>
          <w:sz w:val="24"/>
        </w:rPr>
        <w:t>Πιστοποίηση</w:t>
      </w:r>
      <w:r>
        <w:rPr>
          <w:spacing w:val="41"/>
          <w:sz w:val="24"/>
        </w:rPr>
        <w:t> </w:t>
      </w:r>
      <w:r>
        <w:rPr>
          <w:sz w:val="24"/>
        </w:rPr>
        <w:t>P.L.I.D.A.</w:t>
      </w:r>
      <w:r>
        <w:rPr>
          <w:spacing w:val="-7"/>
          <w:sz w:val="24"/>
        </w:rPr>
        <w:t> </w:t>
      </w:r>
      <w:r>
        <w:rPr>
          <w:sz w:val="24"/>
        </w:rPr>
        <w:t>C1</w:t>
      </w:r>
      <w:r>
        <w:rPr>
          <w:spacing w:val="-10"/>
          <w:sz w:val="24"/>
        </w:rPr>
        <w:t> </w:t>
      </w:r>
      <w:r>
        <w:rPr>
          <w:sz w:val="24"/>
        </w:rPr>
        <w:t>ή</w:t>
      </w:r>
      <w:r>
        <w:rPr>
          <w:spacing w:val="-4"/>
          <w:sz w:val="24"/>
        </w:rPr>
        <w:t> </w:t>
      </w:r>
      <w:r>
        <w:rPr>
          <w:sz w:val="24"/>
        </w:rPr>
        <w:t>P.L.I.D.A.</w:t>
      </w:r>
      <w:r>
        <w:rPr>
          <w:spacing w:val="-5"/>
          <w:sz w:val="24"/>
        </w:rPr>
        <w:t> </w:t>
      </w:r>
      <w:r>
        <w:rPr>
          <w:sz w:val="24"/>
        </w:rPr>
        <w:t>C</w:t>
      </w:r>
      <w:r>
        <w:rPr>
          <w:spacing w:val="-3"/>
          <w:sz w:val="24"/>
        </w:rPr>
        <w:t> </w:t>
      </w:r>
      <w:r>
        <w:rPr>
          <w:sz w:val="24"/>
        </w:rPr>
        <w:t>(έως</w:t>
      </w:r>
      <w:r>
        <w:rPr>
          <w:spacing w:val="-3"/>
          <w:sz w:val="24"/>
        </w:rPr>
        <w:t> </w:t>
      </w:r>
      <w:r>
        <w:rPr>
          <w:sz w:val="24"/>
        </w:rPr>
        <w:t>το</w:t>
      </w:r>
      <w:r>
        <w:rPr>
          <w:spacing w:val="-13"/>
          <w:sz w:val="24"/>
        </w:rPr>
        <w:t> </w:t>
      </w:r>
      <w:r>
        <w:rPr>
          <w:sz w:val="24"/>
        </w:rPr>
        <w:t>2003)</w:t>
      </w:r>
      <w:r>
        <w:rPr>
          <w:spacing w:val="-9"/>
          <w:sz w:val="24"/>
        </w:rPr>
        <w:t> </w:t>
      </w:r>
      <w:r>
        <w:rPr>
          <w:spacing w:val="-10"/>
          <w:sz w:val="24"/>
        </w:rPr>
        <w:t>.</w:t>
      </w:r>
    </w:p>
    <w:p>
      <w:pPr>
        <w:pStyle w:val="BodyText"/>
        <w:spacing w:before="11"/>
        <w:ind w:left="0"/>
        <w:rPr>
          <w:sz w:val="23"/>
        </w:rPr>
      </w:pPr>
    </w:p>
    <w:p>
      <w:pPr>
        <w:pStyle w:val="Heading2"/>
      </w:pPr>
      <w:bookmarkStart w:name="(γ) Καλή γνώση (Β2) : (3)" w:id="31"/>
      <w:bookmarkEnd w:id="31"/>
      <w:r>
        <w:rPr>
          <w:b w:val="0"/>
        </w:rPr>
      </w:r>
      <w:r>
        <w:rPr/>
        <w:t>(γ)</w:t>
      </w:r>
      <w:r>
        <w:rPr>
          <w:spacing w:val="-3"/>
        </w:rPr>
        <w:t> </w:t>
      </w:r>
      <w:r>
        <w:rPr/>
        <w:t>Καλή</w:t>
      </w:r>
      <w:r>
        <w:rPr>
          <w:spacing w:val="-9"/>
        </w:rPr>
        <w:t> </w:t>
      </w:r>
      <w:r>
        <w:rPr/>
        <w:t>γνώση</w:t>
      </w:r>
      <w:r>
        <w:rPr>
          <w:spacing w:val="-9"/>
        </w:rPr>
        <w:t> </w:t>
      </w:r>
      <w:r>
        <w:rPr/>
        <w:t>(Β2)</w:t>
      </w:r>
      <w:r>
        <w:rPr>
          <w:spacing w:val="-1"/>
        </w:rPr>
        <w:t> </w:t>
      </w:r>
      <w:r>
        <w:rPr>
          <w:spacing w:val="-10"/>
        </w:rPr>
        <w:t>:</w:t>
      </w:r>
    </w:p>
    <w:p>
      <w:pPr>
        <w:pStyle w:val="BodyText"/>
        <w:spacing w:before="6"/>
        <w:ind w:right="560"/>
      </w:pPr>
      <w:r>
        <w:rPr/>
        <w:t>•Κρατικό</w:t>
      </w:r>
      <w:r>
        <w:rPr>
          <w:spacing w:val="80"/>
        </w:rPr>
        <w:t> </w:t>
      </w:r>
      <w:r>
        <w:rPr/>
        <w:t>Πιστοποιητικό</w:t>
      </w:r>
      <w:r>
        <w:rPr>
          <w:spacing w:val="80"/>
        </w:rPr>
        <w:t> </w:t>
      </w:r>
      <w:r>
        <w:rPr/>
        <w:t>Γλωσσομάθειας</w:t>
      </w:r>
      <w:r>
        <w:rPr>
          <w:spacing w:val="80"/>
        </w:rPr>
        <w:t> </w:t>
      </w:r>
      <w:r>
        <w:rPr/>
        <w:t>επιπέδου</w:t>
      </w:r>
      <w:r>
        <w:rPr>
          <w:spacing w:val="80"/>
        </w:rPr>
        <w:t> </w:t>
      </w:r>
      <w:r>
        <w:rPr/>
        <w:t>Β2</w:t>
      </w:r>
      <w:r>
        <w:rPr>
          <w:spacing w:val="80"/>
        </w:rPr>
        <w:t> </w:t>
      </w:r>
      <w:r>
        <w:rPr/>
        <w:t>του</w:t>
      </w:r>
      <w:r>
        <w:rPr>
          <w:spacing w:val="80"/>
        </w:rPr>
        <w:t> </w:t>
      </w:r>
      <w:r>
        <w:rPr/>
        <w:t>ν.2740/1999,</w:t>
      </w:r>
      <w:r>
        <w:rPr>
          <w:spacing w:val="80"/>
        </w:rPr>
        <w:t> </w:t>
      </w:r>
      <w:r>
        <w:rPr/>
        <w:t>όπως αντικαταστάθηκε με την παρ.19 του άρθρου 13 του ν.3149/2003.</w:t>
      </w:r>
    </w:p>
    <w:p>
      <w:pPr>
        <w:pStyle w:val="ListParagraph"/>
        <w:numPr>
          <w:ilvl w:val="0"/>
          <w:numId w:val="4"/>
        </w:numPr>
        <w:tabs>
          <w:tab w:pos="362" w:val="left" w:leader="none"/>
        </w:tabs>
        <w:spacing w:line="293" w:lineRule="exact" w:before="0" w:after="0"/>
        <w:ind w:left="361" w:right="0" w:hanging="122"/>
        <w:jc w:val="left"/>
        <w:rPr>
          <w:sz w:val="24"/>
        </w:rPr>
      </w:pPr>
      <w:r>
        <w:rPr>
          <w:sz w:val="24"/>
        </w:rPr>
        <w:t>CERTIFICATO</w:t>
      </w:r>
      <w:r>
        <w:rPr>
          <w:spacing w:val="-6"/>
          <w:sz w:val="24"/>
        </w:rPr>
        <w:t> </w:t>
      </w:r>
      <w:r>
        <w:rPr>
          <w:sz w:val="24"/>
        </w:rPr>
        <w:t>DI</w:t>
      </w:r>
      <w:r>
        <w:rPr>
          <w:spacing w:val="-3"/>
          <w:sz w:val="24"/>
        </w:rPr>
        <w:t> </w:t>
      </w:r>
      <w:r>
        <w:rPr>
          <w:sz w:val="24"/>
        </w:rPr>
        <w:t>CONOSCENZA</w:t>
      </w:r>
      <w:r>
        <w:rPr>
          <w:spacing w:val="1"/>
          <w:sz w:val="24"/>
        </w:rPr>
        <w:t> </w:t>
      </w:r>
      <w:r>
        <w:rPr>
          <w:sz w:val="24"/>
        </w:rPr>
        <w:t>DELLA</w:t>
      </w:r>
      <w:r>
        <w:rPr>
          <w:spacing w:val="-4"/>
          <w:sz w:val="24"/>
        </w:rPr>
        <w:t> </w:t>
      </w:r>
      <w:r>
        <w:rPr>
          <w:sz w:val="24"/>
        </w:rPr>
        <w:t>LINGUA</w:t>
      </w:r>
      <w:r>
        <w:rPr>
          <w:spacing w:val="-3"/>
          <w:sz w:val="24"/>
        </w:rPr>
        <w:t> </w:t>
      </w:r>
      <w:r>
        <w:rPr>
          <w:sz w:val="24"/>
        </w:rPr>
        <w:t>ITALIANA</w:t>
      </w:r>
      <w:r>
        <w:rPr>
          <w:spacing w:val="-3"/>
          <w:sz w:val="24"/>
        </w:rPr>
        <w:t> </w:t>
      </w:r>
      <w:r>
        <w:rPr>
          <w:sz w:val="24"/>
        </w:rPr>
        <w:t>LIVELLO</w:t>
      </w:r>
      <w:r>
        <w:rPr>
          <w:spacing w:val="-1"/>
          <w:sz w:val="24"/>
        </w:rPr>
        <w:t> </w:t>
      </w:r>
      <w:r>
        <w:rPr>
          <w:sz w:val="24"/>
        </w:rPr>
        <w:t>3 (CELI</w:t>
      </w:r>
      <w:r>
        <w:rPr>
          <w:spacing w:val="2"/>
          <w:sz w:val="24"/>
        </w:rPr>
        <w:t> </w:t>
      </w:r>
      <w:r>
        <w:rPr>
          <w:sz w:val="24"/>
        </w:rPr>
        <w:t>3)</w:t>
      </w:r>
      <w:r>
        <w:rPr>
          <w:spacing w:val="-5"/>
          <w:sz w:val="24"/>
        </w:rPr>
        <w:t> του</w:t>
      </w:r>
    </w:p>
    <w:p>
      <w:pPr>
        <w:pStyle w:val="BodyText"/>
      </w:pPr>
      <w:r>
        <w:rPr/>
        <w:t>Πανεπιστημίου</w:t>
      </w:r>
      <w:r>
        <w:rPr>
          <w:spacing w:val="-6"/>
        </w:rPr>
        <w:t> </w:t>
      </w:r>
      <w:r>
        <w:rPr/>
        <w:t>της</w:t>
      </w:r>
      <w:r>
        <w:rPr>
          <w:spacing w:val="-4"/>
        </w:rPr>
        <w:t> </w:t>
      </w:r>
      <w:r>
        <w:rPr>
          <w:spacing w:val="-2"/>
        </w:rPr>
        <w:t>Περούντζια.</w:t>
      </w:r>
    </w:p>
    <w:p>
      <w:pPr>
        <w:pStyle w:val="ListParagraph"/>
        <w:numPr>
          <w:ilvl w:val="0"/>
          <w:numId w:val="4"/>
        </w:numPr>
        <w:tabs>
          <w:tab w:pos="414" w:val="left" w:leader="none"/>
        </w:tabs>
        <w:spacing w:line="290" w:lineRule="exact" w:before="4" w:after="0"/>
        <w:ind w:left="413" w:right="0" w:hanging="174"/>
        <w:jc w:val="left"/>
        <w:rPr>
          <w:sz w:val="24"/>
        </w:rPr>
      </w:pPr>
      <w:r>
        <w:rPr>
          <w:sz w:val="24"/>
        </w:rPr>
        <w:t>DIPLOMA</w:t>
      </w:r>
      <w:r>
        <w:rPr>
          <w:spacing w:val="-12"/>
          <w:sz w:val="24"/>
        </w:rPr>
        <w:t> </w:t>
      </w:r>
      <w:r>
        <w:rPr>
          <w:sz w:val="24"/>
        </w:rPr>
        <w:t>DI</w:t>
      </w:r>
      <w:r>
        <w:rPr>
          <w:spacing w:val="-11"/>
          <w:sz w:val="24"/>
        </w:rPr>
        <w:t> </w:t>
      </w:r>
      <w:r>
        <w:rPr>
          <w:sz w:val="24"/>
        </w:rPr>
        <w:t>LINGUA</w:t>
      </w:r>
      <w:r>
        <w:rPr>
          <w:spacing w:val="-14"/>
          <w:sz w:val="24"/>
        </w:rPr>
        <w:t> </w:t>
      </w:r>
      <w:r>
        <w:rPr>
          <w:sz w:val="24"/>
        </w:rPr>
        <w:t>ITALIANA</w:t>
      </w:r>
      <w:r>
        <w:rPr>
          <w:spacing w:val="-9"/>
          <w:sz w:val="24"/>
        </w:rPr>
        <w:t> </w:t>
      </w:r>
      <w:r>
        <w:rPr>
          <w:sz w:val="24"/>
        </w:rPr>
        <w:t>(ΙΤΑΛΙΚΟ</w:t>
      </w:r>
      <w:r>
        <w:rPr>
          <w:spacing w:val="-14"/>
          <w:sz w:val="24"/>
        </w:rPr>
        <w:t> </w:t>
      </w:r>
      <w:r>
        <w:rPr>
          <w:sz w:val="24"/>
        </w:rPr>
        <w:t>ΜΟΡΦΩΤΙΚΟ</w:t>
      </w:r>
      <w:r>
        <w:rPr>
          <w:spacing w:val="-9"/>
          <w:sz w:val="24"/>
        </w:rPr>
        <w:t> </w:t>
      </w:r>
      <w:r>
        <w:rPr>
          <w:sz w:val="24"/>
        </w:rPr>
        <w:t>ΙΝΣΤΙΤΟΥΤΟ</w:t>
      </w:r>
      <w:r>
        <w:rPr>
          <w:spacing w:val="-8"/>
          <w:sz w:val="24"/>
        </w:rPr>
        <w:t> </w:t>
      </w:r>
      <w:r>
        <w:rPr>
          <w:spacing w:val="-2"/>
          <w:sz w:val="24"/>
        </w:rPr>
        <w:t>ΘΕΣΣΑΛΟΝΙΚΗΣ)</w:t>
      </w:r>
    </w:p>
    <w:p>
      <w:pPr>
        <w:pStyle w:val="ListParagraph"/>
        <w:numPr>
          <w:ilvl w:val="0"/>
          <w:numId w:val="4"/>
        </w:numPr>
        <w:tabs>
          <w:tab w:pos="414" w:val="left" w:leader="none"/>
        </w:tabs>
        <w:spacing w:line="290" w:lineRule="exact" w:before="0" w:after="0"/>
        <w:ind w:left="413" w:right="0" w:hanging="174"/>
        <w:jc w:val="left"/>
        <w:rPr>
          <w:sz w:val="24"/>
        </w:rPr>
      </w:pPr>
      <w:r>
        <w:rPr>
          <w:sz w:val="24"/>
        </w:rPr>
        <w:t>CERTIFICATO</w:t>
      </w:r>
      <w:r>
        <w:rPr>
          <w:spacing w:val="-16"/>
          <w:sz w:val="24"/>
        </w:rPr>
        <w:t> </w:t>
      </w:r>
      <w:r>
        <w:rPr>
          <w:sz w:val="24"/>
        </w:rPr>
        <w:t>V.B.L.T.</w:t>
      </w:r>
      <w:r>
        <w:rPr>
          <w:spacing w:val="-10"/>
          <w:sz w:val="24"/>
        </w:rPr>
        <w:t> </w:t>
      </w:r>
      <w:r>
        <w:rPr>
          <w:sz w:val="24"/>
        </w:rPr>
        <w:t>LIVELLO</w:t>
      </w:r>
      <w:r>
        <w:rPr>
          <w:spacing w:val="-13"/>
          <w:sz w:val="24"/>
        </w:rPr>
        <w:t> </w:t>
      </w:r>
      <w:r>
        <w:rPr>
          <w:sz w:val="24"/>
        </w:rPr>
        <w:t>SOCIALLE</w:t>
      </w:r>
      <w:r>
        <w:rPr>
          <w:spacing w:val="-12"/>
          <w:sz w:val="24"/>
        </w:rPr>
        <w:t> </w:t>
      </w:r>
      <w:r>
        <w:rPr>
          <w:sz w:val="24"/>
        </w:rPr>
        <w:t>του</w:t>
      </w:r>
      <w:r>
        <w:rPr>
          <w:spacing w:val="-6"/>
          <w:sz w:val="24"/>
        </w:rPr>
        <w:t> </w:t>
      </w:r>
      <w:r>
        <w:rPr>
          <w:sz w:val="24"/>
        </w:rPr>
        <w:t>Πανεπιστημίου</w:t>
      </w:r>
      <w:r>
        <w:rPr>
          <w:spacing w:val="-13"/>
          <w:sz w:val="24"/>
        </w:rPr>
        <w:t> </w:t>
      </w:r>
      <w:r>
        <w:rPr>
          <w:spacing w:val="-2"/>
          <w:sz w:val="24"/>
        </w:rPr>
        <w:t>Γενεύης.</w:t>
      </w:r>
    </w:p>
    <w:p>
      <w:pPr>
        <w:pStyle w:val="ListParagraph"/>
        <w:numPr>
          <w:ilvl w:val="0"/>
          <w:numId w:val="4"/>
        </w:numPr>
        <w:tabs>
          <w:tab w:pos="414" w:val="left" w:leader="none"/>
        </w:tabs>
        <w:spacing w:line="240" w:lineRule="auto" w:before="0" w:after="0"/>
        <w:ind w:left="413" w:right="0" w:hanging="174"/>
        <w:jc w:val="left"/>
        <w:rPr>
          <w:sz w:val="24"/>
        </w:rPr>
      </w:pPr>
      <w:r>
        <w:rPr>
          <w:sz w:val="24"/>
        </w:rPr>
        <w:t>Πιστοποίηση</w:t>
      </w:r>
      <w:r>
        <w:rPr>
          <w:spacing w:val="-3"/>
          <w:sz w:val="24"/>
        </w:rPr>
        <w:t> </w:t>
      </w:r>
      <w:r>
        <w:rPr>
          <w:sz w:val="24"/>
        </w:rPr>
        <w:t>P.L.I.D.A.</w:t>
      </w:r>
      <w:r>
        <w:rPr>
          <w:spacing w:val="-1"/>
          <w:sz w:val="24"/>
        </w:rPr>
        <w:t> </w:t>
      </w:r>
      <w:r>
        <w:rPr>
          <w:sz w:val="24"/>
        </w:rPr>
        <w:t>B2</w:t>
      </w:r>
      <w:r>
        <w:rPr>
          <w:spacing w:val="-9"/>
          <w:sz w:val="24"/>
        </w:rPr>
        <w:t> </w:t>
      </w:r>
      <w:r>
        <w:rPr>
          <w:sz w:val="24"/>
        </w:rPr>
        <w:t>ή</w:t>
      </w:r>
      <w:r>
        <w:rPr>
          <w:spacing w:val="-8"/>
          <w:sz w:val="24"/>
        </w:rPr>
        <w:t> </w:t>
      </w:r>
      <w:r>
        <w:rPr>
          <w:sz w:val="24"/>
        </w:rPr>
        <w:t>P.L.I.D.A.</w:t>
      </w:r>
      <w:r>
        <w:rPr>
          <w:spacing w:val="-5"/>
          <w:sz w:val="24"/>
        </w:rPr>
        <w:t> </w:t>
      </w:r>
      <w:r>
        <w:rPr>
          <w:sz w:val="24"/>
        </w:rPr>
        <w:t>Β</w:t>
      </w:r>
      <w:r>
        <w:rPr>
          <w:spacing w:val="-10"/>
          <w:sz w:val="24"/>
        </w:rPr>
        <w:t> </w:t>
      </w:r>
      <w:r>
        <w:rPr>
          <w:sz w:val="24"/>
        </w:rPr>
        <w:t>(έως</w:t>
      </w:r>
      <w:r>
        <w:rPr>
          <w:spacing w:val="-6"/>
          <w:sz w:val="24"/>
        </w:rPr>
        <w:t> </w:t>
      </w:r>
      <w:r>
        <w:rPr>
          <w:sz w:val="24"/>
        </w:rPr>
        <w:t>το</w:t>
      </w:r>
      <w:r>
        <w:rPr>
          <w:spacing w:val="-13"/>
          <w:sz w:val="24"/>
        </w:rPr>
        <w:t> </w:t>
      </w:r>
      <w:r>
        <w:rPr>
          <w:spacing w:val="-2"/>
          <w:sz w:val="24"/>
        </w:rPr>
        <w:t>2003).</w:t>
      </w:r>
    </w:p>
    <w:p>
      <w:pPr>
        <w:pStyle w:val="BodyText"/>
        <w:ind w:left="0"/>
      </w:pPr>
    </w:p>
    <w:p>
      <w:pPr>
        <w:pStyle w:val="Heading2"/>
      </w:pPr>
      <w:bookmarkStart w:name="(δ) Μέτρια γνώση (Β1) : (3)" w:id="32"/>
      <w:bookmarkEnd w:id="32"/>
      <w:r>
        <w:rPr>
          <w:b w:val="0"/>
        </w:rPr>
      </w:r>
      <w:r>
        <w:rPr/>
        <w:t>(δ)</w:t>
      </w:r>
      <w:r>
        <w:rPr>
          <w:spacing w:val="-5"/>
        </w:rPr>
        <w:t> </w:t>
      </w:r>
      <w:r>
        <w:rPr/>
        <w:t>Μέτρια γνώση</w:t>
      </w:r>
      <w:r>
        <w:rPr>
          <w:spacing w:val="-9"/>
        </w:rPr>
        <w:t> </w:t>
      </w:r>
      <w:r>
        <w:rPr/>
        <w:t>(Β1) </w:t>
      </w:r>
      <w:r>
        <w:rPr>
          <w:spacing w:val="-10"/>
        </w:rPr>
        <w:t>:</w:t>
      </w:r>
    </w:p>
    <w:p>
      <w:pPr>
        <w:pStyle w:val="BodyText"/>
        <w:ind w:right="560"/>
      </w:pPr>
      <w:r>
        <w:rPr/>
        <w:t>•Κρατικό</w:t>
      </w:r>
      <w:r>
        <w:rPr>
          <w:spacing w:val="80"/>
        </w:rPr>
        <w:t> </w:t>
      </w:r>
      <w:r>
        <w:rPr/>
        <w:t>Πιστοποιητικό</w:t>
      </w:r>
      <w:r>
        <w:rPr>
          <w:spacing w:val="80"/>
        </w:rPr>
        <w:t> </w:t>
      </w:r>
      <w:r>
        <w:rPr/>
        <w:t>Γλωσσομάθειας</w:t>
      </w:r>
      <w:r>
        <w:rPr>
          <w:spacing w:val="80"/>
        </w:rPr>
        <w:t> </w:t>
      </w:r>
      <w:r>
        <w:rPr/>
        <w:t>επιπέδου</w:t>
      </w:r>
      <w:r>
        <w:rPr>
          <w:spacing w:val="80"/>
        </w:rPr>
        <w:t> </w:t>
      </w:r>
      <w:r>
        <w:rPr/>
        <w:t>Β1</w:t>
      </w:r>
      <w:r>
        <w:rPr>
          <w:spacing w:val="80"/>
        </w:rPr>
        <w:t> </w:t>
      </w:r>
      <w:r>
        <w:rPr/>
        <w:t>του</w:t>
      </w:r>
      <w:r>
        <w:rPr>
          <w:spacing w:val="80"/>
        </w:rPr>
        <w:t> </w:t>
      </w:r>
      <w:r>
        <w:rPr/>
        <w:t>ν.2740/1999,</w:t>
      </w:r>
      <w:r>
        <w:rPr>
          <w:spacing w:val="80"/>
        </w:rPr>
        <w:t> </w:t>
      </w:r>
      <w:r>
        <w:rPr/>
        <w:t>όπως αντικαταστάθηκε με την παρ. 19 του άρθρου 13</w:t>
      </w:r>
      <w:r>
        <w:rPr>
          <w:spacing w:val="40"/>
        </w:rPr>
        <w:t> </w:t>
      </w:r>
      <w:r>
        <w:rPr/>
        <w:t>του ν.3149/2003.</w:t>
      </w:r>
    </w:p>
    <w:p>
      <w:pPr>
        <w:pStyle w:val="ListParagraph"/>
        <w:numPr>
          <w:ilvl w:val="0"/>
          <w:numId w:val="4"/>
        </w:numPr>
        <w:tabs>
          <w:tab w:pos="362" w:val="left" w:leader="none"/>
        </w:tabs>
        <w:spacing w:line="293" w:lineRule="exact" w:before="0" w:after="0"/>
        <w:ind w:left="361" w:right="0" w:hanging="122"/>
        <w:jc w:val="left"/>
        <w:rPr>
          <w:sz w:val="24"/>
        </w:rPr>
      </w:pPr>
      <w:r>
        <w:rPr>
          <w:sz w:val="24"/>
        </w:rPr>
        <w:t>CERTIFICATO</w:t>
      </w:r>
      <w:r>
        <w:rPr>
          <w:spacing w:val="49"/>
          <w:sz w:val="24"/>
        </w:rPr>
        <w:t> </w:t>
      </w:r>
      <w:r>
        <w:rPr>
          <w:sz w:val="24"/>
        </w:rPr>
        <w:t>DI</w:t>
      </w:r>
      <w:r>
        <w:rPr>
          <w:spacing w:val="55"/>
          <w:sz w:val="24"/>
        </w:rPr>
        <w:t> </w:t>
      </w:r>
      <w:r>
        <w:rPr>
          <w:sz w:val="24"/>
        </w:rPr>
        <w:t>CONOSCENZA</w:t>
      </w:r>
      <w:r>
        <w:rPr>
          <w:spacing w:val="54"/>
          <w:sz w:val="24"/>
        </w:rPr>
        <w:t> </w:t>
      </w:r>
      <w:r>
        <w:rPr>
          <w:sz w:val="24"/>
        </w:rPr>
        <w:t>DELLA</w:t>
      </w:r>
      <w:r>
        <w:rPr>
          <w:spacing w:val="52"/>
          <w:sz w:val="24"/>
        </w:rPr>
        <w:t> </w:t>
      </w:r>
      <w:r>
        <w:rPr>
          <w:sz w:val="24"/>
        </w:rPr>
        <w:t>LINGUA</w:t>
      </w:r>
      <w:r>
        <w:rPr>
          <w:spacing w:val="53"/>
          <w:sz w:val="24"/>
        </w:rPr>
        <w:t> </w:t>
      </w:r>
      <w:r>
        <w:rPr>
          <w:sz w:val="24"/>
        </w:rPr>
        <w:t>ITALIANA,</w:t>
      </w:r>
      <w:r>
        <w:rPr>
          <w:spacing w:val="50"/>
          <w:sz w:val="24"/>
        </w:rPr>
        <w:t> </w:t>
      </w:r>
      <w:r>
        <w:rPr>
          <w:sz w:val="24"/>
        </w:rPr>
        <w:t>LIVELLO</w:t>
      </w:r>
      <w:r>
        <w:rPr>
          <w:spacing w:val="52"/>
          <w:sz w:val="24"/>
        </w:rPr>
        <w:t> </w:t>
      </w:r>
      <w:r>
        <w:rPr>
          <w:sz w:val="24"/>
        </w:rPr>
        <w:t>2</w:t>
      </w:r>
      <w:r>
        <w:rPr>
          <w:spacing w:val="56"/>
          <w:sz w:val="24"/>
        </w:rPr>
        <w:t> </w:t>
      </w:r>
      <w:r>
        <w:rPr>
          <w:sz w:val="24"/>
        </w:rPr>
        <w:t>(CELI</w:t>
      </w:r>
      <w:r>
        <w:rPr>
          <w:spacing w:val="54"/>
          <w:sz w:val="24"/>
        </w:rPr>
        <w:t> </w:t>
      </w:r>
      <w:r>
        <w:rPr>
          <w:sz w:val="24"/>
        </w:rPr>
        <w:t>2)</w:t>
      </w:r>
      <w:r>
        <w:rPr>
          <w:spacing w:val="52"/>
          <w:sz w:val="24"/>
        </w:rPr>
        <w:t> </w:t>
      </w:r>
      <w:r>
        <w:rPr>
          <w:spacing w:val="-5"/>
          <w:sz w:val="24"/>
        </w:rPr>
        <w:t>του</w:t>
      </w:r>
    </w:p>
    <w:p>
      <w:pPr>
        <w:pStyle w:val="BodyText"/>
      </w:pPr>
      <w:r>
        <w:rPr/>
        <w:t>Πανεπιστημίου</w:t>
      </w:r>
      <w:r>
        <w:rPr>
          <w:spacing w:val="-6"/>
        </w:rPr>
        <w:t> </w:t>
      </w:r>
      <w:r>
        <w:rPr/>
        <w:t>της</w:t>
      </w:r>
      <w:r>
        <w:rPr>
          <w:spacing w:val="-5"/>
        </w:rPr>
        <w:t> </w:t>
      </w:r>
      <w:r>
        <w:rPr>
          <w:spacing w:val="-2"/>
        </w:rPr>
        <w:t>Περούντζια.</w:t>
      </w:r>
    </w:p>
    <w:p>
      <w:pPr>
        <w:pStyle w:val="ListParagraph"/>
        <w:numPr>
          <w:ilvl w:val="0"/>
          <w:numId w:val="4"/>
        </w:numPr>
        <w:tabs>
          <w:tab w:pos="414" w:val="left" w:leader="none"/>
        </w:tabs>
        <w:spacing w:line="290" w:lineRule="exact" w:before="5" w:after="0"/>
        <w:ind w:left="413" w:right="0" w:hanging="174"/>
        <w:jc w:val="left"/>
        <w:rPr>
          <w:sz w:val="24"/>
        </w:rPr>
      </w:pPr>
      <w:r>
        <w:rPr>
          <w:sz w:val="24"/>
        </w:rPr>
        <w:t>DIPLOMA</w:t>
      </w:r>
      <w:r>
        <w:rPr>
          <w:spacing w:val="-13"/>
          <w:sz w:val="24"/>
        </w:rPr>
        <w:t> </w:t>
      </w:r>
      <w:r>
        <w:rPr>
          <w:sz w:val="24"/>
        </w:rPr>
        <w:t>INTERMEDIO</w:t>
      </w:r>
      <w:r>
        <w:rPr>
          <w:spacing w:val="-7"/>
          <w:sz w:val="24"/>
        </w:rPr>
        <w:t> </w:t>
      </w:r>
      <w:r>
        <w:rPr>
          <w:sz w:val="24"/>
        </w:rPr>
        <w:t>DI</w:t>
      </w:r>
      <w:r>
        <w:rPr>
          <w:spacing w:val="-1"/>
          <w:sz w:val="24"/>
        </w:rPr>
        <w:t> </w:t>
      </w:r>
      <w:r>
        <w:rPr>
          <w:sz w:val="24"/>
        </w:rPr>
        <w:t>LINGUA</w:t>
      </w:r>
      <w:r>
        <w:rPr>
          <w:spacing w:val="-6"/>
          <w:sz w:val="24"/>
        </w:rPr>
        <w:t> </w:t>
      </w:r>
      <w:r>
        <w:rPr>
          <w:spacing w:val="-2"/>
          <w:sz w:val="24"/>
        </w:rPr>
        <w:t>ITALIANA</w:t>
      </w:r>
    </w:p>
    <w:p>
      <w:pPr>
        <w:pStyle w:val="ListParagraph"/>
        <w:numPr>
          <w:ilvl w:val="0"/>
          <w:numId w:val="4"/>
        </w:numPr>
        <w:tabs>
          <w:tab w:pos="414" w:val="left" w:leader="none"/>
        </w:tabs>
        <w:spacing w:line="288" w:lineRule="exact" w:before="0" w:after="0"/>
        <w:ind w:left="413" w:right="0" w:hanging="174"/>
        <w:jc w:val="left"/>
        <w:rPr>
          <w:sz w:val="24"/>
        </w:rPr>
      </w:pPr>
      <w:r>
        <w:rPr>
          <w:sz w:val="24"/>
        </w:rPr>
        <w:t>CERTIFICATO</w:t>
      </w:r>
      <w:r>
        <w:rPr>
          <w:spacing w:val="-14"/>
          <w:sz w:val="24"/>
        </w:rPr>
        <w:t> </w:t>
      </w:r>
      <w:r>
        <w:rPr>
          <w:sz w:val="24"/>
        </w:rPr>
        <w:t>V.B.L.T.</w:t>
      </w:r>
      <w:r>
        <w:rPr>
          <w:spacing w:val="-11"/>
          <w:sz w:val="24"/>
        </w:rPr>
        <w:t> </w:t>
      </w:r>
      <w:r>
        <w:rPr>
          <w:sz w:val="24"/>
        </w:rPr>
        <w:t>LIVELLO</w:t>
      </w:r>
      <w:r>
        <w:rPr>
          <w:spacing w:val="-10"/>
          <w:sz w:val="24"/>
        </w:rPr>
        <w:t> </w:t>
      </w:r>
      <w:r>
        <w:rPr>
          <w:sz w:val="24"/>
        </w:rPr>
        <w:t>SUPRAWIVENZA</w:t>
      </w:r>
      <w:r>
        <w:rPr>
          <w:spacing w:val="39"/>
          <w:sz w:val="24"/>
        </w:rPr>
        <w:t> </w:t>
      </w:r>
      <w:r>
        <w:rPr>
          <w:sz w:val="24"/>
        </w:rPr>
        <w:t>του</w:t>
      </w:r>
      <w:r>
        <w:rPr>
          <w:spacing w:val="-13"/>
          <w:sz w:val="24"/>
        </w:rPr>
        <w:t> </w:t>
      </w:r>
      <w:r>
        <w:rPr>
          <w:sz w:val="24"/>
        </w:rPr>
        <w:t>Πανεπιστημίου</w:t>
      </w:r>
      <w:r>
        <w:rPr>
          <w:spacing w:val="-5"/>
          <w:sz w:val="24"/>
        </w:rPr>
        <w:t> </w:t>
      </w:r>
      <w:r>
        <w:rPr>
          <w:sz w:val="24"/>
        </w:rPr>
        <w:t>της</w:t>
      </w:r>
      <w:r>
        <w:rPr>
          <w:spacing w:val="-8"/>
          <w:sz w:val="24"/>
        </w:rPr>
        <w:t> </w:t>
      </w:r>
      <w:r>
        <w:rPr>
          <w:spacing w:val="-2"/>
          <w:sz w:val="24"/>
        </w:rPr>
        <w:t>Γενεύης.</w:t>
      </w:r>
    </w:p>
    <w:p>
      <w:pPr>
        <w:pStyle w:val="ListParagraph"/>
        <w:numPr>
          <w:ilvl w:val="0"/>
          <w:numId w:val="4"/>
        </w:numPr>
        <w:tabs>
          <w:tab w:pos="414" w:val="left" w:leader="none"/>
        </w:tabs>
        <w:spacing w:line="290" w:lineRule="exact" w:before="0" w:after="0"/>
        <w:ind w:left="413" w:right="0" w:hanging="174"/>
        <w:jc w:val="both"/>
        <w:rPr>
          <w:sz w:val="24"/>
        </w:rPr>
      </w:pPr>
      <w:r>
        <w:rPr>
          <w:sz w:val="24"/>
        </w:rPr>
        <w:t>Πιστοποίηση</w:t>
      </w:r>
      <w:r>
        <w:rPr>
          <w:spacing w:val="-9"/>
          <w:sz w:val="24"/>
        </w:rPr>
        <w:t> </w:t>
      </w:r>
      <w:r>
        <w:rPr>
          <w:sz w:val="24"/>
        </w:rPr>
        <w:t>P.L.I.D.A.</w:t>
      </w:r>
      <w:r>
        <w:rPr>
          <w:spacing w:val="-6"/>
          <w:sz w:val="24"/>
        </w:rPr>
        <w:t> </w:t>
      </w:r>
      <w:r>
        <w:rPr>
          <w:spacing w:val="-5"/>
          <w:sz w:val="24"/>
        </w:rPr>
        <w:t>B1.</w:t>
      </w:r>
    </w:p>
    <w:p>
      <w:pPr>
        <w:pStyle w:val="BodyText"/>
        <w:spacing w:line="242" w:lineRule="auto"/>
        <w:ind w:right="554"/>
        <w:jc w:val="both"/>
      </w:pPr>
      <w:r>
        <w:rPr/>
        <w:pict>
          <v:rect style="position:absolute;margin-left:142.800003pt;margin-top:12.56578pt;width:4.3pt;height:.95001pt;mso-position-horizontal-relative:page;mso-position-vertical-relative:paragraph;z-index:-16164352" id="docshape1" filled="true" fillcolor="#000000" stroked="false">
            <v:fill type="solid"/>
            <w10:wrap type="none"/>
          </v:rect>
        </w:pict>
      </w:r>
      <w:r>
        <w:rPr>
          <w:b/>
        </w:rPr>
        <w:t>Σημείωση: </w:t>
      </w:r>
      <w:r>
        <w:rPr/>
        <w:t>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pPr>
        <w:pStyle w:val="BodyText"/>
        <w:ind w:left="0"/>
      </w:pPr>
    </w:p>
    <w:p>
      <w:pPr>
        <w:pStyle w:val="BodyText"/>
        <w:spacing w:before="4"/>
        <w:ind w:left="0"/>
        <w:rPr>
          <w:sz w:val="23"/>
        </w:rPr>
      </w:pPr>
    </w:p>
    <w:p>
      <w:pPr>
        <w:pStyle w:val="Heading1"/>
        <w:spacing w:before="1"/>
      </w:pPr>
      <w:bookmarkStart w:name="Ε) ΙΣΠΑΝΙΚΑ" w:id="33"/>
      <w:bookmarkEnd w:id="33"/>
      <w:r>
        <w:rPr>
          <w:b w:val="0"/>
        </w:rPr>
      </w:r>
      <w:r>
        <w:rPr/>
        <w:t>Ε)</w:t>
      </w:r>
      <w:r>
        <w:rPr>
          <w:spacing w:val="42"/>
        </w:rPr>
        <w:t> </w:t>
      </w:r>
      <w:r>
        <w:rPr>
          <w:spacing w:val="-2"/>
        </w:rPr>
        <w:t>ΙΣΠΑΝΙΚΑ</w:t>
      </w:r>
    </w:p>
    <w:p>
      <w:pPr>
        <w:pStyle w:val="BodyText"/>
        <w:spacing w:before="5"/>
        <w:ind w:right="560"/>
      </w:pPr>
      <w:r>
        <w:rPr/>
        <w:t>Η</w:t>
      </w:r>
      <w:r>
        <w:rPr>
          <w:spacing w:val="40"/>
        </w:rPr>
        <w:t> </w:t>
      </w:r>
      <w:r>
        <w:rPr/>
        <w:t>γνώση</w:t>
      </w:r>
      <w:r>
        <w:rPr>
          <w:spacing w:val="40"/>
        </w:rPr>
        <w:t> </w:t>
      </w:r>
      <w:r>
        <w:rPr/>
        <w:t>της</w:t>
      </w:r>
      <w:r>
        <w:rPr>
          <w:spacing w:val="40"/>
        </w:rPr>
        <w:t> </w:t>
      </w:r>
      <w:r>
        <w:rPr/>
        <w:t>Ισπανικής</w:t>
      </w:r>
      <w:r>
        <w:rPr>
          <w:spacing w:val="40"/>
        </w:rPr>
        <w:t> </w:t>
      </w:r>
      <w:r>
        <w:rPr/>
        <w:t>γλώσσας</w:t>
      </w:r>
      <w:r>
        <w:rPr>
          <w:spacing w:val="40"/>
        </w:rPr>
        <w:t> </w:t>
      </w:r>
      <w:r>
        <w:rPr/>
        <w:t>(άριστη</w:t>
      </w:r>
      <w:r>
        <w:rPr>
          <w:spacing w:val="40"/>
        </w:rPr>
        <w:t> </w:t>
      </w:r>
      <w:r>
        <w:rPr/>
        <w:t>Γ2/C2,</w:t>
      </w:r>
      <w:r>
        <w:rPr>
          <w:spacing w:val="40"/>
        </w:rPr>
        <w:t> </w:t>
      </w:r>
      <w:r>
        <w:rPr/>
        <w:t>πολύ</w:t>
      </w:r>
      <w:r>
        <w:rPr>
          <w:spacing w:val="40"/>
        </w:rPr>
        <w:t> </w:t>
      </w:r>
      <w:r>
        <w:rPr/>
        <w:t>καλή</w:t>
      </w:r>
      <w:r>
        <w:rPr>
          <w:spacing w:val="40"/>
        </w:rPr>
        <w:t> </w:t>
      </w:r>
      <w:r>
        <w:rPr/>
        <w:t>Γ1/C1,</w:t>
      </w:r>
      <w:r>
        <w:rPr>
          <w:spacing w:val="40"/>
        </w:rPr>
        <w:t> </w:t>
      </w:r>
      <w:r>
        <w:rPr/>
        <w:t>καλή</w:t>
      </w:r>
      <w:r>
        <w:rPr>
          <w:spacing w:val="40"/>
        </w:rPr>
        <w:t> </w:t>
      </w:r>
      <w:r>
        <w:rPr/>
        <w:t>Β2</w:t>
      </w:r>
      <w:r>
        <w:rPr>
          <w:spacing w:val="80"/>
        </w:rPr>
        <w:t> </w:t>
      </w:r>
      <w:r>
        <w:rPr/>
        <w:t>και μέτρια Β1) αποδεικνύεται, ως εξής:</w:t>
      </w:r>
    </w:p>
    <w:p>
      <w:pPr>
        <w:pStyle w:val="BodyText"/>
        <w:spacing w:before="11"/>
        <w:ind w:left="0"/>
        <w:rPr>
          <w:sz w:val="23"/>
        </w:rPr>
      </w:pPr>
    </w:p>
    <w:p>
      <w:pPr>
        <w:pStyle w:val="Heading2"/>
      </w:pPr>
      <w:bookmarkStart w:name="(α) Αριστη γνώση (Γ2/C2) : (3)" w:id="34"/>
      <w:bookmarkEnd w:id="34"/>
      <w:r>
        <w:rPr>
          <w:b w:val="0"/>
        </w:rPr>
      </w:r>
      <w:r>
        <w:rPr/>
        <w:t>(α)</w:t>
      </w:r>
      <w:r>
        <w:rPr>
          <w:spacing w:val="-10"/>
        </w:rPr>
        <w:t> </w:t>
      </w:r>
      <w:r>
        <w:rPr/>
        <w:t>Αριστη</w:t>
      </w:r>
      <w:r>
        <w:rPr>
          <w:spacing w:val="-13"/>
        </w:rPr>
        <w:t> </w:t>
      </w:r>
      <w:r>
        <w:rPr/>
        <w:t>γνώση</w:t>
      </w:r>
      <w:r>
        <w:rPr>
          <w:spacing w:val="-12"/>
        </w:rPr>
        <w:t> </w:t>
      </w:r>
      <w:r>
        <w:rPr/>
        <w:t>(Γ2/C2)</w:t>
      </w:r>
      <w:r>
        <w:rPr>
          <w:spacing w:val="-3"/>
        </w:rPr>
        <w:t> </w:t>
      </w:r>
      <w:r>
        <w:rPr>
          <w:spacing w:val="-10"/>
        </w:rPr>
        <w:t>:</w:t>
      </w:r>
    </w:p>
    <w:p>
      <w:pPr>
        <w:pStyle w:val="ListParagraph"/>
        <w:numPr>
          <w:ilvl w:val="0"/>
          <w:numId w:val="4"/>
        </w:numPr>
        <w:tabs>
          <w:tab w:pos="501" w:val="left" w:leader="none"/>
        </w:tabs>
        <w:spacing w:line="240" w:lineRule="auto" w:before="0" w:after="0"/>
        <w:ind w:left="240" w:right="547" w:firstLine="0"/>
        <w:jc w:val="left"/>
        <w:rPr>
          <w:sz w:val="24"/>
        </w:rPr>
      </w:pPr>
      <w:r>
        <w:rPr>
          <w:sz w:val="24"/>
        </w:rPr>
        <w:t>Κρατικό</w:t>
      </w:r>
      <w:r>
        <w:rPr>
          <w:spacing w:val="40"/>
          <w:sz w:val="24"/>
        </w:rPr>
        <w:t> </w:t>
      </w:r>
      <w:r>
        <w:rPr>
          <w:sz w:val="24"/>
        </w:rPr>
        <w:t>Πιστοποιητικό</w:t>
      </w:r>
      <w:r>
        <w:rPr>
          <w:spacing w:val="40"/>
          <w:sz w:val="24"/>
        </w:rPr>
        <w:t> </w:t>
      </w:r>
      <w:r>
        <w:rPr>
          <w:sz w:val="24"/>
        </w:rPr>
        <w:t>Γλωσσομάθειας</w:t>
      </w:r>
      <w:r>
        <w:rPr>
          <w:spacing w:val="40"/>
          <w:sz w:val="24"/>
        </w:rPr>
        <w:t> </w:t>
      </w:r>
      <w:r>
        <w:rPr>
          <w:sz w:val="24"/>
        </w:rPr>
        <w:t>επιπέδου</w:t>
      </w:r>
      <w:r>
        <w:rPr>
          <w:spacing w:val="40"/>
          <w:sz w:val="24"/>
        </w:rPr>
        <w:t> </w:t>
      </w:r>
      <w:r>
        <w:rPr>
          <w:sz w:val="24"/>
        </w:rPr>
        <w:t>Γ2</w:t>
      </w:r>
      <w:r>
        <w:rPr>
          <w:spacing w:val="40"/>
          <w:sz w:val="24"/>
        </w:rPr>
        <w:t> </w:t>
      </w:r>
      <w:r>
        <w:rPr>
          <w:sz w:val="24"/>
        </w:rPr>
        <w:t>του</w:t>
      </w:r>
      <w:r>
        <w:rPr>
          <w:spacing w:val="40"/>
          <w:sz w:val="24"/>
        </w:rPr>
        <w:t> </w:t>
      </w:r>
      <w:r>
        <w:rPr>
          <w:sz w:val="24"/>
        </w:rPr>
        <w:t>ν.2740/1999,</w:t>
      </w:r>
      <w:r>
        <w:rPr>
          <w:spacing w:val="40"/>
          <w:sz w:val="24"/>
        </w:rPr>
        <w:t> </w:t>
      </w:r>
      <w:r>
        <w:rPr>
          <w:sz w:val="24"/>
        </w:rPr>
        <w:t>όπως</w:t>
      </w:r>
      <w:r>
        <w:rPr>
          <w:spacing w:val="80"/>
          <w:sz w:val="24"/>
        </w:rPr>
        <w:t> </w:t>
      </w:r>
      <w:r>
        <w:rPr>
          <w:sz w:val="24"/>
        </w:rPr>
        <w:t>αντικαταστάθηκε με την παρ. 19 του άρθρου 13 του ν. 3149/2003.</w:t>
      </w:r>
    </w:p>
    <w:p>
      <w:pPr>
        <w:pStyle w:val="ListParagraph"/>
        <w:numPr>
          <w:ilvl w:val="0"/>
          <w:numId w:val="4"/>
        </w:numPr>
        <w:tabs>
          <w:tab w:pos="414" w:val="left" w:leader="none"/>
        </w:tabs>
        <w:spacing w:line="290" w:lineRule="exact" w:before="5" w:after="0"/>
        <w:ind w:left="413" w:right="0" w:hanging="174"/>
        <w:jc w:val="left"/>
        <w:rPr>
          <w:sz w:val="24"/>
        </w:rPr>
      </w:pPr>
      <w:r>
        <w:rPr>
          <w:sz w:val="24"/>
        </w:rPr>
        <w:t>DIPLOMA</w:t>
      </w:r>
      <w:r>
        <w:rPr>
          <w:spacing w:val="-11"/>
          <w:sz w:val="24"/>
        </w:rPr>
        <w:t> </w:t>
      </w:r>
      <w:r>
        <w:rPr>
          <w:sz w:val="24"/>
        </w:rPr>
        <w:t>DELE</w:t>
      </w:r>
      <w:r>
        <w:rPr>
          <w:spacing w:val="-11"/>
          <w:sz w:val="24"/>
        </w:rPr>
        <w:t> </w:t>
      </w:r>
      <w:r>
        <w:rPr>
          <w:sz w:val="24"/>
        </w:rPr>
        <w:t>SUPERIOR</w:t>
      </w:r>
      <w:r>
        <w:rPr>
          <w:spacing w:val="-10"/>
          <w:sz w:val="24"/>
        </w:rPr>
        <w:t> </w:t>
      </w:r>
      <w:r>
        <w:rPr>
          <w:sz w:val="24"/>
        </w:rPr>
        <w:t>DE</w:t>
      </w:r>
      <w:r>
        <w:rPr>
          <w:spacing w:val="-6"/>
          <w:sz w:val="24"/>
        </w:rPr>
        <w:t> </w:t>
      </w:r>
      <w:r>
        <w:rPr>
          <w:sz w:val="24"/>
        </w:rPr>
        <w:t>ESPANOL</w:t>
      </w:r>
      <w:r>
        <w:rPr>
          <w:spacing w:val="-9"/>
          <w:sz w:val="24"/>
        </w:rPr>
        <w:t> </w:t>
      </w:r>
      <w:r>
        <w:rPr>
          <w:sz w:val="24"/>
        </w:rPr>
        <w:t>(DELE)</w:t>
      </w:r>
      <w:r>
        <w:rPr>
          <w:spacing w:val="-10"/>
          <w:sz w:val="24"/>
        </w:rPr>
        <w:t> </w:t>
      </w:r>
      <w:r>
        <w:rPr>
          <w:sz w:val="24"/>
        </w:rPr>
        <w:t>(μέχρι</w:t>
      </w:r>
      <w:r>
        <w:rPr>
          <w:spacing w:val="-8"/>
          <w:sz w:val="24"/>
        </w:rPr>
        <w:t> </w:t>
      </w:r>
      <w:r>
        <w:rPr>
          <w:sz w:val="24"/>
        </w:rPr>
        <w:t>το</w:t>
      </w:r>
      <w:r>
        <w:rPr>
          <w:spacing w:val="-6"/>
          <w:sz w:val="24"/>
        </w:rPr>
        <w:t> </w:t>
      </w:r>
      <w:r>
        <w:rPr>
          <w:spacing w:val="-2"/>
          <w:sz w:val="24"/>
        </w:rPr>
        <w:t>2002)</w:t>
      </w:r>
    </w:p>
    <w:p>
      <w:pPr>
        <w:pStyle w:val="ListParagraph"/>
        <w:numPr>
          <w:ilvl w:val="0"/>
          <w:numId w:val="4"/>
        </w:numPr>
        <w:tabs>
          <w:tab w:pos="481" w:val="left" w:leader="none"/>
        </w:tabs>
        <w:spacing w:line="290" w:lineRule="exact" w:before="0" w:after="0"/>
        <w:ind w:left="481" w:right="0" w:hanging="241"/>
        <w:jc w:val="left"/>
        <w:rPr>
          <w:sz w:val="24"/>
        </w:rPr>
      </w:pPr>
      <w:r>
        <w:rPr>
          <w:sz w:val="24"/>
        </w:rPr>
        <w:t>DIPLOMA</w:t>
      </w:r>
      <w:r>
        <w:rPr>
          <w:spacing w:val="-2"/>
          <w:sz w:val="24"/>
        </w:rPr>
        <w:t> </w:t>
      </w:r>
      <w:r>
        <w:rPr>
          <w:sz w:val="24"/>
        </w:rPr>
        <w:t>DE</w:t>
      </w:r>
      <w:r>
        <w:rPr>
          <w:spacing w:val="-7"/>
          <w:sz w:val="24"/>
        </w:rPr>
        <w:t> </w:t>
      </w:r>
      <w:r>
        <w:rPr>
          <w:sz w:val="24"/>
        </w:rPr>
        <w:t>ESPANOL COMO LENGUA EXTRANJERA (NIVEL</w:t>
      </w:r>
      <w:r>
        <w:rPr>
          <w:spacing w:val="1"/>
          <w:sz w:val="24"/>
        </w:rPr>
        <w:t> </w:t>
      </w:r>
      <w:r>
        <w:rPr>
          <w:sz w:val="24"/>
        </w:rPr>
        <w:t>SUPERIOR)-</w:t>
      </w:r>
      <w:r>
        <w:rPr>
          <w:spacing w:val="-2"/>
          <w:sz w:val="24"/>
        </w:rPr>
        <w:t>(DELE)</w:t>
      </w:r>
    </w:p>
    <w:p>
      <w:pPr>
        <w:pStyle w:val="BodyText"/>
      </w:pPr>
      <w:r>
        <w:rPr/>
        <w:t>(μέχρι</w:t>
      </w:r>
      <w:r>
        <w:rPr>
          <w:spacing w:val="-4"/>
        </w:rPr>
        <w:t> </w:t>
      </w:r>
      <w:r>
        <w:rPr/>
        <w:t>το</w:t>
      </w:r>
      <w:r>
        <w:rPr>
          <w:spacing w:val="-7"/>
        </w:rPr>
        <w:t> </w:t>
      </w:r>
      <w:r>
        <w:rPr>
          <w:spacing w:val="-2"/>
        </w:rPr>
        <w:t>2008)</w:t>
      </w:r>
    </w:p>
    <w:p>
      <w:pPr>
        <w:pStyle w:val="ListParagraph"/>
        <w:numPr>
          <w:ilvl w:val="0"/>
          <w:numId w:val="4"/>
        </w:numPr>
        <w:tabs>
          <w:tab w:pos="424" w:val="left" w:leader="none"/>
        </w:tabs>
        <w:spacing w:line="240" w:lineRule="auto" w:before="0" w:after="0"/>
        <w:ind w:left="240" w:right="569" w:firstLine="0"/>
        <w:jc w:val="left"/>
        <w:rPr>
          <w:sz w:val="24"/>
        </w:rPr>
      </w:pPr>
      <w:r>
        <w:rPr>
          <w:sz w:val="24"/>
        </w:rPr>
        <w:t>DIPLOMA DE</w:t>
      </w:r>
      <w:r>
        <w:rPr>
          <w:spacing w:val="-1"/>
          <w:sz w:val="24"/>
        </w:rPr>
        <w:t> </w:t>
      </w:r>
      <w:r>
        <w:rPr>
          <w:sz w:val="24"/>
        </w:rPr>
        <w:t>ESPANOL- NIVEL C2 (DELE) (από το</w:t>
      </w:r>
      <w:r>
        <w:rPr>
          <w:spacing w:val="-1"/>
          <w:sz w:val="24"/>
        </w:rPr>
        <w:t> </w:t>
      </w:r>
      <w:r>
        <w:rPr>
          <w:sz w:val="24"/>
        </w:rPr>
        <w:t>Ινστιτούτο</w:t>
      </w:r>
      <w:r>
        <w:rPr>
          <w:spacing w:val="-1"/>
          <w:sz w:val="24"/>
        </w:rPr>
        <w:t> </w:t>
      </w:r>
      <w:r>
        <w:rPr>
          <w:sz w:val="24"/>
        </w:rPr>
        <w:t>Cervantes εξ ονόματος του Υπουργείου Παιδείας , Πολιτισμού και Αθλητισμού της Ισπανίας)</w:t>
      </w:r>
    </w:p>
    <w:p>
      <w:pPr>
        <w:pStyle w:val="ListParagraph"/>
        <w:numPr>
          <w:ilvl w:val="0"/>
          <w:numId w:val="4"/>
        </w:numPr>
        <w:tabs>
          <w:tab w:pos="529" w:val="left" w:leader="none"/>
        </w:tabs>
        <w:spacing w:line="293" w:lineRule="exact" w:before="0" w:after="0"/>
        <w:ind w:left="529" w:right="0" w:hanging="289"/>
        <w:jc w:val="left"/>
        <w:rPr>
          <w:sz w:val="24"/>
        </w:rPr>
      </w:pPr>
      <w:r>
        <w:rPr>
          <w:sz w:val="24"/>
        </w:rPr>
        <w:t>CERTIFICADO</w:t>
      </w:r>
      <w:r>
        <w:rPr>
          <w:spacing w:val="28"/>
          <w:sz w:val="24"/>
        </w:rPr>
        <w:t>  </w:t>
      </w:r>
      <w:r>
        <w:rPr>
          <w:sz w:val="24"/>
        </w:rPr>
        <w:t>SUPERIOR</w:t>
      </w:r>
      <w:r>
        <w:rPr>
          <w:spacing w:val="29"/>
          <w:sz w:val="24"/>
        </w:rPr>
        <w:t>  </w:t>
      </w:r>
      <w:r>
        <w:rPr>
          <w:sz w:val="24"/>
        </w:rPr>
        <w:t>E.O.I.</w:t>
      </w:r>
      <w:r>
        <w:rPr>
          <w:spacing w:val="29"/>
          <w:sz w:val="24"/>
        </w:rPr>
        <w:t>  </w:t>
      </w:r>
      <w:r>
        <w:rPr>
          <w:sz w:val="24"/>
        </w:rPr>
        <w:t>(ESCUELAS</w:t>
      </w:r>
      <w:r>
        <w:rPr>
          <w:spacing w:val="28"/>
          <w:sz w:val="24"/>
        </w:rPr>
        <w:t>  </w:t>
      </w:r>
      <w:r>
        <w:rPr>
          <w:sz w:val="24"/>
        </w:rPr>
        <w:t>OFICIALES</w:t>
      </w:r>
      <w:r>
        <w:rPr>
          <w:spacing w:val="29"/>
          <w:sz w:val="24"/>
        </w:rPr>
        <w:t>  </w:t>
      </w:r>
      <w:r>
        <w:rPr>
          <w:sz w:val="24"/>
        </w:rPr>
        <w:t>DE</w:t>
      </w:r>
      <w:r>
        <w:rPr>
          <w:spacing w:val="27"/>
          <w:sz w:val="24"/>
        </w:rPr>
        <w:t>  </w:t>
      </w:r>
      <w:r>
        <w:rPr>
          <w:sz w:val="24"/>
        </w:rPr>
        <w:t>IDIOMAS</w:t>
      </w:r>
      <w:r>
        <w:rPr>
          <w:spacing w:val="29"/>
          <w:sz w:val="24"/>
        </w:rPr>
        <w:t>  </w:t>
      </w:r>
      <w:r>
        <w:rPr>
          <w:sz w:val="24"/>
        </w:rPr>
        <w:t>(από</w:t>
      </w:r>
      <w:r>
        <w:rPr>
          <w:spacing w:val="28"/>
          <w:sz w:val="24"/>
        </w:rPr>
        <w:t>  </w:t>
      </w:r>
      <w:r>
        <w:rPr>
          <w:spacing w:val="-5"/>
          <w:sz w:val="24"/>
        </w:rPr>
        <w:t>το</w:t>
      </w:r>
    </w:p>
    <w:p>
      <w:pPr>
        <w:pStyle w:val="BodyText"/>
      </w:pPr>
      <w:r>
        <w:rPr/>
        <w:t>Υπουργείο</w:t>
      </w:r>
      <w:r>
        <w:rPr>
          <w:spacing w:val="-12"/>
        </w:rPr>
        <w:t> </w:t>
      </w:r>
      <w:r>
        <w:rPr/>
        <w:t>Παιδείας</w:t>
      </w:r>
      <w:r>
        <w:rPr>
          <w:spacing w:val="-2"/>
        </w:rPr>
        <w:t> </w:t>
      </w:r>
      <w:r>
        <w:rPr/>
        <w:t>,</w:t>
      </w:r>
      <w:r>
        <w:rPr>
          <w:spacing w:val="-9"/>
        </w:rPr>
        <w:t> </w:t>
      </w:r>
      <w:r>
        <w:rPr/>
        <w:t>Πολιτισμού</w:t>
      </w:r>
      <w:r>
        <w:rPr>
          <w:spacing w:val="-4"/>
        </w:rPr>
        <w:t> </w:t>
      </w:r>
      <w:r>
        <w:rPr/>
        <w:t>και</w:t>
      </w:r>
      <w:r>
        <w:rPr>
          <w:spacing w:val="2"/>
        </w:rPr>
        <w:t> </w:t>
      </w:r>
      <w:r>
        <w:rPr/>
        <w:t>Αθλητισμού της</w:t>
      </w:r>
      <w:r>
        <w:rPr>
          <w:spacing w:val="-2"/>
        </w:rPr>
        <w:t> Ισπανίας)</w:t>
      </w:r>
    </w:p>
    <w:p>
      <w:pPr>
        <w:pStyle w:val="BodyText"/>
        <w:ind w:left="0"/>
      </w:pPr>
    </w:p>
    <w:p>
      <w:pPr>
        <w:pStyle w:val="Heading2"/>
      </w:pPr>
      <w:bookmarkStart w:name="(β) Πολύ καλή γνώση (Γ1/C1) : (4)" w:id="35"/>
      <w:bookmarkEnd w:id="35"/>
      <w:r>
        <w:rPr>
          <w:b w:val="0"/>
        </w:rPr>
      </w:r>
      <w:r>
        <w:rPr/>
        <w:t>(β)</w:t>
      </w:r>
      <w:r>
        <w:rPr>
          <w:spacing w:val="-3"/>
        </w:rPr>
        <w:t> </w:t>
      </w:r>
      <w:r>
        <w:rPr/>
        <w:t>Πολύ</w:t>
      </w:r>
      <w:r>
        <w:rPr>
          <w:spacing w:val="-14"/>
        </w:rPr>
        <w:t> </w:t>
      </w:r>
      <w:r>
        <w:rPr/>
        <w:t>καλή</w:t>
      </w:r>
      <w:r>
        <w:rPr>
          <w:spacing w:val="-9"/>
        </w:rPr>
        <w:t> </w:t>
      </w:r>
      <w:r>
        <w:rPr/>
        <w:t>γνώση</w:t>
      </w:r>
      <w:r>
        <w:rPr>
          <w:spacing w:val="-10"/>
        </w:rPr>
        <w:t> </w:t>
      </w:r>
      <w:r>
        <w:rPr/>
        <w:t>(Γ1/C1)</w:t>
      </w:r>
      <w:r>
        <w:rPr>
          <w:spacing w:val="-1"/>
        </w:rPr>
        <w:t> </w:t>
      </w:r>
      <w:r>
        <w:rPr>
          <w:spacing w:val="-10"/>
        </w:rPr>
        <w:t>:</w:t>
      </w:r>
    </w:p>
    <w:p>
      <w:pPr>
        <w:pStyle w:val="BodyText"/>
        <w:ind w:right="560"/>
      </w:pPr>
      <w:r>
        <w:rPr/>
        <w:t>•Κρατικό</w:t>
      </w:r>
      <w:r>
        <w:rPr>
          <w:spacing w:val="79"/>
        </w:rPr>
        <w:t> </w:t>
      </w:r>
      <w:r>
        <w:rPr/>
        <w:t>Πιστοποιητικό</w:t>
      </w:r>
      <w:r>
        <w:rPr>
          <w:spacing w:val="80"/>
        </w:rPr>
        <w:t> </w:t>
      </w:r>
      <w:r>
        <w:rPr/>
        <w:t>Γλωσσομάθειας</w:t>
      </w:r>
      <w:r>
        <w:rPr>
          <w:spacing w:val="80"/>
        </w:rPr>
        <w:t> </w:t>
      </w:r>
      <w:r>
        <w:rPr/>
        <w:t>επιπέδου</w:t>
      </w:r>
      <w:r>
        <w:rPr>
          <w:spacing w:val="80"/>
        </w:rPr>
        <w:t> </w:t>
      </w:r>
      <w:r>
        <w:rPr/>
        <w:t>Γ1</w:t>
      </w:r>
      <w:r>
        <w:rPr>
          <w:spacing w:val="40"/>
        </w:rPr>
        <w:t> </w:t>
      </w:r>
      <w:r>
        <w:rPr/>
        <w:t>του</w:t>
      </w:r>
      <w:r>
        <w:rPr>
          <w:spacing w:val="80"/>
        </w:rPr>
        <w:t> </w:t>
      </w:r>
      <w:r>
        <w:rPr/>
        <w:t>ν.</w:t>
      </w:r>
      <w:r>
        <w:rPr>
          <w:spacing w:val="80"/>
        </w:rPr>
        <w:t> </w:t>
      </w:r>
      <w:r>
        <w:rPr/>
        <w:t>2740/1999,</w:t>
      </w:r>
      <w:r>
        <w:rPr>
          <w:spacing w:val="80"/>
        </w:rPr>
        <w:t> </w:t>
      </w:r>
      <w:r>
        <w:rPr/>
        <w:t>όπως αντικαταστάθηκε με την παρ.19 του άρθρου 13 του ν.3149/2003.</w:t>
      </w:r>
    </w:p>
    <w:p>
      <w:pPr>
        <w:pStyle w:val="ListParagraph"/>
        <w:numPr>
          <w:ilvl w:val="0"/>
          <w:numId w:val="4"/>
        </w:numPr>
        <w:tabs>
          <w:tab w:pos="429" w:val="left" w:leader="none"/>
        </w:tabs>
        <w:spacing w:line="240" w:lineRule="auto" w:before="0" w:after="0"/>
        <w:ind w:left="240" w:right="569" w:firstLine="0"/>
        <w:jc w:val="left"/>
        <w:rPr>
          <w:sz w:val="24"/>
        </w:rPr>
      </w:pPr>
      <w:r>
        <w:rPr>
          <w:sz w:val="24"/>
        </w:rPr>
        <w:t>DIPLOMA DE ESPANOL-NIVEL C1 (DELE) (από το Ινστιτούτο Cervantes εξ ονόματος του Υπουργείου Παιδείας , Πολιτισμού και Αθλητισμού της Ισπανίας)</w:t>
      </w:r>
    </w:p>
    <w:p>
      <w:pPr>
        <w:pStyle w:val="ListParagraph"/>
        <w:numPr>
          <w:ilvl w:val="0"/>
          <w:numId w:val="4"/>
        </w:numPr>
        <w:tabs>
          <w:tab w:pos="414" w:val="left" w:leader="none"/>
        </w:tabs>
        <w:spacing w:line="240" w:lineRule="auto" w:before="4" w:after="0"/>
        <w:ind w:left="413" w:right="0" w:hanging="174"/>
        <w:jc w:val="both"/>
        <w:rPr>
          <w:sz w:val="24"/>
        </w:rPr>
      </w:pPr>
      <w:r>
        <w:rPr>
          <w:sz w:val="24"/>
        </w:rPr>
        <w:t>CERTIFICADO</w:t>
      </w:r>
      <w:r>
        <w:rPr>
          <w:spacing w:val="69"/>
          <w:sz w:val="24"/>
        </w:rPr>
        <w:t>   </w:t>
      </w:r>
      <w:r>
        <w:rPr>
          <w:sz w:val="24"/>
        </w:rPr>
        <w:t>ELEMENTAL</w:t>
      </w:r>
      <w:r>
        <w:rPr>
          <w:spacing w:val="74"/>
          <w:sz w:val="24"/>
        </w:rPr>
        <w:t>   </w:t>
      </w:r>
      <w:r>
        <w:rPr>
          <w:sz w:val="24"/>
        </w:rPr>
        <w:t>E.O.I.</w:t>
      </w:r>
      <w:r>
        <w:rPr>
          <w:spacing w:val="71"/>
          <w:sz w:val="24"/>
        </w:rPr>
        <w:t>   </w:t>
      </w:r>
      <w:r>
        <w:rPr>
          <w:sz w:val="24"/>
        </w:rPr>
        <w:t>(ESCUELAS</w:t>
      </w:r>
      <w:r>
        <w:rPr>
          <w:spacing w:val="71"/>
          <w:sz w:val="24"/>
        </w:rPr>
        <w:t>   </w:t>
      </w:r>
      <w:r>
        <w:rPr>
          <w:sz w:val="24"/>
        </w:rPr>
        <w:t>OFICIALES</w:t>
      </w:r>
      <w:r>
        <w:rPr>
          <w:spacing w:val="72"/>
          <w:sz w:val="24"/>
        </w:rPr>
        <w:t>   </w:t>
      </w:r>
      <w:r>
        <w:rPr>
          <w:sz w:val="24"/>
        </w:rPr>
        <w:t>DE</w:t>
      </w:r>
      <w:r>
        <w:rPr>
          <w:spacing w:val="67"/>
          <w:sz w:val="24"/>
        </w:rPr>
        <w:t>   </w:t>
      </w:r>
      <w:r>
        <w:rPr>
          <w:spacing w:val="-2"/>
          <w:sz w:val="24"/>
        </w:rPr>
        <w:t>IDIOMAS).</w:t>
      </w:r>
    </w:p>
    <w:p>
      <w:pPr>
        <w:spacing w:after="0" w:line="240" w:lineRule="auto"/>
        <w:jc w:val="both"/>
        <w:rPr>
          <w:sz w:val="24"/>
        </w:rPr>
        <w:sectPr>
          <w:pgSz w:w="11910" w:h="16840"/>
          <w:pgMar w:top="1060" w:bottom="280" w:left="1560" w:right="1240"/>
        </w:sectPr>
      </w:pPr>
    </w:p>
    <w:p>
      <w:pPr>
        <w:pStyle w:val="Heading2"/>
        <w:spacing w:before="24"/>
      </w:pPr>
      <w:bookmarkStart w:name="(γ) Καλή γνώση (Β2) : (4)" w:id="36"/>
      <w:bookmarkEnd w:id="36"/>
      <w:r>
        <w:rPr>
          <w:b w:val="0"/>
        </w:rPr>
      </w:r>
      <w:r>
        <w:rPr/>
        <w:t>(γ)</w:t>
      </w:r>
      <w:r>
        <w:rPr>
          <w:spacing w:val="-3"/>
        </w:rPr>
        <w:t> </w:t>
      </w:r>
      <w:r>
        <w:rPr/>
        <w:t>Καλή</w:t>
      </w:r>
      <w:r>
        <w:rPr>
          <w:spacing w:val="-9"/>
        </w:rPr>
        <w:t> </w:t>
      </w:r>
      <w:r>
        <w:rPr/>
        <w:t>γνώση</w:t>
      </w:r>
      <w:r>
        <w:rPr>
          <w:spacing w:val="-9"/>
        </w:rPr>
        <w:t> </w:t>
      </w:r>
      <w:r>
        <w:rPr/>
        <w:t>(Β2)</w:t>
      </w:r>
      <w:r>
        <w:rPr>
          <w:spacing w:val="-1"/>
        </w:rPr>
        <w:t> </w:t>
      </w:r>
      <w:r>
        <w:rPr>
          <w:spacing w:val="-10"/>
        </w:rPr>
        <w:t>:</w:t>
      </w:r>
    </w:p>
    <w:p>
      <w:pPr>
        <w:pStyle w:val="BodyText"/>
        <w:spacing w:before="9"/>
        <w:ind w:right="560"/>
      </w:pPr>
      <w:r>
        <w:rPr/>
        <w:t>•Κρατικό</w:t>
      </w:r>
      <w:r>
        <w:rPr>
          <w:spacing w:val="31"/>
        </w:rPr>
        <w:t> </w:t>
      </w:r>
      <w:r>
        <w:rPr/>
        <w:t>Πιστοποιητικό</w:t>
      </w:r>
      <w:r>
        <w:rPr>
          <w:spacing w:val="32"/>
        </w:rPr>
        <w:t> </w:t>
      </w:r>
      <w:r>
        <w:rPr/>
        <w:t>Γλωσσομάθειας</w:t>
      </w:r>
      <w:r>
        <w:rPr>
          <w:spacing w:val="40"/>
        </w:rPr>
        <w:t> </w:t>
      </w:r>
      <w:r>
        <w:rPr/>
        <w:t>επιπέδου</w:t>
      </w:r>
      <w:r>
        <w:rPr>
          <w:spacing w:val="32"/>
        </w:rPr>
        <w:t> </w:t>
      </w:r>
      <w:r>
        <w:rPr/>
        <w:t>Β2</w:t>
      </w:r>
      <w:r>
        <w:rPr>
          <w:spacing w:val="33"/>
        </w:rPr>
        <w:t> </w:t>
      </w:r>
      <w:r>
        <w:rPr/>
        <w:t>του</w:t>
      </w:r>
      <w:r>
        <w:rPr>
          <w:spacing w:val="35"/>
        </w:rPr>
        <w:t> </w:t>
      </w:r>
      <w:r>
        <w:rPr/>
        <w:t>ν.2740/1999,</w:t>
      </w:r>
      <w:r>
        <w:rPr>
          <w:spacing w:val="34"/>
        </w:rPr>
        <w:t> </w:t>
      </w:r>
      <w:r>
        <w:rPr/>
        <w:t>όπως αντικαταστάθηκε</w:t>
      </w:r>
      <w:r>
        <w:rPr>
          <w:spacing w:val="40"/>
        </w:rPr>
        <w:t> </w:t>
      </w:r>
      <w:r>
        <w:rPr/>
        <w:t>με την παρ.19 του άρθρου 13 του ν.3149/2003 .</w:t>
      </w:r>
    </w:p>
    <w:p>
      <w:pPr>
        <w:pStyle w:val="ListParagraph"/>
        <w:numPr>
          <w:ilvl w:val="0"/>
          <w:numId w:val="4"/>
        </w:numPr>
        <w:tabs>
          <w:tab w:pos="419" w:val="left" w:leader="none"/>
        </w:tabs>
        <w:spacing w:line="240" w:lineRule="auto" w:before="0" w:after="0"/>
        <w:ind w:left="418" w:right="0" w:hanging="179"/>
        <w:jc w:val="both"/>
        <w:rPr>
          <w:sz w:val="24"/>
        </w:rPr>
      </w:pPr>
      <w:r>
        <w:rPr>
          <w:sz w:val="24"/>
        </w:rPr>
        <w:t>DIPLOMA</w:t>
      </w:r>
      <w:r>
        <w:rPr>
          <w:spacing w:val="-3"/>
          <w:sz w:val="24"/>
        </w:rPr>
        <w:t> </w:t>
      </w:r>
      <w:r>
        <w:rPr>
          <w:sz w:val="24"/>
        </w:rPr>
        <w:t>BASICO DE</w:t>
      </w:r>
      <w:r>
        <w:rPr>
          <w:spacing w:val="-3"/>
          <w:sz w:val="24"/>
        </w:rPr>
        <w:t> </w:t>
      </w:r>
      <w:r>
        <w:rPr>
          <w:sz w:val="24"/>
        </w:rPr>
        <w:t>ESPANOL</w:t>
      </w:r>
      <w:r>
        <w:rPr>
          <w:spacing w:val="-1"/>
          <w:sz w:val="24"/>
        </w:rPr>
        <w:t> </w:t>
      </w:r>
      <w:r>
        <w:rPr>
          <w:sz w:val="24"/>
        </w:rPr>
        <w:t>COMO</w:t>
      </w:r>
      <w:r>
        <w:rPr>
          <w:spacing w:val="-1"/>
          <w:sz w:val="24"/>
        </w:rPr>
        <w:t> </w:t>
      </w:r>
      <w:r>
        <w:rPr>
          <w:sz w:val="24"/>
        </w:rPr>
        <w:t>LENGUA</w:t>
      </w:r>
      <w:r>
        <w:rPr>
          <w:spacing w:val="-1"/>
          <w:sz w:val="24"/>
        </w:rPr>
        <w:t> </w:t>
      </w:r>
      <w:r>
        <w:rPr>
          <w:sz w:val="24"/>
        </w:rPr>
        <w:t>EXTRANJERA</w:t>
      </w:r>
      <w:r>
        <w:rPr>
          <w:spacing w:val="-1"/>
          <w:sz w:val="24"/>
        </w:rPr>
        <w:t> </w:t>
      </w:r>
      <w:r>
        <w:rPr>
          <w:sz w:val="24"/>
        </w:rPr>
        <w:t>(DELE)</w:t>
      </w:r>
      <w:r>
        <w:rPr>
          <w:spacing w:val="-2"/>
          <w:sz w:val="24"/>
        </w:rPr>
        <w:t> </w:t>
      </w:r>
      <w:r>
        <w:rPr>
          <w:sz w:val="24"/>
        </w:rPr>
        <w:t>(μέχρι</w:t>
      </w:r>
      <w:r>
        <w:rPr>
          <w:spacing w:val="1"/>
          <w:sz w:val="24"/>
        </w:rPr>
        <w:t> </w:t>
      </w:r>
      <w:r>
        <w:rPr>
          <w:sz w:val="24"/>
        </w:rPr>
        <w:t>το</w:t>
      </w:r>
      <w:r>
        <w:rPr>
          <w:spacing w:val="-2"/>
          <w:sz w:val="24"/>
        </w:rPr>
        <w:t> 2002)</w:t>
      </w:r>
    </w:p>
    <w:p>
      <w:pPr>
        <w:pStyle w:val="BodyText"/>
        <w:ind w:right="560"/>
      </w:pPr>
      <w:r>
        <w:rPr/>
        <w:t>(από το</w:t>
      </w:r>
      <w:r>
        <w:rPr>
          <w:spacing w:val="40"/>
        </w:rPr>
        <w:t> </w:t>
      </w:r>
      <w:r>
        <w:rPr/>
        <w:t>Ινστιτούτο Cervantes εξ ονόματος του</w:t>
      </w:r>
      <w:r>
        <w:rPr>
          <w:spacing w:val="27"/>
        </w:rPr>
        <w:t> </w:t>
      </w:r>
      <w:r>
        <w:rPr/>
        <w:t>Υπουργείου</w:t>
      </w:r>
      <w:r>
        <w:rPr>
          <w:spacing w:val="27"/>
        </w:rPr>
        <w:t> </w:t>
      </w:r>
      <w:r>
        <w:rPr/>
        <w:t>Παιδείας , Πολιτισμού και Αθλητισμού της Ισπανίας)</w:t>
      </w:r>
    </w:p>
    <w:p>
      <w:pPr>
        <w:pStyle w:val="ListParagraph"/>
        <w:numPr>
          <w:ilvl w:val="0"/>
          <w:numId w:val="4"/>
        </w:numPr>
        <w:tabs>
          <w:tab w:pos="438" w:val="left" w:leader="none"/>
        </w:tabs>
        <w:spacing w:line="293" w:lineRule="exact" w:before="0" w:after="0"/>
        <w:ind w:left="437" w:right="0" w:hanging="198"/>
        <w:jc w:val="both"/>
        <w:rPr>
          <w:sz w:val="24"/>
        </w:rPr>
      </w:pPr>
      <w:r>
        <w:rPr>
          <w:sz w:val="24"/>
        </w:rPr>
        <w:t>DIPLOMA</w:t>
      </w:r>
      <w:r>
        <w:rPr>
          <w:spacing w:val="19"/>
          <w:sz w:val="24"/>
        </w:rPr>
        <w:t> </w:t>
      </w:r>
      <w:r>
        <w:rPr>
          <w:sz w:val="24"/>
        </w:rPr>
        <w:t>DE</w:t>
      </w:r>
      <w:r>
        <w:rPr>
          <w:spacing w:val="17"/>
          <w:sz w:val="24"/>
        </w:rPr>
        <w:t> </w:t>
      </w:r>
      <w:r>
        <w:rPr>
          <w:sz w:val="24"/>
        </w:rPr>
        <w:t>ESPANOL</w:t>
      </w:r>
      <w:r>
        <w:rPr>
          <w:spacing w:val="18"/>
          <w:sz w:val="24"/>
        </w:rPr>
        <w:t> </w:t>
      </w:r>
      <w:r>
        <w:rPr>
          <w:sz w:val="24"/>
        </w:rPr>
        <w:t>COMO</w:t>
      </w:r>
      <w:r>
        <w:rPr>
          <w:spacing w:val="18"/>
          <w:sz w:val="24"/>
        </w:rPr>
        <w:t> </w:t>
      </w:r>
      <w:r>
        <w:rPr>
          <w:sz w:val="24"/>
        </w:rPr>
        <w:t>LENGUA</w:t>
      </w:r>
      <w:r>
        <w:rPr>
          <w:spacing w:val="19"/>
          <w:sz w:val="24"/>
        </w:rPr>
        <w:t> </w:t>
      </w:r>
      <w:r>
        <w:rPr>
          <w:sz w:val="24"/>
        </w:rPr>
        <w:t>EXTRANJERA</w:t>
      </w:r>
      <w:r>
        <w:rPr>
          <w:spacing w:val="18"/>
          <w:sz w:val="24"/>
        </w:rPr>
        <w:t> </w:t>
      </w:r>
      <w:r>
        <w:rPr>
          <w:sz w:val="24"/>
        </w:rPr>
        <w:t>(NIVEL</w:t>
      </w:r>
      <w:r>
        <w:rPr>
          <w:spacing w:val="19"/>
          <w:sz w:val="24"/>
        </w:rPr>
        <w:t> </w:t>
      </w:r>
      <w:r>
        <w:rPr>
          <w:sz w:val="24"/>
        </w:rPr>
        <w:t>INTERMEDIO)-</w:t>
      </w:r>
      <w:r>
        <w:rPr>
          <w:spacing w:val="19"/>
          <w:sz w:val="24"/>
        </w:rPr>
        <w:t> </w:t>
      </w:r>
      <w:r>
        <w:rPr>
          <w:spacing w:val="-2"/>
          <w:sz w:val="24"/>
        </w:rPr>
        <w:t>(DELE)</w:t>
      </w:r>
    </w:p>
    <w:p>
      <w:pPr>
        <w:pStyle w:val="BodyText"/>
      </w:pPr>
      <w:r>
        <w:rPr/>
        <w:t>(μέχρι</w:t>
      </w:r>
      <w:r>
        <w:rPr>
          <w:spacing w:val="-6"/>
        </w:rPr>
        <w:t> </w:t>
      </w:r>
      <w:r>
        <w:rPr/>
        <w:t>το</w:t>
      </w:r>
      <w:r>
        <w:rPr>
          <w:spacing w:val="-2"/>
        </w:rPr>
        <w:t> </w:t>
      </w:r>
      <w:r>
        <w:rPr/>
        <w:t>2008),</w:t>
      </w:r>
      <w:r>
        <w:rPr>
          <w:spacing w:val="-7"/>
        </w:rPr>
        <w:t> </w:t>
      </w:r>
      <w:r>
        <w:rPr/>
        <w:t>(από</w:t>
      </w:r>
      <w:r>
        <w:rPr>
          <w:spacing w:val="-7"/>
        </w:rPr>
        <w:t> </w:t>
      </w:r>
      <w:r>
        <w:rPr/>
        <w:t>το</w:t>
      </w:r>
      <w:r>
        <w:rPr>
          <w:spacing w:val="-11"/>
        </w:rPr>
        <w:t> </w:t>
      </w:r>
      <w:r>
        <w:rPr/>
        <w:t>Ινστιτούτο</w:t>
      </w:r>
      <w:r>
        <w:rPr>
          <w:spacing w:val="-5"/>
        </w:rPr>
        <w:t> </w:t>
      </w:r>
      <w:r>
        <w:rPr/>
        <w:t>Cervantes</w:t>
      </w:r>
      <w:r>
        <w:rPr>
          <w:spacing w:val="-2"/>
        </w:rPr>
        <w:t> </w:t>
      </w:r>
      <w:r>
        <w:rPr/>
        <w:t>εξ</w:t>
      </w:r>
      <w:r>
        <w:rPr>
          <w:spacing w:val="-8"/>
        </w:rPr>
        <w:t> </w:t>
      </w:r>
      <w:r>
        <w:rPr/>
        <w:t>ονόματος</w:t>
      </w:r>
      <w:r>
        <w:rPr>
          <w:spacing w:val="-3"/>
        </w:rPr>
        <w:t> </w:t>
      </w:r>
      <w:r>
        <w:rPr/>
        <w:t>του</w:t>
      </w:r>
      <w:r>
        <w:rPr>
          <w:spacing w:val="-9"/>
        </w:rPr>
        <w:t> </w:t>
      </w:r>
      <w:r>
        <w:rPr/>
        <w:t>Υπουργείου</w:t>
      </w:r>
      <w:r>
        <w:rPr>
          <w:spacing w:val="-4"/>
        </w:rPr>
        <w:t> </w:t>
      </w:r>
      <w:r>
        <w:rPr>
          <w:spacing w:val="-2"/>
        </w:rPr>
        <w:t>Παιδείας</w:t>
      </w:r>
    </w:p>
    <w:p>
      <w:pPr>
        <w:pStyle w:val="BodyText"/>
        <w:spacing w:line="290" w:lineRule="exact" w:before="5"/>
      </w:pPr>
      <w:r>
        <w:rPr/>
        <w:t>,</w:t>
      </w:r>
      <w:r>
        <w:rPr>
          <w:spacing w:val="-12"/>
        </w:rPr>
        <w:t> </w:t>
      </w:r>
      <w:r>
        <w:rPr/>
        <w:t>Πολιτισμού</w:t>
      </w:r>
      <w:r>
        <w:rPr>
          <w:spacing w:val="-5"/>
        </w:rPr>
        <w:t> </w:t>
      </w:r>
      <w:r>
        <w:rPr/>
        <w:t>και</w:t>
      </w:r>
      <w:r>
        <w:rPr>
          <w:spacing w:val="-3"/>
        </w:rPr>
        <w:t> </w:t>
      </w:r>
      <w:r>
        <w:rPr/>
        <w:t>Αθλητισμού</w:t>
      </w:r>
      <w:r>
        <w:rPr>
          <w:spacing w:val="-8"/>
        </w:rPr>
        <w:t> </w:t>
      </w:r>
      <w:r>
        <w:rPr/>
        <w:t>της</w:t>
      </w:r>
      <w:r>
        <w:rPr>
          <w:spacing w:val="-2"/>
        </w:rPr>
        <w:t> Ισπανίας)</w:t>
      </w:r>
    </w:p>
    <w:p>
      <w:pPr>
        <w:pStyle w:val="ListParagraph"/>
        <w:numPr>
          <w:ilvl w:val="0"/>
          <w:numId w:val="4"/>
        </w:numPr>
        <w:tabs>
          <w:tab w:pos="429" w:val="left" w:leader="none"/>
        </w:tabs>
        <w:spacing w:line="240" w:lineRule="auto" w:before="0" w:after="0"/>
        <w:ind w:left="240" w:right="565" w:firstLine="0"/>
        <w:jc w:val="both"/>
        <w:rPr>
          <w:sz w:val="24"/>
        </w:rPr>
      </w:pPr>
      <w:r>
        <w:rPr>
          <w:sz w:val="24"/>
        </w:rPr>
        <w:t>DIPLOMA DE ESPANOL-NIVEL B2 (DELE) (από το Ινστιτούτο Cervantes εξ ονόματος του Υπουργείου Παιδείας , Πολιτισμού και Αθλητισμού της Ισπανίας)</w:t>
      </w:r>
    </w:p>
    <w:p>
      <w:pPr>
        <w:pStyle w:val="BodyText"/>
        <w:spacing w:before="9"/>
        <w:ind w:left="0"/>
        <w:rPr>
          <w:sz w:val="23"/>
        </w:rPr>
      </w:pPr>
    </w:p>
    <w:p>
      <w:pPr>
        <w:pStyle w:val="Heading2"/>
      </w:pPr>
      <w:bookmarkStart w:name="(δ) Μέτρια γνώση (Β1) : (4)" w:id="37"/>
      <w:bookmarkEnd w:id="37"/>
      <w:r>
        <w:rPr>
          <w:b w:val="0"/>
        </w:rPr>
      </w:r>
      <w:r>
        <w:rPr/>
        <w:t>(δ)</w:t>
      </w:r>
      <w:r>
        <w:rPr>
          <w:spacing w:val="-5"/>
        </w:rPr>
        <w:t> </w:t>
      </w:r>
      <w:r>
        <w:rPr/>
        <w:t>Μέτρια γνώση</w:t>
      </w:r>
      <w:r>
        <w:rPr>
          <w:spacing w:val="-9"/>
        </w:rPr>
        <w:t> </w:t>
      </w:r>
      <w:r>
        <w:rPr/>
        <w:t>(Β1) </w:t>
      </w:r>
      <w:r>
        <w:rPr>
          <w:spacing w:val="-10"/>
        </w:rPr>
        <w:t>:</w:t>
      </w:r>
    </w:p>
    <w:p>
      <w:pPr>
        <w:pStyle w:val="BodyText"/>
        <w:ind w:right="560"/>
      </w:pPr>
      <w:r>
        <w:rPr/>
        <w:t>•Κρατικό</w:t>
      </w:r>
      <w:r>
        <w:rPr>
          <w:spacing w:val="26"/>
        </w:rPr>
        <w:t> </w:t>
      </w:r>
      <w:r>
        <w:rPr/>
        <w:t>Πιστοποιητικό</w:t>
      </w:r>
      <w:r>
        <w:rPr>
          <w:spacing w:val="27"/>
        </w:rPr>
        <w:t> </w:t>
      </w:r>
      <w:r>
        <w:rPr/>
        <w:t>Γλωσσομάθειας</w:t>
      </w:r>
      <w:r>
        <w:rPr>
          <w:spacing w:val="31"/>
        </w:rPr>
        <w:t> </w:t>
      </w:r>
      <w:r>
        <w:rPr/>
        <w:t>επιπέδου Β1</w:t>
      </w:r>
      <w:r>
        <w:rPr>
          <w:spacing w:val="25"/>
        </w:rPr>
        <w:t> </w:t>
      </w:r>
      <w:r>
        <w:rPr/>
        <w:t>του</w:t>
      </w:r>
      <w:r>
        <w:rPr>
          <w:spacing w:val="31"/>
        </w:rPr>
        <w:t> </w:t>
      </w:r>
      <w:r>
        <w:rPr/>
        <w:t>Ν.2740/1999,</w:t>
      </w:r>
      <w:r>
        <w:rPr>
          <w:spacing w:val="26"/>
        </w:rPr>
        <w:t> </w:t>
      </w:r>
      <w:r>
        <w:rPr/>
        <w:t>όπως αντικαταστάθηκε με την παρ. 19 του άρθρου 13</w:t>
      </w:r>
      <w:r>
        <w:rPr>
          <w:spacing w:val="40"/>
        </w:rPr>
        <w:t> </w:t>
      </w:r>
      <w:r>
        <w:rPr/>
        <w:t>του ν.3149/2003.</w:t>
      </w:r>
    </w:p>
    <w:p>
      <w:pPr>
        <w:pStyle w:val="ListParagraph"/>
        <w:numPr>
          <w:ilvl w:val="0"/>
          <w:numId w:val="4"/>
        </w:numPr>
        <w:tabs>
          <w:tab w:pos="362" w:val="left" w:leader="none"/>
        </w:tabs>
        <w:spacing w:line="240" w:lineRule="auto" w:before="0" w:after="0"/>
        <w:ind w:left="361" w:right="0" w:hanging="122"/>
        <w:jc w:val="both"/>
        <w:rPr>
          <w:sz w:val="24"/>
        </w:rPr>
      </w:pPr>
      <w:r>
        <w:rPr>
          <w:sz w:val="24"/>
        </w:rPr>
        <w:t>CERTIFICADO</w:t>
      </w:r>
      <w:r>
        <w:rPr>
          <w:spacing w:val="34"/>
          <w:sz w:val="24"/>
        </w:rPr>
        <w:t> </w:t>
      </w:r>
      <w:r>
        <w:rPr>
          <w:sz w:val="24"/>
        </w:rPr>
        <w:t>INICIAL</w:t>
      </w:r>
      <w:r>
        <w:rPr>
          <w:spacing w:val="32"/>
          <w:sz w:val="24"/>
        </w:rPr>
        <w:t> </w:t>
      </w:r>
      <w:r>
        <w:rPr>
          <w:sz w:val="24"/>
        </w:rPr>
        <w:t>DE</w:t>
      </w:r>
      <w:r>
        <w:rPr>
          <w:spacing w:val="35"/>
          <w:sz w:val="24"/>
        </w:rPr>
        <w:t> </w:t>
      </w:r>
      <w:r>
        <w:rPr>
          <w:sz w:val="24"/>
        </w:rPr>
        <w:t>ESPANOL</w:t>
      </w:r>
      <w:r>
        <w:rPr>
          <w:spacing w:val="36"/>
          <w:sz w:val="24"/>
        </w:rPr>
        <w:t> </w:t>
      </w:r>
      <w:r>
        <w:rPr>
          <w:sz w:val="24"/>
        </w:rPr>
        <w:t>COMO</w:t>
      </w:r>
      <w:r>
        <w:rPr>
          <w:spacing w:val="36"/>
          <w:sz w:val="24"/>
        </w:rPr>
        <w:t> </w:t>
      </w:r>
      <w:r>
        <w:rPr>
          <w:sz w:val="24"/>
        </w:rPr>
        <w:t>LENGUA</w:t>
      </w:r>
      <w:r>
        <w:rPr>
          <w:spacing w:val="37"/>
          <w:sz w:val="24"/>
        </w:rPr>
        <w:t> </w:t>
      </w:r>
      <w:r>
        <w:rPr>
          <w:sz w:val="24"/>
        </w:rPr>
        <w:t>EXTRANJERA</w:t>
      </w:r>
      <w:r>
        <w:rPr>
          <w:spacing w:val="36"/>
          <w:sz w:val="24"/>
        </w:rPr>
        <w:t> </w:t>
      </w:r>
      <w:r>
        <w:rPr>
          <w:sz w:val="24"/>
        </w:rPr>
        <w:t>(DELE)</w:t>
      </w:r>
      <w:r>
        <w:rPr>
          <w:spacing w:val="36"/>
          <w:sz w:val="24"/>
        </w:rPr>
        <w:t> </w:t>
      </w:r>
      <w:r>
        <w:rPr>
          <w:sz w:val="24"/>
        </w:rPr>
        <w:t>(μέχρι</w:t>
      </w:r>
      <w:r>
        <w:rPr>
          <w:spacing w:val="39"/>
          <w:sz w:val="24"/>
        </w:rPr>
        <w:t> </w:t>
      </w:r>
      <w:r>
        <w:rPr>
          <w:spacing w:val="-5"/>
          <w:sz w:val="24"/>
        </w:rPr>
        <w:t>το</w:t>
      </w:r>
    </w:p>
    <w:p>
      <w:pPr>
        <w:pStyle w:val="BodyText"/>
        <w:ind w:right="560"/>
      </w:pPr>
      <w:r>
        <w:rPr/>
        <w:t>2002)</w:t>
      </w:r>
      <w:r>
        <w:rPr>
          <w:spacing w:val="80"/>
        </w:rPr>
        <w:t> </w:t>
      </w:r>
      <w:r>
        <w:rPr/>
        <w:t>(από</w:t>
      </w:r>
      <w:r>
        <w:rPr>
          <w:spacing w:val="80"/>
        </w:rPr>
        <w:t> </w:t>
      </w:r>
      <w:r>
        <w:rPr/>
        <w:t>το</w:t>
      </w:r>
      <w:r>
        <w:rPr>
          <w:spacing w:val="80"/>
        </w:rPr>
        <w:t> </w:t>
      </w:r>
      <w:r>
        <w:rPr/>
        <w:t>Ινστιτούτο</w:t>
      </w:r>
      <w:r>
        <w:rPr>
          <w:spacing w:val="80"/>
        </w:rPr>
        <w:t> </w:t>
      </w:r>
      <w:r>
        <w:rPr/>
        <w:t>Cervantes</w:t>
      </w:r>
      <w:r>
        <w:rPr>
          <w:spacing w:val="80"/>
        </w:rPr>
        <w:t> </w:t>
      </w:r>
      <w:r>
        <w:rPr/>
        <w:t>εξ</w:t>
      </w:r>
      <w:r>
        <w:rPr>
          <w:spacing w:val="80"/>
        </w:rPr>
        <w:t> </w:t>
      </w:r>
      <w:r>
        <w:rPr/>
        <w:t>ονόματος</w:t>
      </w:r>
      <w:r>
        <w:rPr>
          <w:spacing w:val="80"/>
        </w:rPr>
        <w:t> </w:t>
      </w:r>
      <w:r>
        <w:rPr/>
        <w:t>του</w:t>
      </w:r>
      <w:r>
        <w:rPr>
          <w:spacing w:val="80"/>
        </w:rPr>
        <w:t> </w:t>
      </w:r>
      <w:r>
        <w:rPr/>
        <w:t>Υπουργείου</w:t>
      </w:r>
      <w:r>
        <w:rPr>
          <w:spacing w:val="80"/>
        </w:rPr>
        <w:t> </w:t>
      </w:r>
      <w:r>
        <w:rPr/>
        <w:t>Παιδείας</w:t>
      </w:r>
      <w:r>
        <w:rPr>
          <w:spacing w:val="80"/>
        </w:rPr>
        <w:t> </w:t>
      </w:r>
      <w:r>
        <w:rPr/>
        <w:t>, Πολιτισμού και Αθλητισμού της Ισπανίας)</w:t>
      </w:r>
    </w:p>
    <w:p>
      <w:pPr>
        <w:pStyle w:val="BodyText"/>
        <w:spacing w:line="290" w:lineRule="exact" w:before="5"/>
      </w:pPr>
      <w:r>
        <w:rPr/>
        <w:t>•DIPLOMA</w:t>
      </w:r>
      <w:r>
        <w:rPr>
          <w:spacing w:val="10"/>
        </w:rPr>
        <w:t> </w:t>
      </w:r>
      <w:r>
        <w:rPr/>
        <w:t>DE</w:t>
      </w:r>
      <w:r>
        <w:rPr>
          <w:spacing w:val="14"/>
        </w:rPr>
        <w:t> </w:t>
      </w:r>
      <w:r>
        <w:rPr/>
        <w:t>ESPANOL</w:t>
      </w:r>
      <w:r>
        <w:rPr>
          <w:spacing w:val="10"/>
        </w:rPr>
        <w:t> </w:t>
      </w:r>
      <w:r>
        <w:rPr/>
        <w:t>COMO</w:t>
      </w:r>
      <w:r>
        <w:rPr>
          <w:spacing w:val="16"/>
        </w:rPr>
        <w:t> </w:t>
      </w:r>
      <w:r>
        <w:rPr/>
        <w:t>LENGUA</w:t>
      </w:r>
      <w:r>
        <w:rPr>
          <w:spacing w:val="16"/>
        </w:rPr>
        <w:t> </w:t>
      </w:r>
      <w:r>
        <w:rPr/>
        <w:t>EXTRANJERA</w:t>
      </w:r>
      <w:r>
        <w:rPr>
          <w:spacing w:val="16"/>
        </w:rPr>
        <w:t> </w:t>
      </w:r>
      <w:r>
        <w:rPr/>
        <w:t>(NIVEL</w:t>
      </w:r>
      <w:r>
        <w:rPr>
          <w:spacing w:val="16"/>
        </w:rPr>
        <w:t> </w:t>
      </w:r>
      <w:r>
        <w:rPr/>
        <w:t>INICIAL)</w:t>
      </w:r>
      <w:r>
        <w:rPr>
          <w:spacing w:val="21"/>
        </w:rPr>
        <w:t> </w:t>
      </w:r>
      <w:r>
        <w:rPr/>
        <w:t>(DELE)</w:t>
      </w:r>
      <w:r>
        <w:rPr>
          <w:spacing w:val="15"/>
        </w:rPr>
        <w:t> </w:t>
      </w:r>
      <w:r>
        <w:rPr>
          <w:spacing w:val="-2"/>
        </w:rPr>
        <w:t>(μέχρι</w:t>
      </w:r>
    </w:p>
    <w:p>
      <w:pPr>
        <w:pStyle w:val="BodyText"/>
        <w:ind w:right="560"/>
      </w:pPr>
      <w:r>
        <w:rPr/>
        <w:t>το</w:t>
      </w:r>
      <w:r>
        <w:rPr>
          <w:spacing w:val="-7"/>
        </w:rPr>
        <w:t> </w:t>
      </w:r>
      <w:r>
        <w:rPr/>
        <w:t>2008),</w:t>
      </w:r>
      <w:r>
        <w:rPr>
          <w:spacing w:val="-8"/>
        </w:rPr>
        <w:t> </w:t>
      </w:r>
      <w:r>
        <w:rPr/>
        <w:t>(από</w:t>
      </w:r>
      <w:r>
        <w:rPr>
          <w:spacing w:val="-7"/>
        </w:rPr>
        <w:t> </w:t>
      </w:r>
      <w:r>
        <w:rPr/>
        <w:t>το</w:t>
      </w:r>
      <w:r>
        <w:rPr>
          <w:spacing w:val="-7"/>
        </w:rPr>
        <w:t> </w:t>
      </w:r>
      <w:r>
        <w:rPr/>
        <w:t>Ινστιτούτο</w:t>
      </w:r>
      <w:r>
        <w:rPr>
          <w:spacing w:val="-2"/>
        </w:rPr>
        <w:t> </w:t>
      </w:r>
      <w:r>
        <w:rPr/>
        <w:t>Cervantes</w:t>
      </w:r>
      <w:r>
        <w:rPr>
          <w:spacing w:val="-2"/>
        </w:rPr>
        <w:t> </w:t>
      </w:r>
      <w:r>
        <w:rPr/>
        <w:t>εξ</w:t>
      </w:r>
      <w:r>
        <w:rPr>
          <w:spacing w:val="-4"/>
        </w:rPr>
        <w:t> </w:t>
      </w:r>
      <w:r>
        <w:rPr/>
        <w:t>ονόματος</w:t>
      </w:r>
      <w:r>
        <w:rPr>
          <w:spacing w:val="-3"/>
        </w:rPr>
        <w:t> </w:t>
      </w:r>
      <w:r>
        <w:rPr/>
        <w:t>του</w:t>
      </w:r>
      <w:r>
        <w:rPr>
          <w:spacing w:val="-1"/>
        </w:rPr>
        <w:t> </w:t>
      </w:r>
      <w:r>
        <w:rPr/>
        <w:t>Υπουργείου</w:t>
      </w:r>
      <w:r>
        <w:rPr>
          <w:spacing w:val="-1"/>
        </w:rPr>
        <w:t> </w:t>
      </w:r>
      <w:r>
        <w:rPr/>
        <w:t>Παιδείας</w:t>
      </w:r>
      <w:r>
        <w:rPr>
          <w:spacing w:val="-3"/>
        </w:rPr>
        <w:t> </w:t>
      </w:r>
      <w:r>
        <w:rPr/>
        <w:t>, Πολιτισμού και Αθλητισμού της Ισπανίας)</w:t>
      </w:r>
    </w:p>
    <w:p>
      <w:pPr>
        <w:pStyle w:val="BodyText"/>
        <w:ind w:right="560"/>
      </w:pPr>
      <w:r>
        <w:rPr/>
        <w:t>•DIPLOMA DE ESPANOL -NIVEL B1 (DELE) (από το Ινστιτούτο Cervantes εξ ονόματος του Υπουργείου Παιδείας , Πολιτισμού και Αθλητισμού της Ισπανίας)</w:t>
      </w:r>
    </w:p>
    <w:p>
      <w:pPr>
        <w:pStyle w:val="BodyText"/>
        <w:ind w:left="0"/>
      </w:pPr>
    </w:p>
    <w:p>
      <w:pPr>
        <w:pStyle w:val="BodyText"/>
        <w:spacing w:before="9"/>
        <w:ind w:left="0"/>
        <w:rPr>
          <w:sz w:val="23"/>
        </w:rPr>
      </w:pPr>
    </w:p>
    <w:p>
      <w:pPr>
        <w:pStyle w:val="Heading1"/>
        <w:ind w:left="293"/>
      </w:pPr>
      <w:bookmarkStart w:name="ΣΤ) ΡΩΣΙΚΑ" w:id="38"/>
      <w:bookmarkEnd w:id="38"/>
      <w:r>
        <w:rPr>
          <w:b w:val="0"/>
        </w:rPr>
      </w:r>
      <w:r>
        <w:rPr/>
        <w:t>ΣΤ)</w:t>
      </w:r>
      <w:r>
        <w:rPr>
          <w:spacing w:val="-14"/>
        </w:rPr>
        <w:t> </w:t>
      </w:r>
      <w:r>
        <w:rPr>
          <w:spacing w:val="-2"/>
        </w:rPr>
        <w:t>ΡΩΣΙΚΑ</w:t>
      </w:r>
    </w:p>
    <w:p>
      <w:pPr>
        <w:pStyle w:val="BodyText"/>
        <w:ind w:right="560" w:firstLine="110"/>
      </w:pPr>
      <w:r>
        <w:rPr/>
        <w:t>Η</w:t>
      </w:r>
      <w:r>
        <w:rPr>
          <w:spacing w:val="40"/>
        </w:rPr>
        <w:t> </w:t>
      </w:r>
      <w:r>
        <w:rPr/>
        <w:t>γνώση</w:t>
      </w:r>
      <w:r>
        <w:rPr>
          <w:spacing w:val="40"/>
        </w:rPr>
        <w:t> </w:t>
      </w:r>
      <w:r>
        <w:rPr/>
        <w:t>της</w:t>
      </w:r>
      <w:r>
        <w:rPr>
          <w:spacing w:val="40"/>
        </w:rPr>
        <w:t> </w:t>
      </w:r>
      <w:r>
        <w:rPr/>
        <w:t>Ρωσικής</w:t>
      </w:r>
      <w:r>
        <w:rPr>
          <w:spacing w:val="40"/>
        </w:rPr>
        <w:t> </w:t>
      </w:r>
      <w:r>
        <w:rPr/>
        <w:t>γλώσσας</w:t>
      </w:r>
      <w:r>
        <w:rPr>
          <w:spacing w:val="40"/>
        </w:rPr>
        <w:t> </w:t>
      </w:r>
      <w:r>
        <w:rPr/>
        <w:t>(άριστη</w:t>
      </w:r>
      <w:r>
        <w:rPr>
          <w:spacing w:val="40"/>
        </w:rPr>
        <w:t> </w:t>
      </w:r>
      <w:r>
        <w:rPr/>
        <w:t>Γ2/C2,</w:t>
      </w:r>
      <w:r>
        <w:rPr>
          <w:spacing w:val="40"/>
        </w:rPr>
        <w:t> </w:t>
      </w:r>
      <w:r>
        <w:rPr/>
        <w:t>πολύ</w:t>
      </w:r>
      <w:r>
        <w:rPr>
          <w:spacing w:val="40"/>
        </w:rPr>
        <w:t> </w:t>
      </w:r>
      <w:r>
        <w:rPr/>
        <w:t>καλή</w:t>
      </w:r>
      <w:r>
        <w:rPr>
          <w:spacing w:val="40"/>
        </w:rPr>
        <w:t> </w:t>
      </w:r>
      <w:r>
        <w:rPr/>
        <w:t>Γ1/C1,</w:t>
      </w:r>
      <w:r>
        <w:rPr>
          <w:spacing w:val="40"/>
        </w:rPr>
        <w:t> </w:t>
      </w:r>
      <w:r>
        <w:rPr/>
        <w:t>καλή</w:t>
      </w:r>
      <w:r>
        <w:rPr>
          <w:spacing w:val="40"/>
        </w:rPr>
        <w:t> </w:t>
      </w:r>
      <w:r>
        <w:rPr/>
        <w:t>Β2</w:t>
      </w:r>
      <w:r>
        <w:rPr>
          <w:spacing w:val="40"/>
        </w:rPr>
        <w:t> </w:t>
      </w:r>
      <w:r>
        <w:rPr/>
        <w:t>και μέτριαΒ1) αποδεικνύεται, ως εξής:</w:t>
      </w:r>
    </w:p>
    <w:p>
      <w:pPr>
        <w:pStyle w:val="BodyText"/>
        <w:spacing w:before="7"/>
        <w:ind w:left="0"/>
        <w:rPr>
          <w:sz w:val="23"/>
        </w:rPr>
      </w:pPr>
    </w:p>
    <w:p>
      <w:pPr>
        <w:pStyle w:val="Heading2"/>
      </w:pPr>
      <w:bookmarkStart w:name="(α) Αριστη γνώση (Γ2/C2) : (4)" w:id="39"/>
      <w:bookmarkEnd w:id="39"/>
      <w:r>
        <w:rPr>
          <w:b w:val="0"/>
        </w:rPr>
      </w:r>
      <w:r>
        <w:rPr/>
        <w:t>(α)</w:t>
      </w:r>
      <w:r>
        <w:rPr>
          <w:spacing w:val="-10"/>
        </w:rPr>
        <w:t> </w:t>
      </w:r>
      <w:r>
        <w:rPr/>
        <w:t>Αριστη</w:t>
      </w:r>
      <w:r>
        <w:rPr>
          <w:spacing w:val="-13"/>
        </w:rPr>
        <w:t> </w:t>
      </w:r>
      <w:r>
        <w:rPr/>
        <w:t>γνώση</w:t>
      </w:r>
      <w:r>
        <w:rPr>
          <w:spacing w:val="-12"/>
        </w:rPr>
        <w:t> </w:t>
      </w:r>
      <w:r>
        <w:rPr/>
        <w:t>(Γ2/C2)</w:t>
      </w:r>
      <w:r>
        <w:rPr>
          <w:spacing w:val="-3"/>
        </w:rPr>
        <w:t> </w:t>
      </w:r>
      <w:r>
        <w:rPr>
          <w:spacing w:val="-10"/>
        </w:rPr>
        <w:t>:</w:t>
      </w:r>
    </w:p>
    <w:p>
      <w:pPr>
        <w:pStyle w:val="ListParagraph"/>
        <w:numPr>
          <w:ilvl w:val="0"/>
          <w:numId w:val="4"/>
        </w:numPr>
        <w:tabs>
          <w:tab w:pos="501" w:val="left" w:leader="none"/>
        </w:tabs>
        <w:spacing w:line="240" w:lineRule="auto" w:before="5" w:after="0"/>
        <w:ind w:left="240" w:right="556" w:firstLine="0"/>
        <w:jc w:val="both"/>
        <w:rPr>
          <w:sz w:val="24"/>
        </w:rPr>
      </w:pPr>
      <w:r>
        <w:rPr>
          <w:sz w:val="24"/>
        </w:rPr>
        <w:t>Κρατικό πιστοποιητικό γλωσσομάθειας επιπέδου Γ2 του ν.2740/1999, όπως αντικαταστάθηκε με την παρ.19 του άρθρου 13 του ν.3149/2003).</w:t>
      </w:r>
    </w:p>
    <w:p>
      <w:pPr>
        <w:pStyle w:val="ListParagraph"/>
        <w:numPr>
          <w:ilvl w:val="0"/>
          <w:numId w:val="4"/>
        </w:numPr>
        <w:tabs>
          <w:tab w:pos="649" w:val="left" w:leader="none"/>
        </w:tabs>
        <w:spacing w:line="240" w:lineRule="auto" w:before="0" w:after="0"/>
        <w:ind w:left="649" w:right="0" w:hanging="409"/>
        <w:jc w:val="both"/>
        <w:rPr>
          <w:sz w:val="24"/>
        </w:rPr>
      </w:pPr>
      <w:r>
        <w:rPr>
          <w:sz w:val="24"/>
        </w:rPr>
        <w:t>СЕРТИФИКАТ</w:t>
      </w:r>
      <w:r>
        <w:rPr>
          <w:spacing w:val="60"/>
          <w:w w:val="150"/>
          <w:sz w:val="24"/>
        </w:rPr>
        <w:t>  </w:t>
      </w:r>
      <w:r>
        <w:rPr>
          <w:sz w:val="24"/>
        </w:rPr>
        <w:t>–</w:t>
      </w:r>
      <w:r>
        <w:rPr>
          <w:spacing w:val="62"/>
          <w:w w:val="150"/>
          <w:sz w:val="24"/>
        </w:rPr>
        <w:t>  </w:t>
      </w:r>
      <w:r>
        <w:rPr>
          <w:sz w:val="24"/>
        </w:rPr>
        <w:t>РУССКИЙ</w:t>
      </w:r>
      <w:r>
        <w:rPr>
          <w:spacing w:val="62"/>
          <w:w w:val="150"/>
          <w:sz w:val="24"/>
        </w:rPr>
        <w:t>  </w:t>
      </w:r>
      <w:r>
        <w:rPr>
          <w:sz w:val="24"/>
        </w:rPr>
        <w:t>ЯЗЫК</w:t>
      </w:r>
      <w:r>
        <w:rPr>
          <w:spacing w:val="62"/>
          <w:w w:val="150"/>
          <w:sz w:val="24"/>
        </w:rPr>
        <w:t>  </w:t>
      </w:r>
      <w:r>
        <w:rPr>
          <w:sz w:val="24"/>
        </w:rPr>
        <w:t>КАК</w:t>
      </w:r>
      <w:r>
        <w:rPr>
          <w:spacing w:val="63"/>
          <w:w w:val="150"/>
          <w:sz w:val="24"/>
        </w:rPr>
        <w:t>  </w:t>
      </w:r>
      <w:r>
        <w:rPr>
          <w:sz w:val="24"/>
        </w:rPr>
        <w:t>ИНОСТРАННЫЙ</w:t>
      </w:r>
      <w:r>
        <w:rPr>
          <w:spacing w:val="61"/>
          <w:w w:val="150"/>
          <w:sz w:val="24"/>
        </w:rPr>
        <w:t>  </w:t>
      </w:r>
      <w:r>
        <w:rPr>
          <w:spacing w:val="-2"/>
          <w:sz w:val="24"/>
        </w:rPr>
        <w:t>ЧЕТВЁРТЫЙ</w:t>
      </w:r>
    </w:p>
    <w:p>
      <w:pPr>
        <w:pStyle w:val="BodyText"/>
        <w:ind w:right="554"/>
        <w:jc w:val="both"/>
      </w:pPr>
      <w:r>
        <w:rPr/>
        <w:t>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w:t>
      </w:r>
    </w:p>
    <w:p>
      <w:pPr>
        <w:pStyle w:val="ListParagraph"/>
        <w:numPr>
          <w:ilvl w:val="0"/>
          <w:numId w:val="4"/>
        </w:numPr>
        <w:tabs>
          <w:tab w:pos="525" w:val="left" w:leader="none"/>
        </w:tabs>
        <w:spacing w:line="293" w:lineRule="exact" w:before="0" w:after="0"/>
        <w:ind w:left="524" w:right="0" w:hanging="285"/>
        <w:jc w:val="both"/>
        <w:rPr>
          <w:sz w:val="24"/>
        </w:rPr>
      </w:pPr>
      <w:r>
        <w:rPr>
          <w:sz w:val="24"/>
        </w:rPr>
        <w:t>СЕРТИФИКАТ</w:t>
      </w:r>
      <w:r>
        <w:rPr>
          <w:spacing w:val="76"/>
          <w:w w:val="150"/>
          <w:sz w:val="24"/>
        </w:rPr>
        <w:t> </w:t>
      </w:r>
      <w:r>
        <w:rPr>
          <w:sz w:val="24"/>
        </w:rPr>
        <w:t>О</w:t>
      </w:r>
      <w:r>
        <w:rPr>
          <w:spacing w:val="76"/>
          <w:w w:val="150"/>
          <w:sz w:val="24"/>
        </w:rPr>
        <w:t> </w:t>
      </w:r>
      <w:r>
        <w:rPr>
          <w:sz w:val="24"/>
        </w:rPr>
        <w:t>ПРОХОЖДЕНИИ</w:t>
      </w:r>
      <w:r>
        <w:rPr>
          <w:spacing w:val="27"/>
          <w:sz w:val="24"/>
        </w:rPr>
        <w:t>  </w:t>
      </w:r>
      <w:r>
        <w:rPr>
          <w:sz w:val="24"/>
        </w:rPr>
        <w:t>ГОСУДАРСТВЕННОГО</w:t>
      </w:r>
      <w:r>
        <w:rPr>
          <w:spacing w:val="77"/>
          <w:w w:val="150"/>
          <w:sz w:val="24"/>
        </w:rPr>
        <w:t> </w:t>
      </w:r>
      <w:r>
        <w:rPr>
          <w:sz w:val="24"/>
        </w:rPr>
        <w:t>ТЕСТИРОВАНИЯ</w:t>
      </w:r>
      <w:r>
        <w:rPr>
          <w:spacing w:val="74"/>
          <w:w w:val="150"/>
          <w:sz w:val="24"/>
        </w:rPr>
        <w:t> </w:t>
      </w:r>
      <w:r>
        <w:rPr>
          <w:spacing w:val="-5"/>
          <w:sz w:val="24"/>
        </w:rPr>
        <w:t>ПО</w:t>
      </w:r>
    </w:p>
    <w:p>
      <w:pPr>
        <w:pStyle w:val="BodyText"/>
        <w:ind w:right="538"/>
        <w:jc w:val="both"/>
      </w:pPr>
      <w:r>
        <w:rPr/>
        <w:t>РУССКОМУ ЯЗЫКУ των Ομοσπονδιακών κρατικών ιδρυμάτων ανώτατης εκπαίδευσης της Ρωσικής Ομοσπονδίας, «Κρατικού Ινστιτούτου της ρωσικής γλώσσας</w:t>
      </w:r>
      <w:r>
        <w:rPr>
          <w:spacing w:val="40"/>
        </w:rPr>
        <w:t> </w:t>
      </w:r>
      <w:r>
        <w:rPr/>
        <w:t>Α.Σ.Πούσκιν»,</w:t>
      </w:r>
      <w:r>
        <w:rPr>
          <w:spacing w:val="40"/>
        </w:rPr>
        <w:t> </w:t>
      </w:r>
      <w:r>
        <w:rPr/>
        <w:t>«Κρατικού</w:t>
      </w:r>
      <w:r>
        <w:rPr>
          <w:spacing w:val="40"/>
        </w:rPr>
        <w:t> </w:t>
      </w:r>
      <w:r>
        <w:rPr/>
        <w:t>Πανεπιστημίου</w:t>
      </w:r>
      <w:r>
        <w:rPr>
          <w:spacing w:val="40"/>
        </w:rPr>
        <w:t> </w:t>
      </w:r>
      <w:r>
        <w:rPr/>
        <w:t>της</w:t>
      </w:r>
      <w:r>
        <w:rPr>
          <w:spacing w:val="40"/>
        </w:rPr>
        <w:t> </w:t>
      </w:r>
      <w:r>
        <w:rPr/>
        <w:t>Μόσχας</w:t>
      </w:r>
      <w:r>
        <w:rPr>
          <w:spacing w:val="40"/>
        </w:rPr>
        <w:t> </w:t>
      </w:r>
      <w:r>
        <w:rPr/>
        <w:t>Μ.Β.Λομονόσοβ»,</w:t>
      </w:r>
    </w:p>
    <w:p>
      <w:pPr>
        <w:pStyle w:val="BodyText"/>
        <w:ind w:right="547"/>
        <w:jc w:val="both"/>
      </w:pPr>
      <w:r>
        <w:rPr/>
        <w:t>«Ρωσικού Πανεπιστημίου της Φιλίας των Λαών», «Κρατικού Πανεπιστημίου της Αγίας Πετρούπολης», «Κρατικού Πανεπιστημίου της Τιουμέν» επιπέδου C2/ТРКИ-4 (ЧЕТВЕРТЫЙ СЕРТИФИКАЦИОННЫЙ УРОВЕНЬ)</w:t>
      </w:r>
    </w:p>
    <w:p>
      <w:pPr>
        <w:pStyle w:val="ListParagraph"/>
        <w:numPr>
          <w:ilvl w:val="0"/>
          <w:numId w:val="4"/>
        </w:numPr>
        <w:tabs>
          <w:tab w:pos="414" w:val="left" w:leader="none"/>
        </w:tabs>
        <w:spacing w:line="240" w:lineRule="auto" w:before="4" w:after="0"/>
        <w:ind w:left="413" w:right="0" w:hanging="174"/>
        <w:jc w:val="both"/>
        <w:rPr>
          <w:sz w:val="24"/>
        </w:rPr>
      </w:pPr>
      <w:r>
        <w:rPr>
          <w:sz w:val="24"/>
        </w:rPr>
        <w:t>PYCCKИЙ</w:t>
      </w:r>
      <w:r>
        <w:rPr>
          <w:spacing w:val="66"/>
          <w:sz w:val="24"/>
        </w:rPr>
        <w:t>  </w:t>
      </w:r>
      <w:r>
        <w:rPr>
          <w:sz w:val="24"/>
        </w:rPr>
        <w:t>ЯЗЬІК</w:t>
      </w:r>
      <w:r>
        <w:rPr>
          <w:spacing w:val="67"/>
          <w:sz w:val="24"/>
        </w:rPr>
        <w:t>  </w:t>
      </w:r>
      <w:r>
        <w:rPr>
          <w:sz w:val="24"/>
        </w:rPr>
        <w:t>-</w:t>
      </w:r>
      <w:r>
        <w:rPr>
          <w:spacing w:val="68"/>
          <w:sz w:val="24"/>
        </w:rPr>
        <w:t>  </w:t>
      </w:r>
      <w:r>
        <w:rPr>
          <w:sz w:val="24"/>
        </w:rPr>
        <w:t>ДИПЛОМ</w:t>
      </w:r>
      <w:r>
        <w:rPr>
          <w:spacing w:val="72"/>
          <w:sz w:val="24"/>
        </w:rPr>
        <w:t>  </w:t>
      </w:r>
      <w:r>
        <w:rPr>
          <w:sz w:val="24"/>
        </w:rPr>
        <w:t>«ПУШКИН</w:t>
      </w:r>
      <w:r>
        <w:rPr>
          <w:spacing w:val="75"/>
          <w:w w:val="150"/>
          <w:sz w:val="24"/>
        </w:rPr>
        <w:t>  </w:t>
      </w:r>
      <w:r>
        <w:rPr>
          <w:sz w:val="24"/>
        </w:rPr>
        <w:t>(ΙΝΣΤΙΤΟΥΤΟ</w:t>
      </w:r>
      <w:r>
        <w:rPr>
          <w:spacing w:val="74"/>
          <w:sz w:val="24"/>
        </w:rPr>
        <w:t>  </w:t>
      </w:r>
      <w:r>
        <w:rPr>
          <w:sz w:val="24"/>
        </w:rPr>
        <w:t>ΠΟΥΣΚΙΝ</w:t>
      </w:r>
      <w:r>
        <w:rPr>
          <w:spacing w:val="71"/>
          <w:sz w:val="24"/>
        </w:rPr>
        <w:t>  </w:t>
      </w:r>
      <w:r>
        <w:rPr>
          <w:spacing w:val="-2"/>
          <w:sz w:val="24"/>
        </w:rPr>
        <w:t>ΑΘΗΝΩΝ).</w:t>
      </w:r>
    </w:p>
    <w:p>
      <w:pPr>
        <w:spacing w:after="0" w:line="240" w:lineRule="auto"/>
        <w:jc w:val="both"/>
        <w:rPr>
          <w:sz w:val="24"/>
        </w:rPr>
        <w:sectPr>
          <w:pgSz w:w="11910" w:h="16840"/>
          <w:pgMar w:top="1640" w:bottom="280" w:left="1560" w:right="1240"/>
        </w:sectPr>
      </w:pPr>
    </w:p>
    <w:p>
      <w:pPr>
        <w:pStyle w:val="Heading2"/>
        <w:spacing w:before="36"/>
      </w:pPr>
      <w:bookmarkStart w:name="(β) Πολύ καλή γνώση (Γ1/C1) : (5)" w:id="40"/>
      <w:bookmarkEnd w:id="40"/>
      <w:r>
        <w:rPr>
          <w:b w:val="0"/>
        </w:rPr>
      </w:r>
      <w:r>
        <w:rPr/>
        <w:t>(β)</w:t>
      </w:r>
      <w:r>
        <w:rPr>
          <w:spacing w:val="-3"/>
        </w:rPr>
        <w:t> </w:t>
      </w:r>
      <w:r>
        <w:rPr/>
        <w:t>Πολύ</w:t>
      </w:r>
      <w:r>
        <w:rPr>
          <w:spacing w:val="-14"/>
        </w:rPr>
        <w:t> </w:t>
      </w:r>
      <w:r>
        <w:rPr/>
        <w:t>καλή</w:t>
      </w:r>
      <w:r>
        <w:rPr>
          <w:spacing w:val="-9"/>
        </w:rPr>
        <w:t> </w:t>
      </w:r>
      <w:r>
        <w:rPr/>
        <w:t>γνώση</w:t>
      </w:r>
      <w:r>
        <w:rPr>
          <w:spacing w:val="-10"/>
        </w:rPr>
        <w:t> </w:t>
      </w:r>
      <w:r>
        <w:rPr/>
        <w:t>(Γ1/C1)</w:t>
      </w:r>
      <w:r>
        <w:rPr>
          <w:spacing w:val="-1"/>
        </w:rPr>
        <w:t> </w:t>
      </w:r>
      <w:r>
        <w:rPr>
          <w:spacing w:val="-10"/>
        </w:rPr>
        <w:t>:</w:t>
      </w:r>
    </w:p>
    <w:p>
      <w:pPr>
        <w:pStyle w:val="BodyText"/>
        <w:spacing w:before="4"/>
        <w:ind w:right="560"/>
      </w:pPr>
      <w:r>
        <w:rPr/>
        <w:t>•(Κρατικό</w:t>
      </w:r>
      <w:r>
        <w:rPr>
          <w:spacing w:val="40"/>
        </w:rPr>
        <w:t> </w:t>
      </w:r>
      <w:r>
        <w:rPr/>
        <w:t>Πιστοποιητικό</w:t>
      </w:r>
      <w:r>
        <w:rPr>
          <w:spacing w:val="40"/>
        </w:rPr>
        <w:t> </w:t>
      </w:r>
      <w:r>
        <w:rPr/>
        <w:t>Γλωσσομάθειας</w:t>
      </w:r>
      <w:r>
        <w:rPr>
          <w:spacing w:val="40"/>
        </w:rPr>
        <w:t> </w:t>
      </w:r>
      <w:r>
        <w:rPr/>
        <w:t>επιπέδου</w:t>
      </w:r>
      <w:r>
        <w:rPr>
          <w:spacing w:val="40"/>
        </w:rPr>
        <w:t> </w:t>
      </w:r>
      <w:r>
        <w:rPr/>
        <w:t>Γ1</w:t>
      </w:r>
      <w:r>
        <w:rPr>
          <w:spacing w:val="40"/>
        </w:rPr>
        <w:t> </w:t>
      </w:r>
      <w:r>
        <w:rPr/>
        <w:t>του</w:t>
      </w:r>
      <w:r>
        <w:rPr>
          <w:spacing w:val="40"/>
        </w:rPr>
        <w:t> </w:t>
      </w:r>
      <w:r>
        <w:rPr/>
        <w:t>ν.</w:t>
      </w:r>
      <w:r>
        <w:rPr>
          <w:spacing w:val="40"/>
        </w:rPr>
        <w:t> </w:t>
      </w:r>
      <w:r>
        <w:rPr/>
        <w:t>2740/1999,</w:t>
      </w:r>
      <w:r>
        <w:rPr>
          <w:spacing w:val="40"/>
        </w:rPr>
        <w:t> </w:t>
      </w:r>
      <w:r>
        <w:rPr/>
        <w:t>όπως</w:t>
      </w:r>
      <w:r>
        <w:rPr>
          <w:spacing w:val="80"/>
        </w:rPr>
        <w:t> </w:t>
      </w:r>
      <w:r>
        <w:rPr/>
        <w:t>αντικαταστάθηκε με την παρ.19 του άρθρου 13 του ν.3149/2003).</w:t>
      </w:r>
    </w:p>
    <w:p>
      <w:pPr>
        <w:pStyle w:val="ListParagraph"/>
        <w:numPr>
          <w:ilvl w:val="0"/>
          <w:numId w:val="4"/>
        </w:numPr>
        <w:tabs>
          <w:tab w:pos="755" w:val="left" w:leader="none"/>
        </w:tabs>
        <w:spacing w:line="240" w:lineRule="auto" w:before="0" w:after="0"/>
        <w:ind w:left="754" w:right="0" w:hanging="462"/>
        <w:jc w:val="both"/>
        <w:rPr>
          <w:sz w:val="24"/>
        </w:rPr>
      </w:pPr>
      <w:r>
        <w:rPr>
          <w:sz w:val="24"/>
        </w:rPr>
        <w:t>СЕРТИФИКАТ</w:t>
      </w:r>
      <w:r>
        <w:rPr>
          <w:spacing w:val="56"/>
          <w:sz w:val="24"/>
        </w:rPr>
        <w:t>   </w:t>
      </w:r>
      <w:r>
        <w:rPr>
          <w:sz w:val="24"/>
        </w:rPr>
        <w:t>–</w:t>
      </w:r>
      <w:r>
        <w:rPr>
          <w:spacing w:val="59"/>
          <w:sz w:val="24"/>
        </w:rPr>
        <w:t>   </w:t>
      </w:r>
      <w:r>
        <w:rPr>
          <w:sz w:val="24"/>
        </w:rPr>
        <w:t>РУССКИЙ</w:t>
      </w:r>
      <w:r>
        <w:rPr>
          <w:spacing w:val="59"/>
          <w:sz w:val="24"/>
        </w:rPr>
        <w:t>   </w:t>
      </w:r>
      <w:r>
        <w:rPr>
          <w:sz w:val="24"/>
        </w:rPr>
        <w:t>ЯЗЫК</w:t>
      </w:r>
      <w:r>
        <w:rPr>
          <w:spacing w:val="56"/>
          <w:sz w:val="24"/>
        </w:rPr>
        <w:t>   </w:t>
      </w:r>
      <w:r>
        <w:rPr>
          <w:sz w:val="24"/>
        </w:rPr>
        <w:t>КАК</w:t>
      </w:r>
      <w:r>
        <w:rPr>
          <w:spacing w:val="59"/>
          <w:sz w:val="24"/>
        </w:rPr>
        <w:t>   </w:t>
      </w:r>
      <w:r>
        <w:rPr>
          <w:sz w:val="24"/>
        </w:rPr>
        <w:t>ИНОСТРАННЫЙ</w:t>
      </w:r>
      <w:r>
        <w:rPr>
          <w:spacing w:val="58"/>
          <w:sz w:val="24"/>
        </w:rPr>
        <w:t>   </w:t>
      </w:r>
      <w:r>
        <w:rPr>
          <w:spacing w:val="-2"/>
          <w:sz w:val="24"/>
        </w:rPr>
        <w:t>ТРЕТИЙ</w:t>
      </w:r>
    </w:p>
    <w:p>
      <w:pPr>
        <w:pStyle w:val="BodyText"/>
        <w:ind w:right="548"/>
        <w:jc w:val="both"/>
      </w:pPr>
      <w:r>
        <w:rPr/>
        <w:t>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w:t>
      </w:r>
    </w:p>
    <w:p>
      <w:pPr>
        <w:pStyle w:val="ListParagraph"/>
        <w:numPr>
          <w:ilvl w:val="0"/>
          <w:numId w:val="4"/>
        </w:numPr>
        <w:tabs>
          <w:tab w:pos="525" w:val="left" w:leader="none"/>
        </w:tabs>
        <w:spacing w:line="292" w:lineRule="exact" w:before="0" w:after="0"/>
        <w:ind w:left="524" w:right="0" w:hanging="285"/>
        <w:jc w:val="both"/>
        <w:rPr>
          <w:sz w:val="24"/>
        </w:rPr>
      </w:pPr>
      <w:r>
        <w:rPr>
          <w:sz w:val="24"/>
        </w:rPr>
        <w:t>СЕРТИФИКАТ</w:t>
      </w:r>
      <w:r>
        <w:rPr>
          <w:spacing w:val="75"/>
          <w:w w:val="150"/>
          <w:sz w:val="24"/>
        </w:rPr>
        <w:t> </w:t>
      </w:r>
      <w:r>
        <w:rPr>
          <w:sz w:val="24"/>
        </w:rPr>
        <w:t>О</w:t>
      </w:r>
      <w:r>
        <w:rPr>
          <w:spacing w:val="76"/>
          <w:w w:val="150"/>
          <w:sz w:val="24"/>
        </w:rPr>
        <w:t> </w:t>
      </w:r>
      <w:r>
        <w:rPr>
          <w:sz w:val="24"/>
        </w:rPr>
        <w:t>ПРОХОЖДЕНИИ</w:t>
      </w:r>
      <w:r>
        <w:rPr>
          <w:spacing w:val="27"/>
          <w:sz w:val="24"/>
        </w:rPr>
        <w:t>  </w:t>
      </w:r>
      <w:r>
        <w:rPr>
          <w:sz w:val="24"/>
        </w:rPr>
        <w:t>ГОСУДАРСТВЕННОГО</w:t>
      </w:r>
      <w:r>
        <w:rPr>
          <w:spacing w:val="78"/>
          <w:w w:val="150"/>
          <w:sz w:val="24"/>
        </w:rPr>
        <w:t> </w:t>
      </w:r>
      <w:r>
        <w:rPr>
          <w:sz w:val="24"/>
        </w:rPr>
        <w:t>ТЕСТИРОВАНИЯ</w:t>
      </w:r>
      <w:r>
        <w:rPr>
          <w:spacing w:val="74"/>
          <w:w w:val="150"/>
          <w:sz w:val="24"/>
        </w:rPr>
        <w:t> </w:t>
      </w:r>
      <w:r>
        <w:rPr>
          <w:spacing w:val="-5"/>
          <w:sz w:val="24"/>
        </w:rPr>
        <w:t>ПО</w:t>
      </w:r>
    </w:p>
    <w:p>
      <w:pPr>
        <w:pStyle w:val="BodyText"/>
        <w:spacing w:before="1"/>
        <w:ind w:right="538"/>
        <w:jc w:val="both"/>
      </w:pPr>
      <w:r>
        <w:rPr/>
        <w:t>РУССКОМУ ЯЗЫКУ των Ομοσπονδιακών κρατικών ιδρυμάτων ανώτατης εκπαίδευσης της Ρωσικής Ομοσπονδίας, «Κρατικού Ινστιτούτου της ρωσικής γλώσσας</w:t>
      </w:r>
      <w:r>
        <w:rPr>
          <w:spacing w:val="40"/>
        </w:rPr>
        <w:t> </w:t>
      </w:r>
      <w:r>
        <w:rPr/>
        <w:t>Α.Σ.Πούσκιν»,</w:t>
      </w:r>
      <w:r>
        <w:rPr>
          <w:spacing w:val="40"/>
        </w:rPr>
        <w:t> </w:t>
      </w:r>
      <w:r>
        <w:rPr/>
        <w:t>«Κρατικού</w:t>
      </w:r>
      <w:r>
        <w:rPr>
          <w:spacing w:val="40"/>
        </w:rPr>
        <w:t> </w:t>
      </w:r>
      <w:r>
        <w:rPr/>
        <w:t>Πανεπιστημίου</w:t>
      </w:r>
      <w:r>
        <w:rPr>
          <w:spacing w:val="40"/>
        </w:rPr>
        <w:t> </w:t>
      </w:r>
      <w:r>
        <w:rPr/>
        <w:t>της</w:t>
      </w:r>
      <w:r>
        <w:rPr>
          <w:spacing w:val="40"/>
        </w:rPr>
        <w:t> </w:t>
      </w:r>
      <w:r>
        <w:rPr/>
        <w:t>Μόσχας</w:t>
      </w:r>
      <w:r>
        <w:rPr>
          <w:spacing w:val="40"/>
        </w:rPr>
        <w:t> </w:t>
      </w:r>
      <w:r>
        <w:rPr/>
        <w:t>Μ.Β.Λομονόσοβ»,</w:t>
      </w:r>
    </w:p>
    <w:p>
      <w:pPr>
        <w:pStyle w:val="BodyText"/>
        <w:ind w:right="547"/>
        <w:jc w:val="both"/>
      </w:pPr>
      <w:r>
        <w:rPr/>
        <w:t>«Ρωσικού Πανεπιστημίου της Φιλίας των Λαών», «Κρατικού Πανεπιστημίου της Αγίας Πετρούπολης», «Κρατικού Πανεπιστημίου της Τιουμέν» επιπέδου C1/ТРКИ-3 (ТРЕТИЙ СЕРТИФИКАЦИОННЫЙ УРОВЕНЬ)</w:t>
      </w:r>
    </w:p>
    <w:p>
      <w:pPr>
        <w:pStyle w:val="ListParagraph"/>
        <w:numPr>
          <w:ilvl w:val="0"/>
          <w:numId w:val="4"/>
        </w:numPr>
        <w:tabs>
          <w:tab w:pos="414" w:val="left" w:leader="none"/>
        </w:tabs>
        <w:spacing w:line="240" w:lineRule="auto" w:before="0" w:after="0"/>
        <w:ind w:left="413" w:right="0" w:hanging="174"/>
        <w:jc w:val="both"/>
        <w:rPr>
          <w:sz w:val="24"/>
        </w:rPr>
      </w:pPr>
      <w:r>
        <w:rPr>
          <w:sz w:val="24"/>
        </w:rPr>
        <w:t>PYCCKИЙ</w:t>
      </w:r>
      <w:r>
        <w:rPr>
          <w:spacing w:val="-16"/>
          <w:sz w:val="24"/>
        </w:rPr>
        <w:t> </w:t>
      </w:r>
      <w:r>
        <w:rPr>
          <w:sz w:val="24"/>
        </w:rPr>
        <w:t>ЯЗЬІК</w:t>
      </w:r>
      <w:r>
        <w:rPr>
          <w:spacing w:val="-14"/>
          <w:sz w:val="24"/>
        </w:rPr>
        <w:t> </w:t>
      </w:r>
      <w:r>
        <w:rPr>
          <w:sz w:val="24"/>
        </w:rPr>
        <w:t>–</w:t>
      </w:r>
      <w:r>
        <w:rPr>
          <w:spacing w:val="-9"/>
          <w:sz w:val="24"/>
        </w:rPr>
        <w:t> </w:t>
      </w:r>
      <w:r>
        <w:rPr>
          <w:sz w:val="24"/>
        </w:rPr>
        <w:t>ПОСТПОРОГОВЬІЙ</w:t>
      </w:r>
      <w:r>
        <w:rPr>
          <w:spacing w:val="-14"/>
          <w:sz w:val="24"/>
        </w:rPr>
        <w:t> </w:t>
      </w:r>
      <w:r>
        <w:rPr>
          <w:sz w:val="24"/>
        </w:rPr>
        <w:t>УРОВЕНЬ</w:t>
      </w:r>
      <w:r>
        <w:rPr>
          <w:spacing w:val="-8"/>
          <w:sz w:val="24"/>
        </w:rPr>
        <w:t> </w:t>
      </w:r>
      <w:r>
        <w:rPr>
          <w:sz w:val="24"/>
        </w:rPr>
        <w:t>(ΙΝΣΤΙΤΟΥΤΟ</w:t>
      </w:r>
      <w:r>
        <w:rPr>
          <w:spacing w:val="-5"/>
          <w:sz w:val="24"/>
        </w:rPr>
        <w:t> </w:t>
      </w:r>
      <w:r>
        <w:rPr>
          <w:sz w:val="24"/>
        </w:rPr>
        <w:t>ΠΟΥΣΚΙΝ</w:t>
      </w:r>
      <w:r>
        <w:rPr>
          <w:spacing w:val="-9"/>
          <w:sz w:val="24"/>
        </w:rPr>
        <w:t> </w:t>
      </w:r>
      <w:r>
        <w:rPr>
          <w:spacing w:val="-2"/>
          <w:sz w:val="24"/>
        </w:rPr>
        <w:t>ΑΘΗΝΩΝ).</w:t>
      </w:r>
    </w:p>
    <w:p>
      <w:pPr>
        <w:pStyle w:val="BodyText"/>
        <w:spacing w:before="11"/>
        <w:ind w:left="0"/>
        <w:rPr>
          <w:sz w:val="23"/>
        </w:rPr>
      </w:pPr>
    </w:p>
    <w:p>
      <w:pPr>
        <w:pStyle w:val="Heading2"/>
        <w:ind w:left="293"/>
      </w:pPr>
      <w:bookmarkStart w:name="(γ) Καλή γνώση (Β2) : (5)" w:id="41"/>
      <w:bookmarkEnd w:id="41"/>
      <w:r>
        <w:rPr>
          <w:b w:val="0"/>
        </w:rPr>
      </w:r>
      <w:r>
        <w:rPr/>
        <w:t>(γ)</w:t>
      </w:r>
      <w:r>
        <w:rPr>
          <w:spacing w:val="-2"/>
        </w:rPr>
        <w:t> </w:t>
      </w:r>
      <w:r>
        <w:rPr/>
        <w:t>Καλή</w:t>
      </w:r>
      <w:r>
        <w:rPr>
          <w:spacing w:val="-13"/>
        </w:rPr>
        <w:t> </w:t>
      </w:r>
      <w:r>
        <w:rPr/>
        <w:t>γνώση</w:t>
      </w:r>
      <w:r>
        <w:rPr>
          <w:spacing w:val="-10"/>
        </w:rPr>
        <w:t> </w:t>
      </w:r>
      <w:r>
        <w:rPr/>
        <w:t>(Β2)</w:t>
      </w:r>
      <w:r>
        <w:rPr>
          <w:spacing w:val="-1"/>
        </w:rPr>
        <w:t> </w:t>
      </w:r>
      <w:r>
        <w:rPr>
          <w:spacing w:val="-10"/>
        </w:rPr>
        <w:t>:</w:t>
      </w:r>
    </w:p>
    <w:p>
      <w:pPr>
        <w:pStyle w:val="BodyText"/>
        <w:ind w:right="560"/>
      </w:pPr>
      <w:r>
        <w:rPr/>
        <w:t>•(Κρατικό</w:t>
      </w:r>
      <w:r>
        <w:rPr>
          <w:spacing w:val="40"/>
        </w:rPr>
        <w:t> </w:t>
      </w:r>
      <w:r>
        <w:rPr/>
        <w:t>Πιστοποιητικό</w:t>
      </w:r>
      <w:r>
        <w:rPr>
          <w:spacing w:val="40"/>
        </w:rPr>
        <w:t> </w:t>
      </w:r>
      <w:r>
        <w:rPr/>
        <w:t>Γλωσσομάθειας</w:t>
      </w:r>
      <w:r>
        <w:rPr>
          <w:spacing w:val="80"/>
        </w:rPr>
        <w:t> </w:t>
      </w:r>
      <w:r>
        <w:rPr/>
        <w:t>επιπέδου</w:t>
      </w:r>
      <w:r>
        <w:rPr>
          <w:spacing w:val="40"/>
        </w:rPr>
        <w:t> </w:t>
      </w:r>
      <w:r>
        <w:rPr/>
        <w:t>Β2</w:t>
      </w:r>
      <w:r>
        <w:rPr>
          <w:spacing w:val="80"/>
        </w:rPr>
        <w:t> </w:t>
      </w:r>
      <w:r>
        <w:rPr/>
        <w:t>του</w:t>
      </w:r>
      <w:r>
        <w:rPr>
          <w:spacing w:val="80"/>
        </w:rPr>
        <w:t> </w:t>
      </w:r>
      <w:r>
        <w:rPr/>
        <w:t>ν.2740/1999,</w:t>
      </w:r>
      <w:r>
        <w:rPr>
          <w:spacing w:val="40"/>
        </w:rPr>
        <w:t> </w:t>
      </w:r>
      <w:r>
        <w:rPr/>
        <w:t>όπως αντικαταστάθηκε</w:t>
      </w:r>
      <w:r>
        <w:rPr>
          <w:spacing w:val="40"/>
        </w:rPr>
        <w:t> </w:t>
      </w:r>
      <w:r>
        <w:rPr/>
        <w:t>με την παρ.19 του άρθρου 13 του ν.3149/2003).</w:t>
      </w:r>
    </w:p>
    <w:p>
      <w:pPr>
        <w:pStyle w:val="ListParagraph"/>
        <w:numPr>
          <w:ilvl w:val="0"/>
          <w:numId w:val="4"/>
        </w:numPr>
        <w:tabs>
          <w:tab w:pos="702" w:val="left" w:leader="none"/>
        </w:tabs>
        <w:spacing w:line="293" w:lineRule="exact" w:before="0" w:after="0"/>
        <w:ind w:left="701" w:right="0" w:hanging="462"/>
        <w:jc w:val="both"/>
        <w:rPr>
          <w:sz w:val="24"/>
        </w:rPr>
      </w:pPr>
      <w:r>
        <w:rPr>
          <w:sz w:val="24"/>
        </w:rPr>
        <w:t>СЕРТИФИКАТ</w:t>
      </w:r>
      <w:r>
        <w:rPr>
          <w:spacing w:val="56"/>
          <w:sz w:val="24"/>
        </w:rPr>
        <w:t>   </w:t>
      </w:r>
      <w:r>
        <w:rPr>
          <w:sz w:val="24"/>
        </w:rPr>
        <w:t>–</w:t>
      </w:r>
      <w:r>
        <w:rPr>
          <w:spacing w:val="58"/>
          <w:sz w:val="24"/>
        </w:rPr>
        <w:t>   </w:t>
      </w:r>
      <w:r>
        <w:rPr>
          <w:sz w:val="24"/>
        </w:rPr>
        <w:t>РУССКИЙ</w:t>
      </w:r>
      <w:r>
        <w:rPr>
          <w:spacing w:val="57"/>
          <w:sz w:val="24"/>
        </w:rPr>
        <w:t>   </w:t>
      </w:r>
      <w:r>
        <w:rPr>
          <w:sz w:val="24"/>
        </w:rPr>
        <w:t>ЯЗЫК</w:t>
      </w:r>
      <w:r>
        <w:rPr>
          <w:spacing w:val="57"/>
          <w:sz w:val="24"/>
        </w:rPr>
        <w:t>   </w:t>
      </w:r>
      <w:r>
        <w:rPr>
          <w:sz w:val="24"/>
        </w:rPr>
        <w:t>КАК</w:t>
      </w:r>
      <w:r>
        <w:rPr>
          <w:spacing w:val="59"/>
          <w:sz w:val="24"/>
        </w:rPr>
        <w:t>   </w:t>
      </w:r>
      <w:r>
        <w:rPr>
          <w:sz w:val="24"/>
        </w:rPr>
        <w:t>ИНОСТРАННЫЙ</w:t>
      </w:r>
      <w:r>
        <w:rPr>
          <w:spacing w:val="58"/>
          <w:sz w:val="24"/>
        </w:rPr>
        <w:t>   </w:t>
      </w:r>
      <w:r>
        <w:rPr>
          <w:spacing w:val="-2"/>
          <w:sz w:val="24"/>
        </w:rPr>
        <w:t>ВТОРОЙ</w:t>
      </w:r>
    </w:p>
    <w:p>
      <w:pPr>
        <w:pStyle w:val="BodyText"/>
        <w:ind w:right="550"/>
        <w:jc w:val="both"/>
      </w:pPr>
      <w:r>
        <w:rPr/>
        <w:t>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w:t>
      </w:r>
    </w:p>
    <w:p>
      <w:pPr>
        <w:pStyle w:val="ListParagraph"/>
        <w:numPr>
          <w:ilvl w:val="0"/>
          <w:numId w:val="4"/>
        </w:numPr>
        <w:tabs>
          <w:tab w:pos="525" w:val="left" w:leader="none"/>
        </w:tabs>
        <w:spacing w:line="240" w:lineRule="auto" w:before="4" w:after="0"/>
        <w:ind w:left="524" w:right="0" w:hanging="285"/>
        <w:jc w:val="both"/>
        <w:rPr>
          <w:sz w:val="24"/>
        </w:rPr>
      </w:pPr>
      <w:r>
        <w:rPr>
          <w:sz w:val="24"/>
        </w:rPr>
        <w:t>СЕРТИФИКАТ</w:t>
      </w:r>
      <w:r>
        <w:rPr>
          <w:spacing w:val="75"/>
          <w:w w:val="150"/>
          <w:sz w:val="24"/>
        </w:rPr>
        <w:t> </w:t>
      </w:r>
      <w:r>
        <w:rPr>
          <w:sz w:val="24"/>
        </w:rPr>
        <w:t>О</w:t>
      </w:r>
      <w:r>
        <w:rPr>
          <w:spacing w:val="76"/>
          <w:w w:val="150"/>
          <w:sz w:val="24"/>
        </w:rPr>
        <w:t> </w:t>
      </w:r>
      <w:r>
        <w:rPr>
          <w:sz w:val="24"/>
        </w:rPr>
        <w:t>ПРОХОЖДЕНИИ</w:t>
      </w:r>
      <w:r>
        <w:rPr>
          <w:spacing w:val="27"/>
          <w:sz w:val="24"/>
        </w:rPr>
        <w:t>  </w:t>
      </w:r>
      <w:r>
        <w:rPr>
          <w:sz w:val="24"/>
        </w:rPr>
        <w:t>ГОСУДАРСТВЕННОГО</w:t>
      </w:r>
      <w:r>
        <w:rPr>
          <w:spacing w:val="78"/>
          <w:w w:val="150"/>
          <w:sz w:val="24"/>
        </w:rPr>
        <w:t> </w:t>
      </w:r>
      <w:r>
        <w:rPr>
          <w:sz w:val="24"/>
        </w:rPr>
        <w:t>ТЕСТИРОВАНИЯ</w:t>
      </w:r>
      <w:r>
        <w:rPr>
          <w:spacing w:val="74"/>
          <w:w w:val="150"/>
          <w:sz w:val="24"/>
        </w:rPr>
        <w:t> </w:t>
      </w:r>
      <w:r>
        <w:rPr>
          <w:spacing w:val="-5"/>
          <w:sz w:val="24"/>
        </w:rPr>
        <w:t>ПО</w:t>
      </w:r>
    </w:p>
    <w:p>
      <w:pPr>
        <w:pStyle w:val="BodyText"/>
        <w:ind w:right="538"/>
        <w:jc w:val="both"/>
      </w:pPr>
      <w:r>
        <w:rPr/>
        <w:t>РУССКОМУ ЯЗЫКУ των Ομοσπονδιακών κρατικών ιδρυμάτων ανώτατης εκπαίδευσης της Ρωσικής Ομοσπονδίας, «Κρατικού Ινστιτούτου της ρωσικής γλώσσας</w:t>
      </w:r>
      <w:r>
        <w:rPr>
          <w:spacing w:val="40"/>
        </w:rPr>
        <w:t> </w:t>
      </w:r>
      <w:r>
        <w:rPr/>
        <w:t>Α.Σ.Πούσκιν»,</w:t>
      </w:r>
      <w:r>
        <w:rPr>
          <w:spacing w:val="40"/>
        </w:rPr>
        <w:t> </w:t>
      </w:r>
      <w:r>
        <w:rPr/>
        <w:t>«Κρατικού</w:t>
      </w:r>
      <w:r>
        <w:rPr>
          <w:spacing w:val="40"/>
        </w:rPr>
        <w:t> </w:t>
      </w:r>
      <w:r>
        <w:rPr/>
        <w:t>Πανεπιστημίου</w:t>
      </w:r>
      <w:r>
        <w:rPr>
          <w:spacing w:val="40"/>
        </w:rPr>
        <w:t> </w:t>
      </w:r>
      <w:r>
        <w:rPr/>
        <w:t>της</w:t>
      </w:r>
      <w:r>
        <w:rPr>
          <w:spacing w:val="40"/>
        </w:rPr>
        <w:t> </w:t>
      </w:r>
      <w:r>
        <w:rPr/>
        <w:t>Μόσχας</w:t>
      </w:r>
      <w:r>
        <w:rPr>
          <w:spacing w:val="40"/>
        </w:rPr>
        <w:t> </w:t>
      </w:r>
      <w:r>
        <w:rPr/>
        <w:t>Μ.Β.Λομονόσοβ»,</w:t>
      </w:r>
    </w:p>
    <w:p>
      <w:pPr>
        <w:pStyle w:val="BodyText"/>
        <w:ind w:right="547"/>
        <w:jc w:val="both"/>
      </w:pPr>
      <w:r>
        <w:rPr/>
        <w:t>«Ρωσικού Πανεπιστημίου της Φιλίας των Λαών», «Κρατικού Πανεπιστημίου της Αγίας Πετρούπολης», «Κρατικού Πανεπιστημίου της Τιουμέν» επιπέδου В2/ТРКИ-2 (ВТОРОЙ СЕРТИФИКАЦИОННЫЙ УРОВЕНЬ)</w:t>
      </w:r>
    </w:p>
    <w:p>
      <w:pPr>
        <w:pStyle w:val="ListParagraph"/>
        <w:numPr>
          <w:ilvl w:val="0"/>
          <w:numId w:val="4"/>
        </w:numPr>
        <w:tabs>
          <w:tab w:pos="362" w:val="left" w:leader="none"/>
        </w:tabs>
        <w:spacing w:line="240" w:lineRule="auto" w:before="5" w:after="0"/>
        <w:ind w:left="361" w:right="0" w:hanging="122"/>
        <w:jc w:val="both"/>
        <w:rPr>
          <w:sz w:val="24"/>
        </w:rPr>
      </w:pPr>
      <w:r>
        <w:rPr>
          <w:sz w:val="24"/>
        </w:rPr>
        <w:t>PYCCKИЙ</w:t>
      </w:r>
      <w:r>
        <w:rPr>
          <w:spacing w:val="-16"/>
          <w:sz w:val="24"/>
        </w:rPr>
        <w:t> </w:t>
      </w:r>
      <w:r>
        <w:rPr>
          <w:sz w:val="24"/>
        </w:rPr>
        <w:t>ЯЗЬІК</w:t>
      </w:r>
      <w:r>
        <w:rPr>
          <w:spacing w:val="-13"/>
          <w:sz w:val="24"/>
        </w:rPr>
        <w:t> </w:t>
      </w:r>
      <w:r>
        <w:rPr>
          <w:sz w:val="24"/>
        </w:rPr>
        <w:t>–</w:t>
      </w:r>
      <w:r>
        <w:rPr>
          <w:spacing w:val="-8"/>
          <w:sz w:val="24"/>
        </w:rPr>
        <w:t> </w:t>
      </w:r>
      <w:r>
        <w:rPr>
          <w:sz w:val="24"/>
        </w:rPr>
        <w:t>ПОРОГОВЫЙ</w:t>
      </w:r>
      <w:r>
        <w:rPr>
          <w:spacing w:val="-14"/>
          <w:sz w:val="24"/>
        </w:rPr>
        <w:t> </w:t>
      </w:r>
      <w:r>
        <w:rPr>
          <w:sz w:val="24"/>
        </w:rPr>
        <w:t>УРОВЕНЬ</w:t>
      </w:r>
      <w:r>
        <w:rPr>
          <w:spacing w:val="-6"/>
          <w:sz w:val="24"/>
        </w:rPr>
        <w:t> </w:t>
      </w:r>
      <w:r>
        <w:rPr>
          <w:sz w:val="24"/>
        </w:rPr>
        <w:t>(ΙΝΣΤΙΤΟΥΤΟ</w:t>
      </w:r>
      <w:r>
        <w:rPr>
          <w:spacing w:val="-4"/>
          <w:sz w:val="24"/>
        </w:rPr>
        <w:t> </w:t>
      </w:r>
      <w:r>
        <w:rPr>
          <w:sz w:val="24"/>
        </w:rPr>
        <w:t>ΠΟΥΣΚΙΝ</w:t>
      </w:r>
      <w:r>
        <w:rPr>
          <w:spacing w:val="-9"/>
          <w:sz w:val="24"/>
        </w:rPr>
        <w:t> </w:t>
      </w:r>
      <w:r>
        <w:rPr>
          <w:spacing w:val="-2"/>
          <w:sz w:val="24"/>
        </w:rPr>
        <w:t>ΑΘΗΝΩΝ).</w:t>
      </w:r>
    </w:p>
    <w:p>
      <w:pPr>
        <w:pStyle w:val="BodyText"/>
        <w:spacing w:before="7"/>
        <w:ind w:left="0"/>
        <w:rPr>
          <w:sz w:val="23"/>
        </w:rPr>
      </w:pPr>
    </w:p>
    <w:p>
      <w:pPr>
        <w:pStyle w:val="Heading2"/>
      </w:pPr>
      <w:bookmarkStart w:name="(δ) Μέτρια γνώση (Β1) : (5)" w:id="42"/>
      <w:bookmarkEnd w:id="42"/>
      <w:r>
        <w:rPr>
          <w:b w:val="0"/>
        </w:rPr>
      </w:r>
      <w:r>
        <w:rPr/>
        <w:t>(δ)</w:t>
      </w:r>
      <w:r>
        <w:rPr>
          <w:spacing w:val="-5"/>
        </w:rPr>
        <w:t> </w:t>
      </w:r>
      <w:r>
        <w:rPr/>
        <w:t>Μέτρια γνώση</w:t>
      </w:r>
      <w:r>
        <w:rPr>
          <w:spacing w:val="-9"/>
        </w:rPr>
        <w:t> </w:t>
      </w:r>
      <w:r>
        <w:rPr/>
        <w:t>(Β1) </w:t>
      </w:r>
      <w:r>
        <w:rPr>
          <w:spacing w:val="-10"/>
        </w:rPr>
        <w:t>:</w:t>
      </w:r>
    </w:p>
    <w:p>
      <w:pPr>
        <w:pStyle w:val="BodyText"/>
        <w:ind w:right="560"/>
      </w:pPr>
      <w:r>
        <w:rPr/>
        <w:t>•(Κρατικό</w:t>
      </w:r>
      <w:r>
        <w:rPr>
          <w:spacing w:val="40"/>
        </w:rPr>
        <w:t> </w:t>
      </w:r>
      <w:r>
        <w:rPr/>
        <w:t>Πιστοποιητικό</w:t>
      </w:r>
      <w:r>
        <w:rPr>
          <w:spacing w:val="40"/>
        </w:rPr>
        <w:t> </w:t>
      </w:r>
      <w:r>
        <w:rPr/>
        <w:t>Γλωσσομάθειας</w:t>
      </w:r>
      <w:r>
        <w:rPr>
          <w:spacing w:val="80"/>
        </w:rPr>
        <w:t> </w:t>
      </w:r>
      <w:r>
        <w:rPr/>
        <w:t>επιπέδου</w:t>
      </w:r>
      <w:r>
        <w:rPr>
          <w:spacing w:val="40"/>
        </w:rPr>
        <w:t> </w:t>
      </w:r>
      <w:r>
        <w:rPr/>
        <w:t>Β1</w:t>
      </w:r>
      <w:r>
        <w:rPr>
          <w:spacing w:val="80"/>
        </w:rPr>
        <w:t> </w:t>
      </w:r>
      <w:r>
        <w:rPr/>
        <w:t>του</w:t>
      </w:r>
      <w:r>
        <w:rPr>
          <w:spacing w:val="80"/>
        </w:rPr>
        <w:t> </w:t>
      </w:r>
      <w:r>
        <w:rPr/>
        <w:t>ν.2740/1999,</w:t>
      </w:r>
      <w:r>
        <w:rPr>
          <w:spacing w:val="40"/>
        </w:rPr>
        <w:t> </w:t>
      </w:r>
      <w:r>
        <w:rPr/>
        <w:t>όπως αντικαταστάθηκε με την παρ. 19 του άρθρου 13</w:t>
      </w:r>
      <w:r>
        <w:rPr>
          <w:spacing w:val="40"/>
        </w:rPr>
        <w:t> </w:t>
      </w:r>
      <w:r>
        <w:rPr/>
        <w:t>του ν.3149/2003).</w:t>
      </w:r>
    </w:p>
    <w:p>
      <w:pPr>
        <w:pStyle w:val="ListParagraph"/>
        <w:numPr>
          <w:ilvl w:val="0"/>
          <w:numId w:val="4"/>
        </w:numPr>
        <w:tabs>
          <w:tab w:pos="697" w:val="left" w:leader="none"/>
        </w:tabs>
        <w:spacing w:line="293" w:lineRule="exact" w:before="0" w:after="0"/>
        <w:ind w:left="697" w:right="0" w:hanging="457"/>
        <w:jc w:val="both"/>
        <w:rPr>
          <w:sz w:val="24"/>
        </w:rPr>
      </w:pPr>
      <w:r>
        <w:rPr>
          <w:sz w:val="24"/>
        </w:rPr>
        <w:t>СЕРТИФИКАТ</w:t>
      </w:r>
      <w:r>
        <w:rPr>
          <w:spacing w:val="56"/>
          <w:sz w:val="24"/>
        </w:rPr>
        <w:t>   </w:t>
      </w:r>
      <w:r>
        <w:rPr>
          <w:sz w:val="24"/>
        </w:rPr>
        <w:t>–</w:t>
      </w:r>
      <w:r>
        <w:rPr>
          <w:spacing w:val="57"/>
          <w:sz w:val="24"/>
        </w:rPr>
        <w:t>   </w:t>
      </w:r>
      <w:r>
        <w:rPr>
          <w:sz w:val="24"/>
        </w:rPr>
        <w:t>РУССКИЙ</w:t>
      </w:r>
      <w:r>
        <w:rPr>
          <w:spacing w:val="57"/>
          <w:sz w:val="24"/>
        </w:rPr>
        <w:t>   </w:t>
      </w:r>
      <w:r>
        <w:rPr>
          <w:sz w:val="24"/>
        </w:rPr>
        <w:t>ЯЗЫК</w:t>
      </w:r>
      <w:r>
        <w:rPr>
          <w:spacing w:val="57"/>
          <w:sz w:val="24"/>
        </w:rPr>
        <w:t>   </w:t>
      </w:r>
      <w:r>
        <w:rPr>
          <w:sz w:val="24"/>
        </w:rPr>
        <w:t>КАК</w:t>
      </w:r>
      <w:r>
        <w:rPr>
          <w:spacing w:val="58"/>
          <w:sz w:val="24"/>
        </w:rPr>
        <w:t>   </w:t>
      </w:r>
      <w:r>
        <w:rPr>
          <w:sz w:val="24"/>
        </w:rPr>
        <w:t>ИНОСТРАННЫЙ</w:t>
      </w:r>
      <w:r>
        <w:rPr>
          <w:spacing w:val="57"/>
          <w:sz w:val="24"/>
        </w:rPr>
        <w:t>   </w:t>
      </w:r>
      <w:r>
        <w:rPr>
          <w:spacing w:val="-2"/>
          <w:sz w:val="24"/>
        </w:rPr>
        <w:t>ПЕРВЫЙ</w:t>
      </w:r>
    </w:p>
    <w:p>
      <w:pPr>
        <w:pStyle w:val="BodyText"/>
        <w:ind w:right="550"/>
        <w:jc w:val="both"/>
      </w:pPr>
      <w:r>
        <w:rPr/>
        <w:t>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w:t>
      </w:r>
    </w:p>
    <w:p>
      <w:pPr>
        <w:pStyle w:val="ListParagraph"/>
        <w:numPr>
          <w:ilvl w:val="0"/>
          <w:numId w:val="4"/>
        </w:numPr>
        <w:tabs>
          <w:tab w:pos="525" w:val="left" w:leader="none"/>
        </w:tabs>
        <w:spacing w:line="292" w:lineRule="exact" w:before="0" w:after="0"/>
        <w:ind w:left="524" w:right="0" w:hanging="285"/>
        <w:jc w:val="both"/>
        <w:rPr>
          <w:sz w:val="24"/>
        </w:rPr>
      </w:pPr>
      <w:r>
        <w:rPr>
          <w:sz w:val="24"/>
        </w:rPr>
        <w:t>СЕРТИФИКАТ</w:t>
      </w:r>
      <w:r>
        <w:rPr>
          <w:spacing w:val="75"/>
          <w:w w:val="150"/>
          <w:sz w:val="24"/>
        </w:rPr>
        <w:t> </w:t>
      </w:r>
      <w:r>
        <w:rPr>
          <w:sz w:val="24"/>
        </w:rPr>
        <w:t>О</w:t>
      </w:r>
      <w:r>
        <w:rPr>
          <w:spacing w:val="76"/>
          <w:w w:val="150"/>
          <w:sz w:val="24"/>
        </w:rPr>
        <w:t> </w:t>
      </w:r>
      <w:r>
        <w:rPr>
          <w:sz w:val="24"/>
        </w:rPr>
        <w:t>ПРОХОЖДЕНИИ</w:t>
      </w:r>
      <w:r>
        <w:rPr>
          <w:spacing w:val="27"/>
          <w:sz w:val="24"/>
        </w:rPr>
        <w:t>  </w:t>
      </w:r>
      <w:r>
        <w:rPr>
          <w:sz w:val="24"/>
        </w:rPr>
        <w:t>ГОСУДАРСТВЕННОГО</w:t>
      </w:r>
      <w:r>
        <w:rPr>
          <w:spacing w:val="78"/>
          <w:w w:val="150"/>
          <w:sz w:val="24"/>
        </w:rPr>
        <w:t> </w:t>
      </w:r>
      <w:r>
        <w:rPr>
          <w:sz w:val="24"/>
        </w:rPr>
        <w:t>ТЕСТИРОВАНИЯ</w:t>
      </w:r>
      <w:r>
        <w:rPr>
          <w:spacing w:val="74"/>
          <w:w w:val="150"/>
          <w:sz w:val="24"/>
        </w:rPr>
        <w:t> </w:t>
      </w:r>
      <w:r>
        <w:rPr>
          <w:spacing w:val="-5"/>
          <w:sz w:val="24"/>
        </w:rPr>
        <w:t>ПО</w:t>
      </w:r>
    </w:p>
    <w:p>
      <w:pPr>
        <w:pStyle w:val="BodyText"/>
        <w:spacing w:line="242" w:lineRule="auto"/>
        <w:ind w:right="538"/>
        <w:jc w:val="both"/>
      </w:pPr>
      <w:r>
        <w:rPr/>
        <w:t>РУССКОМУ ЯЗЫКУ των Ομοσπονδιακών κρατικών ιδρυμάτων ανώτατης εκπαίδευσης της Ρωσικής Ομοσπονδίας, «Κρατικού Ινστιτούτου της ρωσικής γλώσσας</w:t>
      </w:r>
      <w:r>
        <w:rPr>
          <w:spacing w:val="40"/>
        </w:rPr>
        <w:t> </w:t>
      </w:r>
      <w:r>
        <w:rPr/>
        <w:t>Α.Σ.Πούσκιν»,</w:t>
      </w:r>
      <w:r>
        <w:rPr>
          <w:spacing w:val="40"/>
        </w:rPr>
        <w:t> </w:t>
      </w:r>
      <w:r>
        <w:rPr/>
        <w:t>«Κρατικού</w:t>
      </w:r>
      <w:r>
        <w:rPr>
          <w:spacing w:val="40"/>
        </w:rPr>
        <w:t> </w:t>
      </w:r>
      <w:r>
        <w:rPr/>
        <w:t>Πανεπιστημίου</w:t>
      </w:r>
      <w:r>
        <w:rPr>
          <w:spacing w:val="40"/>
        </w:rPr>
        <w:t> </w:t>
      </w:r>
      <w:r>
        <w:rPr/>
        <w:t>της</w:t>
      </w:r>
      <w:r>
        <w:rPr>
          <w:spacing w:val="40"/>
        </w:rPr>
        <w:t> </w:t>
      </w:r>
      <w:r>
        <w:rPr/>
        <w:t>Μόσχας</w:t>
      </w:r>
      <w:r>
        <w:rPr>
          <w:spacing w:val="40"/>
        </w:rPr>
        <w:t> </w:t>
      </w:r>
      <w:r>
        <w:rPr/>
        <w:t>Μ.Β.Λομονόσοβ»,</w:t>
      </w:r>
    </w:p>
    <w:p>
      <w:pPr>
        <w:spacing w:after="0" w:line="242" w:lineRule="auto"/>
        <w:jc w:val="both"/>
        <w:sectPr>
          <w:pgSz w:w="11910" w:h="16840"/>
          <w:pgMar w:top="1340" w:bottom="280" w:left="1560" w:right="1240"/>
        </w:sectPr>
      </w:pPr>
    </w:p>
    <w:p>
      <w:pPr>
        <w:pStyle w:val="BodyText"/>
        <w:spacing w:before="23"/>
        <w:ind w:right="547"/>
        <w:jc w:val="both"/>
      </w:pPr>
      <w:r>
        <w:rPr/>
        <w:t>«Ρωσικού Πανεπιστημίου της Φιλίας των Λαών», «Κρατικού Πανεπιστημίου της Αγίας Πετρούπολης», «Κρατικού Πανεπιστημίου της Τιουμέν» επιπέδου В1/ТРКИ-1 (ПЕРВЫЙ СЕРТИФИКАЦИОННЫЙ УРОВЕНЬ)</w:t>
      </w:r>
    </w:p>
    <w:p>
      <w:pPr>
        <w:pStyle w:val="ListParagraph"/>
        <w:numPr>
          <w:ilvl w:val="0"/>
          <w:numId w:val="4"/>
        </w:numPr>
        <w:tabs>
          <w:tab w:pos="414" w:val="left" w:leader="none"/>
        </w:tabs>
        <w:spacing w:line="292" w:lineRule="exact" w:before="0" w:after="0"/>
        <w:ind w:left="413" w:right="0" w:hanging="174"/>
        <w:jc w:val="both"/>
        <w:rPr>
          <w:sz w:val="24"/>
        </w:rPr>
      </w:pPr>
      <w:r>
        <w:rPr>
          <w:sz w:val="24"/>
        </w:rPr>
        <w:t>PYCCKИЙ</w:t>
      </w:r>
      <w:r>
        <w:rPr>
          <w:spacing w:val="-16"/>
          <w:sz w:val="24"/>
        </w:rPr>
        <w:t> </w:t>
      </w:r>
      <w:r>
        <w:rPr>
          <w:sz w:val="24"/>
        </w:rPr>
        <w:t>ЯЗЬІК</w:t>
      </w:r>
      <w:r>
        <w:rPr>
          <w:spacing w:val="-14"/>
          <w:sz w:val="24"/>
        </w:rPr>
        <w:t> </w:t>
      </w:r>
      <w:r>
        <w:rPr>
          <w:sz w:val="24"/>
        </w:rPr>
        <w:t>–</w:t>
      </w:r>
      <w:r>
        <w:rPr>
          <w:spacing w:val="-12"/>
          <w:sz w:val="24"/>
        </w:rPr>
        <w:t> </w:t>
      </w:r>
      <w:r>
        <w:rPr>
          <w:sz w:val="24"/>
        </w:rPr>
        <w:t>ЭЛЕМЕНТАРНЫЙ</w:t>
      </w:r>
      <w:r>
        <w:rPr>
          <w:spacing w:val="-5"/>
          <w:sz w:val="24"/>
        </w:rPr>
        <w:t> </w:t>
      </w:r>
      <w:r>
        <w:rPr>
          <w:sz w:val="24"/>
        </w:rPr>
        <w:t>УРОВЕНЬ</w:t>
      </w:r>
      <w:r>
        <w:rPr>
          <w:spacing w:val="-8"/>
          <w:sz w:val="24"/>
        </w:rPr>
        <w:t> </w:t>
      </w:r>
      <w:r>
        <w:rPr>
          <w:sz w:val="24"/>
        </w:rPr>
        <w:t>(ΙΝΣΤΙΤΟΥΤΟ</w:t>
      </w:r>
      <w:r>
        <w:rPr>
          <w:spacing w:val="-6"/>
          <w:sz w:val="24"/>
        </w:rPr>
        <w:t> </w:t>
      </w:r>
      <w:r>
        <w:rPr>
          <w:sz w:val="24"/>
        </w:rPr>
        <w:t>ΠΟΥΣΚΙΝ</w:t>
      </w:r>
      <w:r>
        <w:rPr>
          <w:spacing w:val="-10"/>
          <w:sz w:val="24"/>
        </w:rPr>
        <w:t> </w:t>
      </w:r>
      <w:r>
        <w:rPr>
          <w:spacing w:val="-2"/>
          <w:sz w:val="24"/>
        </w:rPr>
        <w:t>ΑΘΗΝΩΝ).</w:t>
      </w:r>
    </w:p>
    <w:p>
      <w:pPr>
        <w:pStyle w:val="BodyText"/>
        <w:ind w:right="560"/>
        <w:jc w:val="both"/>
      </w:pPr>
      <w:r>
        <w:rPr/>
        <w:t>Η γνώση της Ρωσικής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w:t>
      </w:r>
      <w:r>
        <w:rPr>
          <w:spacing w:val="-3"/>
        </w:rPr>
        <w:t> </w:t>
      </w:r>
      <w:r>
        <w:rPr/>
        <w:t>εκδοθεί μετά την 7.5.2019, ημερομηνία δημοσίευσης του ανωτέρω νόμου.</w:t>
      </w:r>
    </w:p>
    <w:p>
      <w:pPr>
        <w:pStyle w:val="BodyText"/>
        <w:spacing w:before="4"/>
        <w:ind w:left="0"/>
      </w:pPr>
    </w:p>
    <w:p>
      <w:pPr>
        <w:pStyle w:val="Heading2"/>
        <w:ind w:right="548"/>
        <w:jc w:val="both"/>
      </w:pPr>
      <w:bookmarkStart w:name="Όλοι οι τίτλοι σπουδών ξένης γλώσσας πρέ" w:id="43"/>
      <w:bookmarkEnd w:id="43"/>
      <w:r>
        <w:rPr>
          <w:b w:val="0"/>
        </w:rPr>
      </w:r>
      <w:r>
        <w:rPr/>
        <w:t>Όλοι οι τίτλοι σπουδών ξένης γλώσσας πρέπει να συνοδεύονται από επίσημη μετάφρασή τους στην ελληνική γλώσσα, πλην των τίτλων γλωσσομάθειας στις γλώσσες αγγλική, γαλλική, γερμανική, ιταλική και ισπανική που αναγράφονται στο παρόν παράρτημα, οι οποίοι γίνονται δεκτοί χωρίς να απαιτείται μετάφρασή τους (άρθρο 58, ν.4674/2020, ΦΕΚ 53/11.3.2020/τ.Α΄)</w:t>
      </w:r>
    </w:p>
    <w:p>
      <w:pPr>
        <w:spacing w:line="291" w:lineRule="exact" w:before="4"/>
        <w:ind w:left="240" w:right="0" w:firstLine="0"/>
        <w:jc w:val="left"/>
        <w:rPr>
          <w:b/>
          <w:sz w:val="24"/>
        </w:rPr>
      </w:pPr>
      <w:r>
        <w:rPr>
          <w:b/>
          <w:spacing w:val="-2"/>
          <w:sz w:val="24"/>
        </w:rPr>
        <w:t>Επίσης:</w:t>
      </w:r>
    </w:p>
    <w:p>
      <w:pPr>
        <w:spacing w:line="291" w:lineRule="exact" w:before="0"/>
        <w:ind w:left="240" w:right="0" w:firstLine="0"/>
        <w:jc w:val="left"/>
        <w:rPr>
          <w:sz w:val="24"/>
        </w:rPr>
      </w:pPr>
      <w:r>
        <w:rPr>
          <w:b/>
          <w:sz w:val="24"/>
        </w:rPr>
        <w:t>α)</w:t>
      </w:r>
      <w:r>
        <w:rPr>
          <w:b/>
          <w:spacing w:val="44"/>
          <w:sz w:val="24"/>
        </w:rPr>
        <w:t> </w:t>
      </w:r>
      <w:r>
        <w:rPr>
          <w:b/>
          <w:sz w:val="24"/>
        </w:rPr>
        <w:t>Η</w:t>
      </w:r>
      <w:r>
        <w:rPr>
          <w:b/>
          <w:spacing w:val="-7"/>
          <w:sz w:val="24"/>
        </w:rPr>
        <w:t> </w:t>
      </w:r>
      <w:r>
        <w:rPr>
          <w:b/>
          <w:sz w:val="24"/>
        </w:rPr>
        <w:t>άριστη</w:t>
      </w:r>
      <w:r>
        <w:rPr>
          <w:b/>
          <w:spacing w:val="42"/>
          <w:sz w:val="24"/>
        </w:rPr>
        <w:t> </w:t>
      </w:r>
      <w:r>
        <w:rPr>
          <w:b/>
          <w:sz w:val="24"/>
        </w:rPr>
        <w:t>γνώση</w:t>
      </w:r>
      <w:r>
        <w:rPr>
          <w:b/>
          <w:spacing w:val="-10"/>
          <w:sz w:val="24"/>
        </w:rPr>
        <w:t> </w:t>
      </w:r>
      <w:r>
        <w:rPr>
          <w:sz w:val="24"/>
        </w:rPr>
        <w:t>της</w:t>
      </w:r>
      <w:r>
        <w:rPr>
          <w:spacing w:val="-6"/>
          <w:sz w:val="24"/>
        </w:rPr>
        <w:t> </w:t>
      </w:r>
      <w:r>
        <w:rPr>
          <w:sz w:val="24"/>
        </w:rPr>
        <w:t>ξένης</w:t>
      </w:r>
      <w:r>
        <w:rPr>
          <w:spacing w:val="-5"/>
          <w:sz w:val="24"/>
        </w:rPr>
        <w:t> </w:t>
      </w:r>
      <w:r>
        <w:rPr>
          <w:sz w:val="24"/>
        </w:rPr>
        <w:t>γλώσσας</w:t>
      </w:r>
      <w:r>
        <w:rPr>
          <w:spacing w:val="-1"/>
          <w:sz w:val="24"/>
        </w:rPr>
        <w:t> </w:t>
      </w:r>
      <w:r>
        <w:rPr>
          <w:sz w:val="24"/>
        </w:rPr>
        <w:t>αποδεικνύεται</w:t>
      </w:r>
      <w:r>
        <w:rPr>
          <w:spacing w:val="-6"/>
          <w:sz w:val="24"/>
        </w:rPr>
        <w:t> </w:t>
      </w:r>
      <w:r>
        <w:rPr>
          <w:sz w:val="24"/>
        </w:rPr>
        <w:t>και</w:t>
      </w:r>
      <w:r>
        <w:rPr>
          <w:spacing w:val="-2"/>
          <w:sz w:val="24"/>
        </w:rPr>
        <w:t> </w:t>
      </w:r>
      <w:r>
        <w:rPr>
          <w:sz w:val="24"/>
        </w:rPr>
        <w:t>με</w:t>
      </w:r>
      <w:r>
        <w:rPr>
          <w:spacing w:val="-7"/>
          <w:sz w:val="24"/>
        </w:rPr>
        <w:t> </w:t>
      </w:r>
      <w:r>
        <w:rPr>
          <w:sz w:val="24"/>
        </w:rPr>
        <w:t>τους</w:t>
      </w:r>
      <w:r>
        <w:rPr>
          <w:spacing w:val="-2"/>
          <w:sz w:val="24"/>
        </w:rPr>
        <w:t> </w:t>
      </w:r>
      <w:r>
        <w:rPr>
          <w:sz w:val="24"/>
        </w:rPr>
        <w:t>εξής</w:t>
      </w:r>
      <w:r>
        <w:rPr>
          <w:spacing w:val="-5"/>
          <w:sz w:val="24"/>
        </w:rPr>
        <w:t> </w:t>
      </w:r>
      <w:r>
        <w:rPr>
          <w:spacing w:val="-2"/>
          <w:sz w:val="24"/>
        </w:rPr>
        <w:t>τρόπους:</w:t>
      </w:r>
    </w:p>
    <w:p>
      <w:pPr>
        <w:pStyle w:val="ListParagraph"/>
        <w:numPr>
          <w:ilvl w:val="0"/>
          <w:numId w:val="7"/>
        </w:numPr>
        <w:tabs>
          <w:tab w:pos="515" w:val="left" w:leader="none"/>
        </w:tabs>
        <w:spacing w:line="240" w:lineRule="auto" w:before="0" w:after="0"/>
        <w:ind w:left="240" w:right="531" w:firstLine="0"/>
        <w:jc w:val="both"/>
        <w:rPr>
          <w:sz w:val="24"/>
        </w:rPr>
      </w:pPr>
      <w:r>
        <w:rPr>
          <w:sz w:val="24"/>
        </w:rPr>
        <w:t>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w:t>
      </w:r>
      <w:r>
        <w:rPr>
          <w:spacing w:val="40"/>
          <w:sz w:val="24"/>
        </w:rPr>
        <w:t> </w:t>
      </w:r>
      <w:r>
        <w:rPr>
          <w:sz w:val="24"/>
        </w:rPr>
        <w:t>Γλώσσας και Φιλολογίας ή Ισπανικής Γλώσσας και Φιλολογίας ή Ρωσικής ή Τουρκικής ή Βουλγαρικής ή Ρουμανικής Γλώσσας, Φιλολογίας και Πολιτισμού Παρευξεινίων Χωρών ή Ρωσικής Γλώσσας και Φιλολογίας και Σλαβικών Σπουδών εισαγωγική κατεύθυνση Ρωσικής Γλώσσας</w:t>
      </w:r>
      <w:r>
        <w:rPr>
          <w:spacing w:val="-3"/>
          <w:sz w:val="24"/>
        </w:rPr>
        <w:t> </w:t>
      </w:r>
      <w:r>
        <w:rPr>
          <w:sz w:val="24"/>
        </w:rPr>
        <w:t>και Φιλολογίας ή Τουρκικών</w:t>
      </w:r>
      <w:r>
        <w:rPr>
          <w:spacing w:val="-2"/>
          <w:sz w:val="24"/>
        </w:rPr>
        <w:t> </w:t>
      </w:r>
      <w:r>
        <w:rPr>
          <w:sz w:val="24"/>
        </w:rPr>
        <w:t>Σπουδών</w:t>
      </w:r>
      <w:r>
        <w:rPr>
          <w:spacing w:val="-2"/>
          <w:sz w:val="24"/>
        </w:rPr>
        <w:t> </w:t>
      </w:r>
      <w:r>
        <w:rPr>
          <w:sz w:val="24"/>
        </w:rPr>
        <w:t>και Σύγχρονών Ασιατικών Σπουδών ή Γλωσσικών και Διαπολιτισμικών Σπουδών με κατεύθυνση: Εφαρμοσμένων</w:t>
      </w:r>
      <w:r>
        <w:rPr>
          <w:spacing w:val="40"/>
          <w:sz w:val="24"/>
        </w:rPr>
        <w:t> </w:t>
      </w:r>
      <w:r>
        <w:rPr>
          <w:sz w:val="24"/>
        </w:rPr>
        <w:t>Γλωσσών και Διαπολιτισμικής Επικοινωνίας ή Ισπανικής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pPr>
        <w:pStyle w:val="ListParagraph"/>
        <w:numPr>
          <w:ilvl w:val="0"/>
          <w:numId w:val="7"/>
        </w:numPr>
        <w:tabs>
          <w:tab w:pos="673" w:val="left" w:leader="none"/>
        </w:tabs>
        <w:spacing w:line="240" w:lineRule="auto" w:before="4" w:after="0"/>
        <w:ind w:left="240" w:right="547" w:firstLine="53"/>
        <w:jc w:val="both"/>
        <w:rPr>
          <w:sz w:val="24"/>
        </w:rPr>
      </w:pPr>
      <w:r>
        <w:rPr>
          <w:sz w:val="24"/>
        </w:rPr>
        <w:t>Με 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από την οποία να προκύπτει η γλώσσα διδασκαλίας.</w:t>
      </w:r>
    </w:p>
    <w:p>
      <w:pPr>
        <w:pStyle w:val="ListParagraph"/>
        <w:numPr>
          <w:ilvl w:val="0"/>
          <w:numId w:val="7"/>
        </w:numPr>
        <w:tabs>
          <w:tab w:pos="606" w:val="left" w:leader="none"/>
        </w:tabs>
        <w:spacing w:line="290" w:lineRule="exact" w:before="4" w:after="0"/>
        <w:ind w:left="605" w:right="0" w:hanging="366"/>
        <w:jc w:val="both"/>
        <w:rPr>
          <w:sz w:val="24"/>
        </w:rPr>
      </w:pPr>
      <w:r>
        <w:rPr>
          <w:sz w:val="24"/>
        </w:rPr>
        <w:t>Με</w:t>
      </w:r>
      <w:r>
        <w:rPr>
          <w:spacing w:val="-9"/>
          <w:sz w:val="24"/>
        </w:rPr>
        <w:t> </w:t>
      </w:r>
      <w:r>
        <w:rPr>
          <w:sz w:val="24"/>
        </w:rPr>
        <w:t>Κρατικό</w:t>
      </w:r>
      <w:r>
        <w:rPr>
          <w:spacing w:val="-10"/>
          <w:sz w:val="24"/>
        </w:rPr>
        <w:t> </w:t>
      </w:r>
      <w:r>
        <w:rPr>
          <w:sz w:val="24"/>
        </w:rPr>
        <w:t>Πιστοποιητικό</w:t>
      </w:r>
      <w:r>
        <w:rPr>
          <w:spacing w:val="-9"/>
          <w:sz w:val="24"/>
        </w:rPr>
        <w:t> </w:t>
      </w:r>
      <w:r>
        <w:rPr>
          <w:sz w:val="24"/>
        </w:rPr>
        <w:t>Γλωσσομάθειας</w:t>
      </w:r>
      <w:r>
        <w:rPr>
          <w:spacing w:val="-5"/>
          <w:sz w:val="24"/>
        </w:rPr>
        <w:t> </w:t>
      </w:r>
      <w:r>
        <w:rPr>
          <w:sz w:val="24"/>
        </w:rPr>
        <w:t>επιπέδου</w:t>
      </w:r>
      <w:r>
        <w:rPr>
          <w:spacing w:val="-14"/>
          <w:sz w:val="24"/>
        </w:rPr>
        <w:t> </w:t>
      </w:r>
      <w:r>
        <w:rPr>
          <w:sz w:val="24"/>
        </w:rPr>
        <w:t>Γ2</w:t>
      </w:r>
      <w:r>
        <w:rPr>
          <w:spacing w:val="-1"/>
          <w:sz w:val="24"/>
        </w:rPr>
        <w:t> </w:t>
      </w:r>
      <w:r>
        <w:rPr>
          <w:spacing w:val="-10"/>
          <w:sz w:val="24"/>
        </w:rPr>
        <w:t>,</w:t>
      </w:r>
    </w:p>
    <w:p>
      <w:pPr>
        <w:pStyle w:val="ListParagraph"/>
        <w:numPr>
          <w:ilvl w:val="0"/>
          <w:numId w:val="7"/>
        </w:numPr>
        <w:tabs>
          <w:tab w:pos="697" w:val="left" w:leader="none"/>
        </w:tabs>
        <w:spacing w:line="242" w:lineRule="auto" w:before="0" w:after="0"/>
        <w:ind w:left="240" w:right="557" w:firstLine="0"/>
        <w:jc w:val="both"/>
        <w:rPr>
          <w:sz w:val="24"/>
        </w:rPr>
      </w:pPr>
      <w:r>
        <w:rPr>
          <w:sz w:val="24"/>
        </w:rPr>
        <w:t>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p>
    <w:p>
      <w:pPr>
        <w:pStyle w:val="BodyText"/>
        <w:tabs>
          <w:tab w:pos="2848" w:val="left" w:leader="none"/>
          <w:tab w:pos="5013" w:val="left" w:leader="none"/>
          <w:tab w:pos="7558" w:val="left" w:leader="none"/>
        </w:tabs>
        <w:ind w:right="544"/>
        <w:jc w:val="both"/>
      </w:pPr>
      <w:r>
        <w:rPr>
          <w:b/>
        </w:rPr>
        <w:t>β) Η πολύ καλή γνώση ή η καλή γνώση ή η μέτρια γνώση </w:t>
      </w:r>
      <w:r>
        <w:rPr/>
        <w:t>της ξένης γλώσσας αποδεικνύεται</w:t>
      </w:r>
      <w:r>
        <w:rPr>
          <w:spacing w:val="-3"/>
        </w:rPr>
        <w:t> </w:t>
      </w:r>
      <w:r>
        <w:rPr/>
        <w:t>και με</w:t>
      </w:r>
      <w:r>
        <w:rPr>
          <w:spacing w:val="-3"/>
        </w:rPr>
        <w:t> </w:t>
      </w:r>
      <w:r>
        <w:rPr/>
        <w:t>κρατικό</w:t>
      </w:r>
      <w:r>
        <w:rPr>
          <w:spacing w:val="-1"/>
        </w:rPr>
        <w:t> </w:t>
      </w:r>
      <w:r>
        <w:rPr/>
        <w:t>πιστοποιητικό</w:t>
      </w:r>
      <w:r>
        <w:rPr>
          <w:spacing w:val="-6"/>
        </w:rPr>
        <w:t> </w:t>
      </w:r>
      <w:r>
        <w:rPr/>
        <w:t>γλωσσομάθειας</w:t>
      </w:r>
      <w:r>
        <w:rPr>
          <w:spacing w:val="-2"/>
        </w:rPr>
        <w:t> </w:t>
      </w:r>
      <w:r>
        <w:rPr/>
        <w:t>επιπέδου</w:t>
      </w:r>
      <w:r>
        <w:rPr>
          <w:spacing w:val="-4"/>
        </w:rPr>
        <w:t> </w:t>
      </w:r>
      <w:r>
        <w:rPr/>
        <w:t>Γ1,</w:t>
      </w:r>
      <w:r>
        <w:rPr>
          <w:spacing w:val="-2"/>
        </w:rPr>
        <w:t> </w:t>
      </w:r>
      <w:r>
        <w:rPr/>
        <w:t>Β2</w:t>
      </w:r>
      <w:r>
        <w:rPr>
          <w:spacing w:val="-1"/>
        </w:rPr>
        <w:t> </w:t>
      </w:r>
      <w:r>
        <w:rPr/>
        <w:t>και</w:t>
      </w:r>
      <w:r>
        <w:rPr>
          <w:spacing w:val="-3"/>
        </w:rPr>
        <w:t> </w:t>
      </w:r>
      <w:r>
        <w:rPr/>
        <w:t>Β1 αντίστοιχα,</w:t>
      </w:r>
      <w:r>
        <w:rPr>
          <w:spacing w:val="-2"/>
        </w:rPr>
        <w:t> </w:t>
      </w:r>
      <w:r>
        <w:rPr/>
        <w:t>κατά</w:t>
      </w:r>
      <w:r>
        <w:rPr>
          <w:spacing w:val="-1"/>
        </w:rPr>
        <w:t> </w:t>
      </w:r>
      <w:r>
        <w:rPr/>
        <w:t>τα</w:t>
      </w:r>
      <w:r>
        <w:rPr>
          <w:spacing w:val="-1"/>
        </w:rPr>
        <w:t> </w:t>
      </w:r>
      <w:r>
        <w:rPr/>
        <w:t>οριζόμενα</w:t>
      </w:r>
      <w:r>
        <w:rPr>
          <w:spacing w:val="-1"/>
        </w:rPr>
        <w:t> </w:t>
      </w:r>
      <w:r>
        <w:rPr/>
        <w:t>στην</w:t>
      </w:r>
      <w:r>
        <w:rPr>
          <w:spacing w:val="-1"/>
        </w:rPr>
        <w:t> </w:t>
      </w:r>
      <w:r>
        <w:rPr/>
        <w:t>παρ. 2</w:t>
      </w:r>
      <w:r>
        <w:rPr>
          <w:spacing w:val="-1"/>
        </w:rPr>
        <w:t> </w:t>
      </w:r>
      <w:r>
        <w:rPr/>
        <w:t>του άρθρου</w:t>
      </w:r>
      <w:r>
        <w:rPr>
          <w:spacing w:val="-4"/>
        </w:rPr>
        <w:t> </w:t>
      </w:r>
      <w:r>
        <w:rPr/>
        <w:t>1</w:t>
      </w:r>
      <w:r>
        <w:rPr>
          <w:spacing w:val="-1"/>
        </w:rPr>
        <w:t> </w:t>
      </w:r>
      <w:r>
        <w:rPr/>
        <w:t>του ν.</w:t>
      </w:r>
      <w:r>
        <w:rPr>
          <w:spacing w:val="-2"/>
        </w:rPr>
        <w:t> </w:t>
      </w:r>
      <w:r>
        <w:rPr/>
        <w:t>2740/1999</w:t>
      </w:r>
      <w:r>
        <w:rPr>
          <w:spacing w:val="-6"/>
        </w:rPr>
        <w:t> </w:t>
      </w:r>
      <w:r>
        <w:rPr/>
        <w:t>(ΦΕΚ 186 Α΄), όπως αντικαταστάθηκε με την παρ. 19 περ. α΄ του άρθρου 13 του ν. 3149/2003 (ΦΕΚ 141 Α΄). Η καλή γνώση της ξένης γλώσσας αποδεικνύεται και με απολυτήριο ή πτυχίο σχολείου της αλλοδαπής δευτεροβάθμιας ή μεταδευτεροβάθμιας </w:t>
      </w:r>
      <w:r>
        <w:rPr>
          <w:spacing w:val="-2"/>
        </w:rPr>
        <w:t>εκπαίδευσης</w:t>
      </w:r>
      <w:r>
        <w:rPr/>
        <w:tab/>
      </w:r>
      <w:r>
        <w:rPr>
          <w:spacing w:val="-2"/>
        </w:rPr>
        <w:t>τριετούς</w:t>
      </w:r>
      <w:r>
        <w:rPr/>
        <w:tab/>
      </w:r>
      <w:r>
        <w:rPr>
          <w:spacing w:val="-2"/>
        </w:rPr>
        <w:t>τουλάχιστον</w:t>
      </w:r>
      <w:r>
        <w:rPr/>
        <w:tab/>
      </w:r>
      <w:r>
        <w:rPr>
          <w:spacing w:val="-2"/>
        </w:rPr>
        <w:t>φοίτησης.</w:t>
      </w:r>
    </w:p>
    <w:p>
      <w:pPr>
        <w:spacing w:after="0"/>
        <w:jc w:val="both"/>
        <w:sectPr>
          <w:pgSz w:w="11910" w:h="16840"/>
          <w:pgMar w:top="1060" w:bottom="280" w:left="1560" w:right="1240"/>
        </w:sectPr>
      </w:pPr>
    </w:p>
    <w:p>
      <w:pPr>
        <w:pStyle w:val="Heading2"/>
        <w:spacing w:before="23"/>
        <w:ind w:right="543"/>
        <w:jc w:val="both"/>
      </w:pPr>
      <w:bookmarkStart w:name="Οι υπό στοιχείο α(iv) και β τίτλοι σπουδ" w:id="44"/>
      <w:bookmarkEnd w:id="44"/>
      <w:r>
        <w:rPr>
          <w:b w:val="0"/>
        </w:rPr>
      </w:r>
      <w:r>
        <w:rPr/>
        <w:t>Οι υπό στοιχείο α(iv)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Παιδείας και Θρησκευμάτων. Διευκρινίζεται ότι η εν λόγω βεβαίωση χορηγείται από</w:t>
      </w:r>
      <w:r>
        <w:rPr>
          <w:spacing w:val="40"/>
        </w:rPr>
        <w:t> </w:t>
      </w:r>
      <w:r>
        <w:rPr/>
        <w:t>τον Ο.Ε.Ε.Κ ή Ε.Ο.Π.Π ή Ε.Ο.Π.Π.Ε.Π μόνο μετά την έκδοση της αντίστοιχης ατομικής διοικητικής πράξης ισοτιμίας.</w:t>
      </w:r>
    </w:p>
    <w:p>
      <w:pPr>
        <w:spacing w:before="4"/>
        <w:ind w:left="240" w:right="0" w:firstLine="0"/>
        <w:jc w:val="left"/>
        <w:rPr>
          <w:b/>
          <w:sz w:val="24"/>
        </w:rPr>
      </w:pPr>
      <w:r>
        <w:rPr>
          <w:b/>
          <w:spacing w:val="-2"/>
          <w:sz w:val="24"/>
        </w:rPr>
        <w:t>Σημείωση:</w:t>
      </w:r>
    </w:p>
    <w:p>
      <w:pPr>
        <w:pStyle w:val="BodyText"/>
        <w:ind w:right="577"/>
        <w:jc w:val="both"/>
      </w:pPr>
      <w:r>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pPr>
        <w:pStyle w:val="BodyText"/>
        <w:ind w:right="545"/>
        <w:jc w:val="both"/>
      </w:pPr>
      <w:r>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w:t>
      </w:r>
      <w:r>
        <w:rPr>
          <w:spacing w:val="-2"/>
        </w:rPr>
        <w:t>γλώσσας.</w:t>
      </w:r>
    </w:p>
    <w:p>
      <w:pPr>
        <w:pStyle w:val="BodyText"/>
        <w:spacing w:before="4"/>
        <w:ind w:left="0"/>
        <w:rPr>
          <w:sz w:val="18"/>
        </w:rPr>
      </w:pPr>
      <w:r>
        <w:rPr/>
        <w:pict>
          <v:shapetype id="_x0000_t202" o:spt="202" coordsize="21600,21600" path="m,l,21600r21600,l21600,xe">
            <v:stroke joinstyle="miter"/>
            <v:path gradientshapeok="t" o:connecttype="rect"/>
          </v:shapetype>
          <v:shape style="position:absolute;margin-left:87pt;margin-top:12.651875pt;width:429.1pt;height:73.8pt;mso-position-horizontal-relative:page;mso-position-vertical-relative:paragraph;z-index:-15728128;mso-wrap-distance-left:0;mso-wrap-distance-right:0" type="#_x0000_t202" id="docshape2" filled="false" stroked="true" strokeweight=".5pt" strokecolor="#000000">
            <v:textbox inset="0,0,0,0">
              <w:txbxContent>
                <w:p>
                  <w:pPr>
                    <w:pStyle w:val="BodyText"/>
                    <w:spacing w:before="1"/>
                    <w:ind w:left="103" w:right="104"/>
                    <w:jc w:val="both"/>
                  </w:pPr>
                  <w:r>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w:t>
                  </w:r>
                  <w:r>
                    <w:rPr>
                      <w:spacing w:val="-2"/>
                    </w:rPr>
                    <w:t>γλώσσας.</w:t>
                  </w:r>
                </w:p>
              </w:txbxContent>
            </v:textbox>
            <v:stroke dashstyle="solid"/>
            <w10:wrap type="topAndBottom"/>
          </v:shape>
        </w:pict>
      </w:r>
    </w:p>
    <w:p>
      <w:pPr>
        <w:pStyle w:val="BodyText"/>
        <w:ind w:left="0"/>
      </w:pPr>
    </w:p>
    <w:p>
      <w:pPr>
        <w:pStyle w:val="BodyText"/>
        <w:ind w:left="0"/>
      </w:pPr>
    </w:p>
    <w:p>
      <w:pPr>
        <w:pStyle w:val="BodyText"/>
        <w:ind w:left="0"/>
      </w:pPr>
    </w:p>
    <w:p>
      <w:pPr>
        <w:pStyle w:val="BodyText"/>
        <w:spacing w:before="4"/>
        <w:ind w:left="0"/>
        <w:rPr>
          <w:sz w:val="33"/>
        </w:rPr>
      </w:pPr>
    </w:p>
    <w:p>
      <w:pPr>
        <w:pStyle w:val="ListParagraph"/>
        <w:numPr>
          <w:ilvl w:val="0"/>
          <w:numId w:val="1"/>
        </w:numPr>
        <w:tabs>
          <w:tab w:pos="525" w:val="left" w:leader="none"/>
        </w:tabs>
        <w:spacing w:line="240" w:lineRule="auto" w:before="0" w:after="0"/>
        <w:ind w:left="524" w:right="0" w:hanging="285"/>
        <w:jc w:val="left"/>
        <w:rPr>
          <w:b/>
          <w:sz w:val="24"/>
        </w:rPr>
      </w:pPr>
      <w:r>
        <w:rPr>
          <w:b/>
          <w:sz w:val="24"/>
          <w:u w:val="single"/>
        </w:rPr>
        <w:t>ΓΝΩΣΗ</w:t>
      </w:r>
      <w:r>
        <w:rPr>
          <w:b/>
          <w:spacing w:val="45"/>
          <w:sz w:val="24"/>
          <w:u w:val="single"/>
        </w:rPr>
        <w:t> </w:t>
      </w:r>
      <w:r>
        <w:rPr>
          <w:b/>
          <w:sz w:val="24"/>
          <w:u w:val="single"/>
        </w:rPr>
        <w:t>ΧΕΙΡΙΣΜΟΥ</w:t>
      </w:r>
      <w:r>
        <w:rPr>
          <w:b/>
          <w:spacing w:val="-7"/>
          <w:sz w:val="24"/>
          <w:u w:val="single"/>
        </w:rPr>
        <w:t> </w:t>
      </w:r>
      <w:r>
        <w:rPr>
          <w:b/>
          <w:sz w:val="24"/>
          <w:u w:val="single"/>
        </w:rPr>
        <w:t>Η/Υ</w:t>
      </w:r>
      <w:r>
        <w:rPr>
          <w:b/>
          <w:spacing w:val="-7"/>
          <w:sz w:val="24"/>
          <w:u w:val="single"/>
        </w:rPr>
        <w:t> </w:t>
      </w:r>
      <w:r>
        <w:rPr>
          <w:b/>
          <w:sz w:val="24"/>
          <w:u w:val="single"/>
        </w:rPr>
        <w:t>–</w:t>
      </w:r>
      <w:r>
        <w:rPr>
          <w:b/>
          <w:spacing w:val="-7"/>
          <w:sz w:val="24"/>
          <w:u w:val="single"/>
        </w:rPr>
        <w:t> </w:t>
      </w:r>
      <w:r>
        <w:rPr>
          <w:b/>
          <w:sz w:val="24"/>
          <w:u w:val="single"/>
        </w:rPr>
        <w:t>ΤΡΟΠΟΙ</w:t>
      </w:r>
      <w:r>
        <w:rPr>
          <w:b/>
          <w:spacing w:val="-13"/>
          <w:sz w:val="24"/>
          <w:u w:val="single"/>
        </w:rPr>
        <w:t> </w:t>
      </w:r>
      <w:r>
        <w:rPr>
          <w:b/>
          <w:spacing w:val="-2"/>
          <w:sz w:val="24"/>
          <w:u w:val="single"/>
        </w:rPr>
        <w:t>ΑΠΟΔΕΙΞΗΣ</w:t>
      </w:r>
    </w:p>
    <w:p>
      <w:pPr>
        <w:pStyle w:val="BodyText"/>
        <w:spacing w:before="10"/>
        <w:ind w:left="0"/>
        <w:rPr>
          <w:b/>
          <w:sz w:val="15"/>
        </w:rPr>
      </w:pPr>
    </w:p>
    <w:p>
      <w:pPr>
        <w:pStyle w:val="Heading2"/>
        <w:spacing w:before="51"/>
      </w:pPr>
      <w:r>
        <w:rPr/>
        <w:t>Η</w:t>
      </w:r>
      <w:r>
        <w:rPr>
          <w:spacing w:val="-1"/>
        </w:rPr>
        <w:t> </w:t>
      </w:r>
      <w:r>
        <w:rPr/>
        <w:t>γνώση</w:t>
      </w:r>
      <w:r>
        <w:rPr>
          <w:spacing w:val="-13"/>
        </w:rPr>
        <w:t> </w:t>
      </w:r>
      <w:r>
        <w:rPr/>
        <w:t>χειρισμού</w:t>
      </w:r>
      <w:r>
        <w:rPr>
          <w:spacing w:val="-9"/>
        </w:rPr>
        <w:t> </w:t>
      </w:r>
      <w:r>
        <w:rPr/>
        <w:t>Η/Υ</w:t>
      </w:r>
      <w:r>
        <w:rPr>
          <w:spacing w:val="-7"/>
        </w:rPr>
        <w:t> </w:t>
      </w:r>
      <w:r>
        <w:rPr/>
        <w:t>στα</w:t>
      </w:r>
      <w:r>
        <w:rPr>
          <w:spacing w:val="-1"/>
        </w:rPr>
        <w:t> </w:t>
      </w:r>
      <w:r>
        <w:rPr/>
        <w:t>αντικείμενα:</w:t>
      </w:r>
      <w:r>
        <w:rPr>
          <w:spacing w:val="-1"/>
        </w:rPr>
        <w:t> </w:t>
      </w:r>
      <w:r>
        <w:rPr/>
        <w:t>α)</w:t>
      </w:r>
      <w:r>
        <w:rPr>
          <w:spacing w:val="-11"/>
        </w:rPr>
        <w:t> </w:t>
      </w:r>
      <w:r>
        <w:rPr/>
        <w:t>επεξεργασίας</w:t>
      </w:r>
      <w:r>
        <w:rPr>
          <w:spacing w:val="-8"/>
        </w:rPr>
        <w:t> </w:t>
      </w:r>
      <w:r>
        <w:rPr>
          <w:spacing w:val="-2"/>
        </w:rPr>
        <w:t>κειμένων,</w:t>
      </w:r>
    </w:p>
    <w:p>
      <w:pPr>
        <w:pStyle w:val="BodyText"/>
        <w:spacing w:before="1"/>
        <w:ind w:right="560"/>
      </w:pPr>
      <w:r>
        <w:rPr>
          <w:b/>
        </w:rPr>
        <w:t>β) υπολογιστικών φύλλων και γ) υπηρεσιών διαδικτύου αποδεικνύεται ως εξής: </w:t>
      </w:r>
      <w:r>
        <w:rPr/>
        <w:t>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w:t>
      </w:r>
      <w:r>
        <w:rPr>
          <w:spacing w:val="36"/>
        </w:rPr>
        <w:t> </w:t>
      </w:r>
      <w:r>
        <w:rPr/>
        <w:t>και</w:t>
      </w:r>
      <w:r>
        <w:rPr>
          <w:spacing w:val="39"/>
        </w:rPr>
        <w:t> </w:t>
      </w:r>
      <w:r>
        <w:rPr/>
        <w:t>Επαγγελματικού</w:t>
      </w:r>
      <w:r>
        <w:rPr>
          <w:spacing w:val="39"/>
        </w:rPr>
        <w:t> </w:t>
      </w:r>
      <w:r>
        <w:rPr/>
        <w:t>Προσανατολισμού</w:t>
      </w:r>
      <w:r>
        <w:rPr>
          <w:spacing w:val="34"/>
        </w:rPr>
        <w:t> </w:t>
      </w:r>
      <w:r>
        <w:rPr/>
        <w:t>(Ε.Ο.Π.Π.Ε.Π.)</w:t>
      </w:r>
      <w:r>
        <w:rPr>
          <w:spacing w:val="34"/>
        </w:rPr>
        <w:t> </w:t>
      </w:r>
      <w:r>
        <w:rPr/>
        <w:t>ή</w:t>
      </w:r>
      <w:r>
        <w:rPr>
          <w:spacing w:val="33"/>
        </w:rPr>
        <w:t> </w:t>
      </w:r>
      <w:r>
        <w:rPr/>
        <w:t>ΕΟΠΠ</w:t>
      </w:r>
      <w:r>
        <w:rPr>
          <w:spacing w:val="32"/>
        </w:rPr>
        <w:t> </w:t>
      </w:r>
      <w:r>
        <w:rPr/>
        <w:t>πρώην Οργανισμός</w:t>
      </w:r>
      <w:r>
        <w:rPr>
          <w:spacing w:val="-2"/>
        </w:rPr>
        <w:t> </w:t>
      </w:r>
      <w:r>
        <w:rPr/>
        <w:t>Επαγγελματικής Εκπαίδευσης</w:t>
      </w:r>
      <w:r>
        <w:rPr>
          <w:spacing w:val="-2"/>
        </w:rPr>
        <w:t> </w:t>
      </w:r>
      <w:r>
        <w:rPr/>
        <w:t>και</w:t>
      </w:r>
      <w:r>
        <w:rPr>
          <w:spacing w:val="-9"/>
        </w:rPr>
        <w:t> </w:t>
      </w:r>
      <w:r>
        <w:rPr/>
        <w:t>Κατάρτισης</w:t>
      </w:r>
      <w:r>
        <w:rPr>
          <w:spacing w:val="-2"/>
        </w:rPr>
        <w:t> </w:t>
      </w:r>
      <w:r>
        <w:rPr/>
        <w:t>(Ο.Ε.Ε.Κ)</w:t>
      </w:r>
      <w:r>
        <w:rPr>
          <w:spacing w:val="-5"/>
        </w:rPr>
        <w:t> </w:t>
      </w:r>
      <w:r>
        <w:rPr/>
        <w:t>ή</w:t>
      </w:r>
      <w:r>
        <w:rPr>
          <w:spacing w:val="-5"/>
        </w:rPr>
        <w:t> </w:t>
      </w:r>
      <w:r>
        <w:rPr/>
        <w:t>έχουν</w:t>
      </w:r>
      <w:r>
        <w:rPr>
          <w:spacing w:val="-8"/>
        </w:rPr>
        <w:t> </w:t>
      </w:r>
      <w:r>
        <w:rPr/>
        <w:t>εκδοθεί από τον ίδιο τον Ο.Ε.Ε.Κ.</w:t>
      </w:r>
    </w:p>
    <w:p>
      <w:pPr>
        <w:spacing w:before="0"/>
        <w:ind w:left="240" w:right="548" w:firstLine="0"/>
        <w:jc w:val="both"/>
        <w:rPr>
          <w:b/>
          <w:sz w:val="24"/>
        </w:rPr>
      </w:pPr>
      <w:r>
        <w:rPr>
          <w:sz w:val="24"/>
        </w:rPr>
        <w:t>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 </w:t>
      </w:r>
      <w:r>
        <w:rPr>
          <w:b/>
          <w:sz w:val="24"/>
        </w:rPr>
        <w:t>με την επιφύλαξη των αρ. 28 και 40 της με αριθμό 121929/Η/31.07.2014 Κ.Υ.Α (Φ.Ε.Κ. 2123/Β’/01.08.2014).</w:t>
      </w:r>
    </w:p>
    <w:p>
      <w:pPr>
        <w:pStyle w:val="BodyText"/>
        <w:spacing w:before="3"/>
        <w:ind w:right="546"/>
        <w:jc w:val="both"/>
      </w:pPr>
      <w:r>
        <w:rPr>
          <w:b/>
        </w:rPr>
        <w:t>α)</w:t>
      </w:r>
      <w:r>
        <w:rPr/>
        <w:t>ECDL Eλλάς Α.Ε. (1.2.2006 έως 30.11.2012 βάσει της αριθ. Β/22578/30.11.2012 απόφασης του ΕΟΠΠΕΠ) ή PeopleCert Ελλάς ΑΕ (30.11.2012 με την αριθ. Β/22579/30.11.2012 απόφαση του ΕΟΠΠΕΠ)</w:t>
      </w:r>
    </w:p>
    <w:p>
      <w:pPr>
        <w:pStyle w:val="BodyText"/>
        <w:ind w:right="554"/>
        <w:jc w:val="both"/>
      </w:pPr>
      <w:r>
        <w:rPr>
          <w:b/>
        </w:rPr>
        <w:t>β)</w:t>
      </w:r>
      <w:r>
        <w:rPr/>
        <w:t>Vellum Global Educational Services S.A. (ΒΕΛΛΟΥΜ ΔΙΕΘΝΕΙΣ ΥΠΗΡΕΣΙΕΣ ΠΙΣΤΟΠΟΙΗΣΗΣ</w:t>
      </w:r>
      <w:r>
        <w:rPr>
          <w:spacing w:val="-3"/>
        </w:rPr>
        <w:t> </w:t>
      </w:r>
      <w:r>
        <w:rPr/>
        <w:t>Α.Ε.) (22.2.2006),</w:t>
      </w:r>
      <w:r>
        <w:rPr>
          <w:spacing w:val="-3"/>
        </w:rPr>
        <w:t> </w:t>
      </w:r>
      <w:r>
        <w:rPr/>
        <w:t>ΒΕΛΛΟΥΜ ΔΙΕΘΝΕΙΣ</w:t>
      </w:r>
      <w:r>
        <w:rPr>
          <w:spacing w:val="-1"/>
        </w:rPr>
        <w:t> </w:t>
      </w:r>
      <w:r>
        <w:rPr/>
        <w:t>ΥΠΗΡΕΣΙΕΣ ΠΙΣΤΟΠΟΙΗΣΗΣ και</w:t>
      </w:r>
    </w:p>
    <w:p>
      <w:pPr>
        <w:pStyle w:val="BodyText"/>
        <w:tabs>
          <w:tab w:pos="7428" w:val="left" w:leader="none"/>
        </w:tabs>
        <w:spacing w:line="235" w:lineRule="auto" w:before="4"/>
        <w:ind w:right="558"/>
      </w:pPr>
      <w:r>
        <w:rPr/>
        <w:t>Vellum Global Educational Services (ΔΠ 35945/28.7.2017 απόφαση του ΕΟΠΠΕΠ) </w:t>
      </w:r>
      <w:r>
        <w:rPr>
          <w:b/>
        </w:rPr>
        <w:t>γ)</w:t>
      </w:r>
      <w:r>
        <w:rPr/>
        <w:t>Infotest (ΑΡΙΣΤΟΤΕΛΕΙΕΣ ΚΑΤΑΡΤΙΣΕΙΣ ΑΞΙΟΛΟΓΗΣΕΙΣ ΠΙΣΤΟΠΟΙΗΣΕΙΣ Α.Ε</w:t>
      </w:r>
      <w:r>
        <w:rPr>
          <w:spacing w:val="40"/>
        </w:rPr>
        <w:t> </w:t>
      </w:r>
      <w:r>
        <w:rPr/>
        <w:t>&amp;</w:t>
      </w:r>
      <w:r>
        <w:rPr>
          <w:spacing w:val="40"/>
        </w:rPr>
        <w:t> </w:t>
      </w:r>
      <w:r>
        <w:rPr/>
        <w:t>ΣΙΑ </w:t>
      </w:r>
      <w:r>
        <w:rPr>
          <w:spacing w:val="-2"/>
        </w:rPr>
        <w:t>Ε.Ε.)</w:t>
      </w:r>
      <w:r>
        <w:rPr/>
        <w:tab/>
      </w:r>
      <w:r>
        <w:rPr>
          <w:spacing w:val="-2"/>
        </w:rPr>
        <w:t>(22.2.2006)</w:t>
      </w:r>
    </w:p>
    <w:p>
      <w:pPr>
        <w:spacing w:after="0" w:line="235" w:lineRule="auto"/>
        <w:sectPr>
          <w:pgSz w:w="11910" w:h="16840"/>
          <w:pgMar w:top="1060" w:bottom="280" w:left="1560" w:right="1240"/>
        </w:sectPr>
      </w:pPr>
    </w:p>
    <w:p>
      <w:pPr>
        <w:pStyle w:val="BodyText"/>
        <w:spacing w:before="23"/>
        <w:ind w:right="560"/>
      </w:pPr>
      <w:r>
        <w:rPr>
          <w:b/>
        </w:rPr>
        <w:t>δ)</w:t>
      </w:r>
      <w:r>
        <w:rPr>
          <w:b/>
          <w:spacing w:val="36"/>
        </w:rPr>
        <w:t> </w:t>
      </w:r>
      <w:r>
        <w:rPr/>
        <w:t>ΙCT</w:t>
      </w:r>
      <w:r>
        <w:rPr>
          <w:spacing w:val="27"/>
        </w:rPr>
        <w:t> </w:t>
      </w:r>
      <w:r>
        <w:rPr/>
        <w:t>Hellas</w:t>
      </w:r>
      <w:r>
        <w:rPr>
          <w:spacing w:val="36"/>
        </w:rPr>
        <w:t> </w:t>
      </w:r>
      <w:r>
        <w:rPr/>
        <w:t>Α.Ε.</w:t>
      </w:r>
      <w:r>
        <w:rPr>
          <w:spacing w:val="30"/>
        </w:rPr>
        <w:t> </w:t>
      </w:r>
      <w:r>
        <w:rPr/>
        <w:t>(22.2.2006)</w:t>
      </w:r>
      <w:r>
        <w:rPr>
          <w:spacing w:val="29"/>
        </w:rPr>
        <w:t> </w:t>
      </w:r>
      <w:r>
        <w:rPr/>
        <w:t>ή</w:t>
      </w:r>
      <w:r>
        <w:rPr>
          <w:spacing w:val="34"/>
        </w:rPr>
        <w:t> </w:t>
      </w:r>
      <w:r>
        <w:rPr/>
        <w:t>ICT</w:t>
      </w:r>
      <w:r>
        <w:rPr>
          <w:spacing w:val="32"/>
        </w:rPr>
        <w:t> </w:t>
      </w:r>
      <w:r>
        <w:rPr/>
        <w:t>Europe</w:t>
      </w:r>
      <w:r>
        <w:rPr>
          <w:spacing w:val="30"/>
        </w:rPr>
        <w:t> </w:t>
      </w:r>
      <w:r>
        <w:rPr/>
        <w:t>(18.7.2007</w:t>
      </w:r>
      <w:r>
        <w:rPr>
          <w:spacing w:val="33"/>
        </w:rPr>
        <w:t> </w:t>
      </w:r>
      <w:r>
        <w:rPr/>
        <w:t>αλλαγή</w:t>
      </w:r>
      <w:r>
        <w:rPr>
          <w:spacing w:val="35"/>
        </w:rPr>
        <w:t> </w:t>
      </w:r>
      <w:r>
        <w:rPr/>
        <w:t>ονομασίας</w:t>
      </w:r>
      <w:r>
        <w:rPr>
          <w:spacing w:val="36"/>
        </w:rPr>
        <w:t> </w:t>
      </w:r>
      <w:r>
        <w:rPr/>
        <w:t>της</w:t>
      </w:r>
      <w:r>
        <w:rPr>
          <w:spacing w:val="36"/>
        </w:rPr>
        <w:t> </w:t>
      </w:r>
      <w:r>
        <w:rPr/>
        <w:t>ΙCT Hellas Α.Ε.)</w:t>
      </w:r>
    </w:p>
    <w:p>
      <w:pPr>
        <w:pStyle w:val="BodyText"/>
        <w:spacing w:line="290" w:lineRule="exact"/>
      </w:pPr>
      <w:r>
        <w:rPr>
          <w:b/>
        </w:rPr>
        <w:t>ε)</w:t>
      </w:r>
      <w:r>
        <w:rPr>
          <w:b/>
          <w:spacing w:val="-16"/>
        </w:rPr>
        <w:t> </w:t>
      </w:r>
      <w:r>
        <w:rPr/>
        <w:t>ΚΕΥ-CERT</w:t>
      </w:r>
      <w:r>
        <w:rPr>
          <w:spacing w:val="-14"/>
        </w:rPr>
        <w:t> </w:t>
      </w:r>
      <w:r>
        <w:rPr/>
        <w:t>(ΣΥΓΧΡΟΝΕΣ</w:t>
      </w:r>
      <w:r>
        <w:rPr>
          <w:spacing w:val="-8"/>
        </w:rPr>
        <w:t> </w:t>
      </w:r>
      <w:r>
        <w:rPr/>
        <w:t>ΕΥΡΩΠΑΙΚΕΣ</w:t>
      </w:r>
      <w:r>
        <w:rPr>
          <w:spacing w:val="-6"/>
        </w:rPr>
        <w:t> </w:t>
      </w:r>
      <w:r>
        <w:rPr/>
        <w:t>ΠΙΣΤΟΠΟΙΗΣΕΙΣ</w:t>
      </w:r>
      <w:r>
        <w:rPr>
          <w:spacing w:val="-14"/>
        </w:rPr>
        <w:t> </w:t>
      </w:r>
      <w:r>
        <w:rPr/>
        <w:t>Ε.Π.Ε.)</w:t>
      </w:r>
      <w:r>
        <w:rPr>
          <w:spacing w:val="-13"/>
        </w:rPr>
        <w:t> </w:t>
      </w:r>
      <w:r>
        <w:rPr>
          <w:spacing w:val="-2"/>
        </w:rPr>
        <w:t>(5.4.2006)</w:t>
      </w:r>
    </w:p>
    <w:p>
      <w:pPr>
        <w:pStyle w:val="BodyText"/>
        <w:ind w:right="552"/>
        <w:jc w:val="both"/>
      </w:pPr>
      <w:r>
        <w:rPr>
          <w:b/>
        </w:rPr>
        <w:t>στ) </w:t>
      </w:r>
      <w:r>
        <w:rPr/>
        <w:t>ACTA Α.Ε. (ΑΡΙΣΤΟΤΕΛΕΙΕΣ ΚΑΤΑΡΤΙΣΕΙΣ ΑΞΙΟΛΟΓΗΣΕΙΣ ΠΙΣΤΟΠΟΙΗΣΕΙΣ Α.Ε.) </w:t>
      </w:r>
      <w:r>
        <w:rPr>
          <w:spacing w:val="-2"/>
        </w:rPr>
        <w:t>(17.5.2006)</w:t>
      </w:r>
    </w:p>
    <w:p>
      <w:pPr>
        <w:pStyle w:val="BodyText"/>
        <w:ind w:right="1575"/>
      </w:pPr>
      <w:r>
        <w:rPr>
          <w:b/>
        </w:rPr>
        <w:t>ζ) </w:t>
      </w:r>
      <w:r>
        <w:rPr/>
        <w:t>I SKILLS A.E. (I SKILLS ΑΝΩΝΥΜΗ</w:t>
      </w:r>
      <w:r>
        <w:rPr>
          <w:spacing w:val="-1"/>
        </w:rPr>
        <w:t> </w:t>
      </w:r>
      <w:r>
        <w:rPr/>
        <w:t>ΕΤΑΙΡΕΙΑ ΠΙΣΤΟΠΟΙΗΣΗΣ</w:t>
      </w:r>
      <w:r>
        <w:rPr>
          <w:spacing w:val="-1"/>
        </w:rPr>
        <w:t> </w:t>
      </w:r>
      <w:r>
        <w:rPr/>
        <w:t>ΔΕΞΙΟΤΗΤΩΝ) </w:t>
      </w:r>
      <w:r>
        <w:rPr>
          <w:spacing w:val="-2"/>
        </w:rPr>
        <w:t>(14.9.2007)</w:t>
      </w:r>
    </w:p>
    <w:p>
      <w:pPr>
        <w:pStyle w:val="BodyText"/>
        <w:tabs>
          <w:tab w:pos="4778" w:val="left" w:leader="none"/>
        </w:tabs>
        <w:spacing w:line="290" w:lineRule="exact" w:before="7"/>
      </w:pPr>
      <w:r>
        <w:rPr>
          <w:b/>
        </w:rPr>
        <w:t>η)</w:t>
      </w:r>
      <w:r>
        <w:rPr>
          <w:b/>
          <w:spacing w:val="40"/>
        </w:rPr>
        <w:t> </w:t>
      </w:r>
      <w:r>
        <w:rPr/>
        <w:t>ΤΕΛΕΦΩΣ</w:t>
      </w:r>
      <w:r>
        <w:rPr>
          <w:spacing w:val="42"/>
        </w:rPr>
        <w:t> </w:t>
      </w:r>
      <w:r>
        <w:rPr/>
        <w:t>ΤΡΕΙΝΙΝ</w:t>
      </w:r>
      <w:r>
        <w:rPr>
          <w:spacing w:val="42"/>
        </w:rPr>
        <w:t> </w:t>
      </w:r>
      <w:r>
        <w:rPr/>
        <w:t>-</w:t>
      </w:r>
      <w:r>
        <w:rPr>
          <w:spacing w:val="36"/>
        </w:rPr>
        <w:t> </w:t>
      </w:r>
      <w:r>
        <w:rPr/>
        <w:t>TELEFOS</w:t>
      </w:r>
      <w:r>
        <w:rPr>
          <w:spacing w:val="48"/>
        </w:rPr>
        <w:t> </w:t>
      </w:r>
      <w:r>
        <w:rPr>
          <w:spacing w:val="-2"/>
        </w:rPr>
        <w:t>TRAINING</w:t>
      </w:r>
      <w:r>
        <w:rPr/>
        <w:tab/>
        <w:t>ΕΠΕ</w:t>
      </w:r>
      <w:r>
        <w:rPr>
          <w:spacing w:val="33"/>
        </w:rPr>
        <w:t> </w:t>
      </w:r>
      <w:r>
        <w:rPr/>
        <w:t>(18-12-2007)</w:t>
      </w:r>
      <w:r>
        <w:rPr>
          <w:spacing w:val="42"/>
        </w:rPr>
        <w:t> </w:t>
      </w:r>
      <w:r>
        <w:rPr/>
        <w:t>ή</w:t>
      </w:r>
      <w:r>
        <w:rPr>
          <w:spacing w:val="42"/>
        </w:rPr>
        <w:t> </w:t>
      </w:r>
      <w:r>
        <w:rPr/>
        <w:t>ΤΕΛΕΦΩΣ</w:t>
      </w:r>
      <w:r>
        <w:rPr>
          <w:spacing w:val="42"/>
        </w:rPr>
        <w:t> </w:t>
      </w:r>
      <w:r>
        <w:rPr/>
        <w:t>ΣΕΡΤ</w:t>
      </w:r>
      <w:r>
        <w:rPr>
          <w:spacing w:val="42"/>
        </w:rPr>
        <w:t> </w:t>
      </w:r>
      <w:r>
        <w:rPr>
          <w:spacing w:val="-10"/>
        </w:rPr>
        <w:t>-</w:t>
      </w:r>
    </w:p>
    <w:p>
      <w:pPr>
        <w:pStyle w:val="BodyText"/>
        <w:ind w:right="547"/>
        <w:jc w:val="both"/>
      </w:pPr>
      <w:r>
        <w:rPr/>
        <w:t>TELEFOS CERT ΕΠΕ (Με την αριθ.Γ/12485/21.5.2009 πράξη μετονομασίας της ΤΕΛΕΦΩΣ ΤΡΕΙΝΙΝ - TELEFOS TRAINING ΕΠΕ) ή ΙΝΦΟΣΕΡΤ-INFOCERT ΕΠΕ (ΠΙΣΤΟΠΟΙΗΣΕΙΣ</w:t>
      </w:r>
      <w:r>
        <w:rPr>
          <w:spacing w:val="40"/>
        </w:rPr>
        <w:t> </w:t>
      </w:r>
      <w:r>
        <w:rPr/>
        <w:t>ΓΝΩΣΕΩΝ</w:t>
      </w:r>
      <w:r>
        <w:rPr>
          <w:spacing w:val="40"/>
        </w:rPr>
        <w:t> </w:t>
      </w:r>
      <w:r>
        <w:rPr/>
        <w:t>ΚΑΙ</w:t>
      </w:r>
      <w:r>
        <w:rPr>
          <w:spacing w:val="40"/>
        </w:rPr>
        <w:t> </w:t>
      </w:r>
      <w:r>
        <w:rPr/>
        <w:t>ΔΕΞΙΟΤΗΤΩΝ</w:t>
      </w:r>
      <w:r>
        <w:rPr>
          <w:spacing w:val="40"/>
        </w:rPr>
        <w:t> </w:t>
      </w:r>
      <w:r>
        <w:rPr/>
        <w:t>ΕΤΑΙΡΕΙΑ</w:t>
      </w:r>
      <w:r>
        <w:rPr>
          <w:spacing w:val="40"/>
        </w:rPr>
        <w:t> </w:t>
      </w:r>
      <w:r>
        <w:rPr/>
        <w:t>ΠΕΡΙΟΡΙΣΜΕΝΗΣ</w:t>
      </w:r>
      <w:r>
        <w:rPr>
          <w:spacing w:val="40"/>
        </w:rPr>
        <w:t> </w:t>
      </w:r>
      <w:r>
        <w:rPr/>
        <w:t>ΕΥΘΥΝΗΣ)</w:t>
      </w:r>
    </w:p>
    <w:p>
      <w:pPr>
        <w:pStyle w:val="BodyText"/>
        <w:ind w:right="560"/>
      </w:pPr>
      <w:r>
        <w:rPr/>
        <w:t>(Με</w:t>
      </w:r>
      <w:r>
        <w:rPr>
          <w:spacing w:val="34"/>
        </w:rPr>
        <w:t> </w:t>
      </w:r>
      <w:r>
        <w:rPr/>
        <w:t>την</w:t>
      </w:r>
      <w:r>
        <w:rPr>
          <w:spacing w:val="30"/>
        </w:rPr>
        <w:t> </w:t>
      </w:r>
      <w:r>
        <w:rPr/>
        <w:t>αριθ.</w:t>
      </w:r>
      <w:r>
        <w:rPr>
          <w:spacing w:val="35"/>
        </w:rPr>
        <w:t> </w:t>
      </w:r>
      <w:r>
        <w:rPr/>
        <w:t>Β/18216/24.9.2012</w:t>
      </w:r>
      <w:r>
        <w:rPr>
          <w:spacing w:val="36"/>
        </w:rPr>
        <w:t> </w:t>
      </w:r>
      <w:r>
        <w:rPr/>
        <w:t>απόφαση</w:t>
      </w:r>
      <w:r>
        <w:rPr>
          <w:spacing w:val="34"/>
        </w:rPr>
        <w:t> </w:t>
      </w:r>
      <w:r>
        <w:rPr/>
        <w:t>του</w:t>
      </w:r>
      <w:r>
        <w:rPr>
          <w:spacing w:val="40"/>
        </w:rPr>
        <w:t> </w:t>
      </w:r>
      <w:r>
        <w:rPr/>
        <w:t>ΕΟΠΠΕΠ</w:t>
      </w:r>
      <w:r>
        <w:rPr>
          <w:spacing w:val="32"/>
        </w:rPr>
        <w:t> </w:t>
      </w:r>
      <w:r>
        <w:rPr/>
        <w:t>περί</w:t>
      </w:r>
      <w:r>
        <w:rPr>
          <w:spacing w:val="38"/>
        </w:rPr>
        <w:t> </w:t>
      </w:r>
      <w:r>
        <w:rPr/>
        <w:t>μετονομασίας</w:t>
      </w:r>
      <w:r>
        <w:rPr>
          <w:spacing w:val="40"/>
        </w:rPr>
        <w:t> </w:t>
      </w:r>
      <w:r>
        <w:rPr/>
        <w:t>της ΤΕΛΕΦΩΣ ΣΕΡΤ - TELEFOS CERT ΕΠΕ)</w:t>
      </w:r>
    </w:p>
    <w:p>
      <w:pPr>
        <w:pStyle w:val="BodyText"/>
        <w:spacing w:line="290" w:lineRule="exact" w:before="2"/>
      </w:pPr>
      <w:r>
        <w:rPr>
          <w:b/>
        </w:rPr>
        <w:t>θ)</w:t>
      </w:r>
      <w:r>
        <w:rPr>
          <w:b/>
          <w:spacing w:val="-16"/>
        </w:rPr>
        <w:t> </w:t>
      </w:r>
      <w:r>
        <w:rPr/>
        <w:t>DIPLOMA</w:t>
      </w:r>
      <w:r>
        <w:rPr>
          <w:spacing w:val="-14"/>
        </w:rPr>
        <w:t> </w:t>
      </w:r>
      <w:r>
        <w:rPr/>
        <w:t>(ΦΟΡΕΑΣ</w:t>
      </w:r>
      <w:r>
        <w:rPr>
          <w:spacing w:val="-13"/>
        </w:rPr>
        <w:t> </w:t>
      </w:r>
      <w:r>
        <w:rPr/>
        <w:t>ΠΙΣΤΟΠΟΙΗΣΗΣ</w:t>
      </w:r>
      <w:r>
        <w:rPr>
          <w:spacing w:val="-12"/>
        </w:rPr>
        <w:t> </w:t>
      </w:r>
      <w:r>
        <w:rPr/>
        <w:t>ΑΝΘΡΩΠΙΝΟΥ</w:t>
      </w:r>
      <w:r>
        <w:rPr>
          <w:spacing w:val="-13"/>
        </w:rPr>
        <w:t> </w:t>
      </w:r>
      <w:r>
        <w:rPr/>
        <w:t>ΔΥΝΑΜΙΚΟΥ)</w:t>
      </w:r>
      <w:r>
        <w:rPr>
          <w:spacing w:val="-11"/>
        </w:rPr>
        <w:t> </w:t>
      </w:r>
      <w:r>
        <w:rPr/>
        <w:t>(30-9-</w:t>
      </w:r>
      <w:r>
        <w:rPr>
          <w:spacing w:val="-2"/>
        </w:rPr>
        <w:t>2009)</w:t>
      </w:r>
    </w:p>
    <w:p>
      <w:pPr>
        <w:pStyle w:val="BodyText"/>
        <w:ind w:right="560"/>
      </w:pPr>
      <w:r>
        <w:rPr>
          <w:b/>
        </w:rPr>
        <w:t>ι)</w:t>
      </w:r>
      <w:r>
        <w:rPr>
          <w:b/>
          <w:spacing w:val="-3"/>
        </w:rPr>
        <w:t> </w:t>
      </w:r>
      <w:r>
        <w:rPr/>
        <w:t>GLOBAL</w:t>
      </w:r>
      <w:r>
        <w:rPr>
          <w:spacing w:val="-1"/>
        </w:rPr>
        <w:t> </w:t>
      </w:r>
      <w:r>
        <w:rPr/>
        <w:t>CERT</w:t>
      </w:r>
      <w:r>
        <w:rPr>
          <w:spacing w:val="-3"/>
        </w:rPr>
        <w:t> </w:t>
      </w:r>
      <w:r>
        <w:rPr/>
        <w:t>(ΠΙΣΤΟΠΟΙΗΣΗ ΑΝΘΡΩΠΙΝΟΥ</w:t>
      </w:r>
      <w:r>
        <w:rPr>
          <w:spacing w:val="-2"/>
        </w:rPr>
        <w:t> </w:t>
      </w:r>
      <w:r>
        <w:rPr/>
        <w:t>ΔΥΝΑΜΙΚΟΥ</w:t>
      </w:r>
      <w:r>
        <w:rPr>
          <w:spacing w:val="-2"/>
        </w:rPr>
        <w:t> </w:t>
      </w:r>
      <w:r>
        <w:rPr/>
        <w:t>ΑΝΩΝΥΜΗ</w:t>
      </w:r>
      <w:r>
        <w:rPr>
          <w:spacing w:val="-2"/>
        </w:rPr>
        <w:t> </w:t>
      </w:r>
      <w:r>
        <w:rPr/>
        <w:t>ΕΤΑΙΡΕΙΑ) </w:t>
      </w:r>
      <w:r>
        <w:rPr>
          <w:spacing w:val="-2"/>
        </w:rPr>
        <w:t>(10.4.2014).</w:t>
      </w:r>
    </w:p>
    <w:p>
      <w:pPr>
        <w:pStyle w:val="BodyText"/>
        <w:ind w:right="560"/>
      </w:pPr>
      <w:r>
        <w:rPr>
          <w:b/>
        </w:rPr>
        <w:t>ια) </w:t>
      </w:r>
      <w:r>
        <w:rPr/>
        <w:t>UNICERT (UNIVERSAL CERTIFICATION</w:t>
      </w:r>
      <w:r>
        <w:rPr>
          <w:spacing w:val="-1"/>
        </w:rPr>
        <w:t> </w:t>
      </w:r>
      <w:r>
        <w:rPr/>
        <w:t>SOLUTIONS ΦΟΡΕΑΣ ΠΙΣΤΟΠΟΙΗΣΗΣ ΑΝΘΡΩΠΙΝΟΥ ΔΥΝΑΜΙΚΟΥ) (21.01.2015)</w:t>
      </w:r>
    </w:p>
    <w:p>
      <w:pPr>
        <w:pStyle w:val="BodyText"/>
        <w:tabs>
          <w:tab w:pos="8206" w:val="left" w:leader="none"/>
        </w:tabs>
        <w:ind w:right="550"/>
      </w:pPr>
      <w:r>
        <w:rPr>
          <w:b/>
        </w:rPr>
        <w:t>ιβ)</w:t>
      </w:r>
      <w:r>
        <w:rPr>
          <w:b/>
          <w:spacing w:val="80"/>
        </w:rPr>
        <w:t> </w:t>
      </w:r>
      <w:r>
        <w:rPr/>
        <w:t>ACTA-INFOTEST</w:t>
      </w:r>
      <w:r>
        <w:rPr>
          <w:spacing w:val="80"/>
        </w:rPr>
        <w:t> </w:t>
      </w:r>
      <w:r>
        <w:rPr/>
        <w:t>ΠΙΣΤΟΠΟΙΗΣΕΙΣ</w:t>
      </w:r>
      <w:r>
        <w:rPr>
          <w:spacing w:val="80"/>
        </w:rPr>
        <w:t> </w:t>
      </w:r>
      <w:r>
        <w:rPr/>
        <w:t>Ε.Ε.</w:t>
      </w:r>
      <w:r>
        <w:rPr>
          <w:spacing w:val="80"/>
        </w:rPr>
        <w:t> </w:t>
      </w:r>
      <w:r>
        <w:rPr/>
        <w:t>(ΔΠ</w:t>
      </w:r>
      <w:r>
        <w:rPr>
          <w:spacing w:val="80"/>
        </w:rPr>
        <w:t> </w:t>
      </w:r>
      <w:r>
        <w:rPr/>
        <w:t>54083/16.7.2015</w:t>
      </w:r>
      <w:r>
        <w:rPr>
          <w:spacing w:val="80"/>
        </w:rPr>
        <w:t> </w:t>
      </w:r>
      <w:r>
        <w:rPr/>
        <w:t>απόφαση</w:t>
        <w:tab/>
      </w:r>
      <w:r>
        <w:rPr>
          <w:spacing w:val="-4"/>
        </w:rPr>
        <w:t>του </w:t>
      </w:r>
      <w:r>
        <w:rPr>
          <w:spacing w:val="-2"/>
        </w:rPr>
        <w:t>ΕΟΠΠΕΠ)</w:t>
      </w:r>
    </w:p>
    <w:p>
      <w:pPr>
        <w:pStyle w:val="BodyText"/>
        <w:ind w:right="560"/>
      </w:pPr>
      <w:r>
        <w:rPr>
          <w:b/>
        </w:rPr>
        <w:t>ιγ) </w:t>
      </w:r>
      <w:r>
        <w:rPr/>
        <w:t>PROCERT Ιδιωτική Κεφαλαιουχική Εταιρεία «PROCERT» (ΔΠ/20516/4.5.2018 απόφαση του ΕΟΠΠΕΠ)</w:t>
      </w:r>
    </w:p>
    <w:p>
      <w:pPr>
        <w:pStyle w:val="BodyText"/>
        <w:tabs>
          <w:tab w:pos="720" w:val="left" w:leader="none"/>
          <w:tab w:pos="1806" w:val="left" w:leader="none"/>
          <w:tab w:pos="3040" w:val="left" w:leader="none"/>
          <w:tab w:pos="4778" w:val="left" w:leader="none"/>
          <w:tab w:pos="5287" w:val="left" w:leader="none"/>
          <w:tab w:pos="6545" w:val="left" w:leader="none"/>
        </w:tabs>
        <w:ind w:right="582"/>
      </w:pPr>
      <w:r>
        <w:rPr>
          <w:b/>
          <w:spacing w:val="-4"/>
        </w:rPr>
        <w:t>ιδ)</w:t>
      </w:r>
      <w:r>
        <w:rPr>
          <w:b/>
        </w:rPr>
        <w:tab/>
      </w:r>
      <w:r>
        <w:rPr>
          <w:spacing w:val="-2"/>
        </w:rPr>
        <w:t>Ελληνικό</w:t>
      </w:r>
      <w:r>
        <w:rPr/>
        <w:tab/>
      </w:r>
      <w:r>
        <w:rPr>
          <w:spacing w:val="-2"/>
        </w:rPr>
        <w:t>Ινστιτούτο</w:t>
      </w:r>
      <w:r>
        <w:rPr/>
        <w:tab/>
      </w:r>
      <w:r>
        <w:rPr>
          <w:spacing w:val="-2"/>
        </w:rPr>
        <w:t>Πιστοποιήσεων</w:t>
      </w:r>
      <w:r>
        <w:rPr/>
        <w:tab/>
      </w:r>
      <w:r>
        <w:rPr>
          <w:spacing w:val="-4"/>
        </w:rPr>
        <w:t>ΙΚΕ</w:t>
      </w:r>
      <w:r>
        <w:rPr/>
        <w:tab/>
      </w:r>
      <w:r>
        <w:rPr>
          <w:spacing w:val="-2"/>
        </w:rPr>
        <w:t>«ΕΛ.ΙΝ.Π.»</w:t>
      </w:r>
      <w:r>
        <w:rPr/>
        <w:tab/>
      </w:r>
      <w:r>
        <w:rPr>
          <w:spacing w:val="-2"/>
        </w:rPr>
        <w:t>(ΔΠ/38566/3.9.2018 </w:t>
      </w:r>
      <w:r>
        <w:rPr/>
        <w:t>απόφαση του ΕΟΠΠΕΠ)</w:t>
      </w:r>
    </w:p>
    <w:p>
      <w:pPr>
        <w:pStyle w:val="BodyText"/>
        <w:ind w:right="560"/>
      </w:pPr>
      <w:r>
        <w:rPr>
          <w:b/>
        </w:rPr>
        <w:t>ιε) </w:t>
      </w:r>
      <w:r>
        <w:rPr/>
        <w:t>EXAMS CERT IKE «EXAMS CERT» (ΔΠ/56579/26.10.2018 απόφαση του ΕΟΠΠΕΠ) </w:t>
      </w:r>
      <w:r>
        <w:rPr>
          <w:b/>
        </w:rPr>
        <w:t>ιστ)</w:t>
      </w:r>
      <w:r>
        <w:rPr>
          <w:b/>
          <w:spacing w:val="-8"/>
        </w:rPr>
        <w:t> </w:t>
      </w:r>
      <w:r>
        <w:rPr/>
        <w:t>ESOL</w:t>
      </w:r>
      <w:r>
        <w:rPr>
          <w:spacing w:val="-11"/>
        </w:rPr>
        <w:t> </w:t>
      </w:r>
      <w:r>
        <w:rPr/>
        <w:t>EXAMS</w:t>
      </w:r>
      <w:r>
        <w:rPr>
          <w:spacing w:val="-10"/>
        </w:rPr>
        <w:t> </w:t>
      </w:r>
      <w:r>
        <w:rPr/>
        <w:t>A.E.</w:t>
      </w:r>
      <w:r>
        <w:rPr>
          <w:spacing w:val="-9"/>
        </w:rPr>
        <w:t> </w:t>
      </w:r>
      <w:r>
        <w:rPr/>
        <w:t>«ESOL</w:t>
      </w:r>
      <w:r>
        <w:rPr>
          <w:spacing w:val="-5"/>
        </w:rPr>
        <w:t> </w:t>
      </w:r>
      <w:r>
        <w:rPr/>
        <w:t>EXAMS»</w:t>
      </w:r>
      <w:r>
        <w:rPr>
          <w:spacing w:val="-8"/>
        </w:rPr>
        <w:t> </w:t>
      </w:r>
      <w:r>
        <w:rPr/>
        <w:t>(ΔΠ/60239/05.12.2019</w:t>
      </w:r>
      <w:r>
        <w:rPr>
          <w:spacing w:val="-5"/>
        </w:rPr>
        <w:t> </w:t>
      </w:r>
      <w:r>
        <w:rPr/>
        <w:t>απόφαση</w:t>
      </w:r>
      <w:r>
        <w:rPr>
          <w:spacing w:val="-9"/>
        </w:rPr>
        <w:t> </w:t>
      </w:r>
      <w:r>
        <w:rPr/>
        <w:t>του</w:t>
      </w:r>
      <w:r>
        <w:rPr>
          <w:spacing w:val="-6"/>
        </w:rPr>
        <w:t> </w:t>
      </w:r>
      <w:r>
        <w:rPr/>
        <w:t>ΕΟΠΠΕΠ) </w:t>
      </w:r>
      <w:r>
        <w:rPr>
          <w:b/>
        </w:rPr>
        <w:t>ιζ)</w:t>
      </w:r>
      <w:r>
        <w:rPr>
          <w:b/>
          <w:spacing w:val="40"/>
        </w:rPr>
        <w:t> </w:t>
      </w:r>
      <w:r>
        <w:rPr/>
        <w:t>«EUROPEAN QUALIFICATIONS</w:t>
      </w:r>
      <w:r>
        <w:rPr>
          <w:spacing w:val="40"/>
        </w:rPr>
        <w:t> </w:t>
      </w:r>
      <w:r>
        <w:rPr/>
        <w:t>CERTIFICATIONS</w:t>
      </w:r>
      <w:r>
        <w:rPr>
          <w:spacing w:val="40"/>
        </w:rPr>
        <w:t> </w:t>
      </w:r>
      <w:r>
        <w:rPr/>
        <w:t>– EQcert</w:t>
      </w:r>
      <w:r>
        <w:rPr>
          <w:spacing w:val="40"/>
        </w:rPr>
        <w:t> </w:t>
      </w:r>
      <w:r>
        <w:rPr/>
        <w:t>– Μ.</w:t>
      </w:r>
      <w:r>
        <w:rPr>
          <w:spacing w:val="40"/>
        </w:rPr>
        <w:t> </w:t>
      </w:r>
      <w:r>
        <w:rPr/>
        <w:t>ΠΙΤΣΙΛΚΑΣ–Κ.</w:t>
      </w:r>
    </w:p>
    <w:p>
      <w:pPr>
        <w:pStyle w:val="BodyText"/>
        <w:spacing w:before="1"/>
        <w:ind w:right="559"/>
        <w:jc w:val="both"/>
      </w:pPr>
      <w:r>
        <w:rPr/>
        <w:t>ΠΡΙΤΣΑΣ ΙΚΕ Φορέας Πιστοποίησης Ανθρώπινου Δυναμικού» (ΔΠ/2997/17.02.2020 απόφαση του ΕΟΠΠΕΠ)</w:t>
      </w:r>
    </w:p>
    <w:p>
      <w:pPr>
        <w:pStyle w:val="BodyText"/>
        <w:tabs>
          <w:tab w:pos="1863" w:val="left" w:leader="none"/>
          <w:tab w:pos="4057" w:val="left" w:leader="none"/>
          <w:tab w:pos="5445" w:val="left" w:leader="none"/>
          <w:tab w:pos="7596" w:val="left" w:leader="none"/>
        </w:tabs>
        <w:spacing w:line="290" w:lineRule="exact" w:before="5"/>
      </w:pPr>
      <w:r>
        <w:rPr>
          <w:b/>
          <w:spacing w:val="-2"/>
        </w:rPr>
        <w:t>ιη)</w:t>
      </w:r>
      <w:r>
        <w:rPr>
          <w:spacing w:val="-2"/>
        </w:rPr>
        <w:t>«UCERT»</w:t>
      </w:r>
      <w:r>
        <w:rPr/>
        <w:tab/>
      </w:r>
      <w:r>
        <w:rPr>
          <w:spacing w:val="-2"/>
        </w:rPr>
        <w:t>ΜΟΝΟΠΡΟΣΩΠΗ</w:t>
      </w:r>
      <w:r>
        <w:rPr/>
        <w:tab/>
      </w:r>
      <w:r>
        <w:rPr>
          <w:spacing w:val="-2"/>
        </w:rPr>
        <w:t>ΙΔΙΩΤΙΚΗ</w:t>
      </w:r>
      <w:r>
        <w:rPr/>
        <w:tab/>
      </w:r>
      <w:r>
        <w:rPr>
          <w:spacing w:val="-2"/>
        </w:rPr>
        <w:t>ΚΕΦΑΛΑΙΟΥΧΙΚΗ</w:t>
      </w:r>
      <w:r>
        <w:rPr/>
        <w:tab/>
      </w:r>
      <w:r>
        <w:rPr>
          <w:spacing w:val="-2"/>
        </w:rPr>
        <w:t>ΕΤΑΙΡΕΙΑ</w:t>
      </w:r>
    </w:p>
    <w:p>
      <w:pPr>
        <w:pStyle w:val="BodyText"/>
        <w:spacing w:line="290" w:lineRule="exact"/>
      </w:pPr>
      <w:r>
        <w:rPr/>
        <w:t>(ΔΠ/30357/03.08.2020</w:t>
      </w:r>
      <w:r>
        <w:rPr>
          <w:spacing w:val="-14"/>
        </w:rPr>
        <w:t> </w:t>
      </w:r>
      <w:r>
        <w:rPr/>
        <w:t>απόφαση</w:t>
      </w:r>
      <w:r>
        <w:rPr>
          <w:spacing w:val="-12"/>
        </w:rPr>
        <w:t> </w:t>
      </w:r>
      <w:r>
        <w:rPr/>
        <w:t>του</w:t>
      </w:r>
      <w:r>
        <w:rPr>
          <w:spacing w:val="-13"/>
        </w:rPr>
        <w:t> </w:t>
      </w:r>
      <w:r>
        <w:rPr>
          <w:spacing w:val="-2"/>
        </w:rPr>
        <w:t>ΕΟΠΠΕΠ)</w:t>
      </w:r>
    </w:p>
    <w:p>
      <w:pPr>
        <w:pStyle w:val="BodyText"/>
        <w:ind w:right="548"/>
        <w:jc w:val="both"/>
      </w:pPr>
      <w:r>
        <w:rPr>
          <w:b/>
        </w:rPr>
        <w:t>ιθ) </w:t>
      </w:r>
      <w:r>
        <w:rPr/>
        <w:t>«INNOV-INK ΦΟΡΕΑΣ ΠΙΣΤΟΠΟΙΗΣΗΣ ΠΡΟΣΟΝΤΩΝ ΙΚΕ» με διακριτικό τίτλο PROGRAMS QUALIFICATION READ-PQR» (ΔΠ/12126/12.04.2021 απόφαση του </w:t>
      </w:r>
      <w:r>
        <w:rPr>
          <w:spacing w:val="-2"/>
        </w:rPr>
        <w:t>ΕΟΠΠΕΠ)</w:t>
      </w:r>
    </w:p>
    <w:p>
      <w:pPr>
        <w:pStyle w:val="BodyText"/>
        <w:spacing w:before="2"/>
        <w:ind w:left="0"/>
        <w:rPr>
          <w:sz w:val="23"/>
        </w:rPr>
      </w:pPr>
    </w:p>
    <w:p>
      <w:pPr>
        <w:pStyle w:val="Heading2"/>
        <w:ind w:right="2131"/>
      </w:pPr>
      <w:bookmarkStart w:name="Τα πιστοποιητικά που εκδίδουν οι ανωτέρω" w:id="45"/>
      <w:bookmarkEnd w:id="45"/>
      <w:r>
        <w:rPr>
          <w:b w:val="0"/>
        </w:rPr>
      </w:r>
      <w:r>
        <w:rPr/>
        <w:t>Τα</w:t>
      </w:r>
      <w:r>
        <w:rPr>
          <w:spacing w:val="-3"/>
        </w:rPr>
        <w:t> </w:t>
      </w:r>
      <w:r>
        <w:rPr/>
        <w:t>πιστοποιητικά</w:t>
      </w:r>
      <w:r>
        <w:rPr>
          <w:spacing w:val="-3"/>
        </w:rPr>
        <w:t> </w:t>
      </w:r>
      <w:r>
        <w:rPr/>
        <w:t>που</w:t>
      </w:r>
      <w:r>
        <w:rPr>
          <w:spacing w:val="-7"/>
        </w:rPr>
        <w:t> </w:t>
      </w:r>
      <w:r>
        <w:rPr/>
        <w:t>εκδίδουν</w:t>
      </w:r>
      <w:r>
        <w:rPr>
          <w:spacing w:val="-3"/>
        </w:rPr>
        <w:t> </w:t>
      </w:r>
      <w:r>
        <w:rPr/>
        <w:t>οι</w:t>
      </w:r>
      <w:r>
        <w:rPr>
          <w:spacing w:val="-6"/>
        </w:rPr>
        <w:t> </w:t>
      </w:r>
      <w:r>
        <w:rPr/>
        <w:t>ανωτέρω</w:t>
      </w:r>
      <w:r>
        <w:rPr>
          <w:spacing w:val="-4"/>
        </w:rPr>
        <w:t> </w:t>
      </w:r>
      <w:r>
        <w:rPr/>
        <w:t>φορείς</w:t>
      </w:r>
      <w:r>
        <w:rPr>
          <w:spacing w:val="-7"/>
        </w:rPr>
        <w:t> </w:t>
      </w:r>
      <w:r>
        <w:rPr/>
        <w:t>είναι</w:t>
      </w:r>
      <w:r>
        <w:rPr>
          <w:spacing w:val="-6"/>
        </w:rPr>
        <w:t> </w:t>
      </w:r>
      <w:r>
        <w:rPr/>
        <w:t>τα</w:t>
      </w:r>
      <w:r>
        <w:rPr>
          <w:spacing w:val="-3"/>
        </w:rPr>
        <w:t> </w:t>
      </w:r>
      <w:r>
        <w:rPr/>
        <w:t>εξής: α) ECDL Eλλάς Α.Ε. ή PeopleCert Ελλάς ΑΕ</w:t>
      </w:r>
    </w:p>
    <w:p>
      <w:pPr>
        <w:pStyle w:val="BodyText"/>
        <w:ind w:right="6328"/>
      </w:pPr>
      <w:r>
        <w:rPr/>
        <w:t>ECDL Core Certificate ECDL Start Certificate ECDL</w:t>
      </w:r>
      <w:r>
        <w:rPr>
          <w:spacing w:val="-14"/>
        </w:rPr>
        <w:t> </w:t>
      </w:r>
      <w:r>
        <w:rPr/>
        <w:t>Progress</w:t>
      </w:r>
      <w:r>
        <w:rPr>
          <w:spacing w:val="-14"/>
        </w:rPr>
        <w:t> </w:t>
      </w:r>
      <w:r>
        <w:rPr/>
        <w:t>Certificate ECDL Profile Certificate</w:t>
      </w:r>
    </w:p>
    <w:p>
      <w:pPr>
        <w:pStyle w:val="BodyText"/>
        <w:spacing w:line="290" w:lineRule="exact"/>
      </w:pPr>
      <w:r>
        <w:rPr/>
        <w:t>ECDL</w:t>
      </w:r>
      <w:r>
        <w:rPr>
          <w:spacing w:val="-17"/>
        </w:rPr>
        <w:t> </w:t>
      </w:r>
      <w:r>
        <w:rPr/>
        <w:t>Profile</w:t>
      </w:r>
      <w:r>
        <w:rPr>
          <w:spacing w:val="-14"/>
        </w:rPr>
        <w:t> </w:t>
      </w:r>
      <w:r>
        <w:rPr/>
        <w:t>Certificate</w:t>
      </w:r>
      <w:r>
        <w:rPr>
          <w:spacing w:val="-14"/>
        </w:rPr>
        <w:t> </w:t>
      </w:r>
      <w:r>
        <w:rPr/>
        <w:t>(Office</w:t>
      </w:r>
      <w:r>
        <w:rPr>
          <w:spacing w:val="-13"/>
        </w:rPr>
        <w:t> </w:t>
      </w:r>
      <w:r>
        <w:rPr/>
        <w:t>Essentials/Βασικές</w:t>
      </w:r>
      <w:r>
        <w:rPr>
          <w:spacing w:val="-14"/>
        </w:rPr>
        <w:t> </w:t>
      </w:r>
      <w:r>
        <w:rPr/>
        <w:t>Δεξιότητες</w:t>
      </w:r>
      <w:r>
        <w:rPr>
          <w:spacing w:val="-10"/>
        </w:rPr>
        <w:t> </w:t>
      </w:r>
      <w:r>
        <w:rPr>
          <w:spacing w:val="-2"/>
        </w:rPr>
        <w:t>Υπολογιστή)</w:t>
      </w:r>
    </w:p>
    <w:p>
      <w:pPr>
        <w:pStyle w:val="BodyText"/>
        <w:spacing w:line="290" w:lineRule="exact"/>
      </w:pPr>
      <w:r>
        <w:rPr/>
        <w:t>People</w:t>
      </w:r>
      <w:r>
        <w:rPr>
          <w:spacing w:val="-14"/>
        </w:rPr>
        <w:t> </w:t>
      </w:r>
      <w:r>
        <w:rPr/>
        <w:t>Cert</w:t>
      </w:r>
      <w:r>
        <w:rPr>
          <w:spacing w:val="-3"/>
        </w:rPr>
        <w:t> </w:t>
      </w:r>
      <w:r>
        <w:rPr/>
        <w:t>Computer</w:t>
      </w:r>
      <w:r>
        <w:rPr>
          <w:spacing w:val="-10"/>
        </w:rPr>
        <w:t> </w:t>
      </w:r>
      <w:r>
        <w:rPr/>
        <w:t>Skills</w:t>
      </w:r>
      <w:r>
        <w:rPr>
          <w:spacing w:val="-2"/>
        </w:rPr>
        <w:t> </w:t>
      </w:r>
      <w:r>
        <w:rPr/>
        <w:t>Level</w:t>
      </w:r>
      <w:r>
        <w:rPr>
          <w:spacing w:val="-13"/>
        </w:rPr>
        <w:t> </w:t>
      </w:r>
      <w:r>
        <w:rPr>
          <w:spacing w:val="-10"/>
        </w:rPr>
        <w:t>1</w:t>
      </w:r>
    </w:p>
    <w:p>
      <w:pPr>
        <w:pStyle w:val="Heading2"/>
        <w:spacing w:before="196"/>
      </w:pPr>
      <w:bookmarkStart w:name="β) Vellum Global Educational Services S." w:id="46"/>
      <w:bookmarkEnd w:id="46"/>
      <w:r>
        <w:rPr>
          <w:b w:val="0"/>
        </w:rPr>
      </w:r>
      <w:r>
        <w:rPr/>
        <w:t>β)</w:t>
      </w:r>
      <w:r>
        <w:rPr>
          <w:spacing w:val="-7"/>
        </w:rPr>
        <w:t> </w:t>
      </w:r>
      <w:r>
        <w:rPr/>
        <w:t>Vellum</w:t>
      </w:r>
      <w:r>
        <w:rPr>
          <w:spacing w:val="-13"/>
        </w:rPr>
        <w:t> </w:t>
      </w:r>
      <w:r>
        <w:rPr/>
        <w:t>Global</w:t>
      </w:r>
      <w:r>
        <w:rPr>
          <w:spacing w:val="-9"/>
        </w:rPr>
        <w:t> </w:t>
      </w:r>
      <w:r>
        <w:rPr/>
        <w:t>Educational</w:t>
      </w:r>
      <w:r>
        <w:rPr>
          <w:spacing w:val="-9"/>
        </w:rPr>
        <w:t> </w:t>
      </w:r>
      <w:r>
        <w:rPr/>
        <w:t>Services</w:t>
      </w:r>
      <w:r>
        <w:rPr>
          <w:spacing w:val="-8"/>
        </w:rPr>
        <w:t> </w:t>
      </w:r>
      <w:r>
        <w:rPr>
          <w:spacing w:val="-4"/>
        </w:rPr>
        <w:t>S.A.</w:t>
      </w:r>
    </w:p>
    <w:p>
      <w:pPr>
        <w:pStyle w:val="BodyText"/>
        <w:spacing w:before="1"/>
      </w:pPr>
      <w:r>
        <w:rPr/>
        <w:t>Cambridge</w:t>
      </w:r>
      <w:r>
        <w:rPr>
          <w:spacing w:val="-12"/>
        </w:rPr>
        <w:t> </w:t>
      </w:r>
      <w:r>
        <w:rPr/>
        <w:t>International</w:t>
      </w:r>
      <w:r>
        <w:rPr>
          <w:spacing w:val="-9"/>
        </w:rPr>
        <w:t> </w:t>
      </w:r>
      <w:r>
        <w:rPr/>
        <w:t>Diploma</w:t>
      </w:r>
      <w:r>
        <w:rPr>
          <w:spacing w:val="-7"/>
        </w:rPr>
        <w:t> </w:t>
      </w:r>
      <w:r>
        <w:rPr/>
        <w:t>in</w:t>
      </w:r>
      <w:r>
        <w:rPr>
          <w:spacing w:val="-10"/>
        </w:rPr>
        <w:t> </w:t>
      </w:r>
      <w:r>
        <w:rPr/>
        <w:t>IT</w:t>
      </w:r>
      <w:r>
        <w:rPr>
          <w:spacing w:val="-10"/>
        </w:rPr>
        <w:t> </w:t>
      </w:r>
      <w:r>
        <w:rPr>
          <w:spacing w:val="-2"/>
        </w:rPr>
        <w:t>Skills</w:t>
      </w:r>
    </w:p>
    <w:p>
      <w:pPr>
        <w:pStyle w:val="BodyText"/>
        <w:ind w:right="3361"/>
      </w:pPr>
      <w:r>
        <w:rPr/>
        <w:t>Cambridge</w:t>
      </w:r>
      <w:r>
        <w:rPr>
          <w:spacing w:val="-6"/>
        </w:rPr>
        <w:t> </w:t>
      </w:r>
      <w:r>
        <w:rPr/>
        <w:t>International</w:t>
      </w:r>
      <w:r>
        <w:rPr>
          <w:spacing w:val="-8"/>
        </w:rPr>
        <w:t> </w:t>
      </w:r>
      <w:r>
        <w:rPr/>
        <w:t>Diploma</w:t>
      </w:r>
      <w:r>
        <w:rPr>
          <w:spacing w:val="-6"/>
        </w:rPr>
        <w:t> </w:t>
      </w:r>
      <w:r>
        <w:rPr/>
        <w:t>in</w:t>
      </w:r>
      <w:r>
        <w:rPr>
          <w:spacing w:val="-8"/>
        </w:rPr>
        <w:t> </w:t>
      </w:r>
      <w:r>
        <w:rPr/>
        <w:t>IT</w:t>
      </w:r>
      <w:r>
        <w:rPr>
          <w:spacing w:val="-8"/>
        </w:rPr>
        <w:t> </w:t>
      </w:r>
      <w:r>
        <w:rPr/>
        <w:t>Skills</w:t>
      </w:r>
      <w:r>
        <w:rPr>
          <w:spacing w:val="-5"/>
        </w:rPr>
        <w:t> </w:t>
      </w:r>
      <w:r>
        <w:rPr/>
        <w:t>Proficiency Vellum Diploma in IT Skills</w:t>
      </w:r>
    </w:p>
    <w:p>
      <w:pPr>
        <w:spacing w:after="0"/>
        <w:sectPr>
          <w:pgSz w:w="11910" w:h="16840"/>
          <w:pgMar w:top="1060" w:bottom="280" w:left="1560" w:right="1240"/>
        </w:sectPr>
      </w:pPr>
    </w:p>
    <w:p>
      <w:pPr>
        <w:pStyle w:val="BodyText"/>
        <w:spacing w:before="23"/>
      </w:pPr>
      <w:r>
        <w:rPr/>
        <w:t>Vellum</w:t>
      </w:r>
      <w:r>
        <w:rPr>
          <w:spacing w:val="-9"/>
        </w:rPr>
        <w:t> </w:t>
      </w:r>
      <w:r>
        <w:rPr/>
        <w:t>Diploma</w:t>
      </w:r>
      <w:r>
        <w:rPr>
          <w:spacing w:val="-5"/>
        </w:rPr>
        <w:t> </w:t>
      </w:r>
      <w:r>
        <w:rPr/>
        <w:t>in</w:t>
      </w:r>
      <w:r>
        <w:rPr>
          <w:spacing w:val="-11"/>
        </w:rPr>
        <w:t> </w:t>
      </w:r>
      <w:r>
        <w:rPr/>
        <w:t>IT</w:t>
      </w:r>
      <w:r>
        <w:rPr>
          <w:spacing w:val="-14"/>
        </w:rPr>
        <w:t> </w:t>
      </w:r>
      <w:r>
        <w:rPr/>
        <w:t>Skills</w:t>
      </w:r>
      <w:r>
        <w:rPr>
          <w:spacing w:val="-3"/>
        </w:rPr>
        <w:t> </w:t>
      </w:r>
      <w:r>
        <w:rPr>
          <w:spacing w:val="-2"/>
        </w:rPr>
        <w:t>Proficiency</w:t>
      </w:r>
    </w:p>
    <w:p>
      <w:pPr>
        <w:pStyle w:val="BodyText"/>
      </w:pPr>
      <w:r>
        <w:rPr/>
        <w:t>Vellum</w:t>
      </w:r>
      <w:r>
        <w:rPr>
          <w:spacing w:val="-7"/>
        </w:rPr>
        <w:t> </w:t>
      </w:r>
      <w:r>
        <w:rPr/>
        <w:t>Diploma</w:t>
      </w:r>
      <w:r>
        <w:rPr>
          <w:spacing w:val="-5"/>
        </w:rPr>
        <w:t> </w:t>
      </w:r>
      <w:r>
        <w:rPr/>
        <w:t>in</w:t>
      </w:r>
      <w:r>
        <w:rPr>
          <w:spacing w:val="-11"/>
        </w:rPr>
        <w:t> </w:t>
      </w:r>
      <w:r>
        <w:rPr/>
        <w:t>IT</w:t>
      </w:r>
      <w:r>
        <w:rPr>
          <w:spacing w:val="-13"/>
        </w:rPr>
        <w:t> </w:t>
      </w:r>
      <w:r>
        <w:rPr/>
        <w:t>Skills</w:t>
      </w:r>
      <w:r>
        <w:rPr>
          <w:spacing w:val="-6"/>
        </w:rPr>
        <w:t> </w:t>
      </w:r>
      <w:r>
        <w:rPr/>
        <w:t>Essential</w:t>
      </w:r>
      <w:r>
        <w:rPr>
          <w:spacing w:val="-12"/>
        </w:rPr>
        <w:t> </w:t>
      </w:r>
      <w:r>
        <w:rPr/>
        <w:t>Standard</w:t>
      </w:r>
      <w:r>
        <w:rPr>
          <w:spacing w:val="-5"/>
        </w:rPr>
        <w:t> </w:t>
      </w:r>
      <w:r>
        <w:rPr>
          <w:spacing w:val="-4"/>
        </w:rPr>
        <w:t>Level</w:t>
      </w:r>
    </w:p>
    <w:p>
      <w:pPr>
        <w:pStyle w:val="Heading2"/>
        <w:spacing w:before="196"/>
      </w:pPr>
      <w:bookmarkStart w:name="γ) Infotest" w:id="47"/>
      <w:bookmarkEnd w:id="47"/>
      <w:r>
        <w:rPr>
          <w:b w:val="0"/>
        </w:rPr>
      </w:r>
      <w:r>
        <w:rPr/>
        <w:t>γ)</w:t>
      </w:r>
      <w:r>
        <w:rPr>
          <w:spacing w:val="-6"/>
        </w:rPr>
        <w:t> </w:t>
      </w:r>
      <w:r>
        <w:rPr>
          <w:spacing w:val="-2"/>
        </w:rPr>
        <w:t>Infotest</w:t>
      </w:r>
    </w:p>
    <w:p>
      <w:pPr>
        <w:pStyle w:val="BodyText"/>
        <w:ind w:right="3361"/>
      </w:pPr>
      <w:r>
        <w:rPr/>
        <w:t>Internet</w:t>
      </w:r>
      <w:r>
        <w:rPr>
          <w:spacing w:val="-7"/>
        </w:rPr>
        <w:t> </w:t>
      </w:r>
      <w:r>
        <w:rPr/>
        <w:t>and</w:t>
      </w:r>
      <w:r>
        <w:rPr>
          <w:spacing w:val="-10"/>
        </w:rPr>
        <w:t> </w:t>
      </w:r>
      <w:r>
        <w:rPr/>
        <w:t>Computing</w:t>
      </w:r>
      <w:r>
        <w:rPr>
          <w:spacing w:val="-7"/>
        </w:rPr>
        <w:t> </w:t>
      </w:r>
      <w:r>
        <w:rPr/>
        <w:t>Core</w:t>
      </w:r>
      <w:r>
        <w:rPr>
          <w:spacing w:val="-8"/>
        </w:rPr>
        <w:t> </w:t>
      </w:r>
      <w:r>
        <w:rPr/>
        <w:t>Certification</w:t>
      </w:r>
      <w:r>
        <w:rPr>
          <w:spacing w:val="-6"/>
        </w:rPr>
        <w:t> </w:t>
      </w:r>
      <w:r>
        <w:rPr/>
        <w:t>(IC3) Microsoft Office Specialist (MOS)</w:t>
      </w:r>
    </w:p>
    <w:p>
      <w:pPr>
        <w:pStyle w:val="BodyText"/>
        <w:ind w:right="3573"/>
      </w:pPr>
      <w:r>
        <w:rPr/>
        <w:t>Microsoft</w:t>
      </w:r>
      <w:r>
        <w:rPr>
          <w:spacing w:val="-8"/>
        </w:rPr>
        <w:t> </w:t>
      </w:r>
      <w:r>
        <w:rPr/>
        <w:t>Office</w:t>
      </w:r>
      <w:r>
        <w:rPr>
          <w:spacing w:val="-8"/>
        </w:rPr>
        <w:t> </w:t>
      </w:r>
      <w:r>
        <w:rPr/>
        <w:t>Specialist</w:t>
      </w:r>
      <w:r>
        <w:rPr>
          <w:spacing w:val="-8"/>
        </w:rPr>
        <w:t> </w:t>
      </w:r>
      <w:r>
        <w:rPr/>
        <w:t>Expert</w:t>
      </w:r>
      <w:r>
        <w:rPr>
          <w:spacing w:val="-8"/>
        </w:rPr>
        <w:t> </w:t>
      </w:r>
      <w:r>
        <w:rPr/>
        <w:t>(MOS</w:t>
      </w:r>
      <w:r>
        <w:rPr>
          <w:spacing w:val="-4"/>
        </w:rPr>
        <w:t> </w:t>
      </w:r>
      <w:r>
        <w:rPr/>
        <w:t>Expert) Infotest Certified Basic User (ICBU)</w:t>
      </w:r>
    </w:p>
    <w:p>
      <w:pPr>
        <w:pStyle w:val="BodyText"/>
        <w:spacing w:before="5"/>
      </w:pPr>
      <w:r>
        <w:rPr>
          <w:spacing w:val="-2"/>
        </w:rPr>
        <w:t>Infotest</w:t>
      </w:r>
      <w:r>
        <w:rPr>
          <w:spacing w:val="3"/>
        </w:rPr>
        <w:t> </w:t>
      </w:r>
      <w:r>
        <w:rPr>
          <w:spacing w:val="-2"/>
        </w:rPr>
        <w:t>Microsoft</w:t>
      </w:r>
      <w:r>
        <w:rPr>
          <w:spacing w:val="9"/>
        </w:rPr>
        <w:t> </w:t>
      </w:r>
      <w:r>
        <w:rPr>
          <w:spacing w:val="-2"/>
        </w:rPr>
        <w:t>Certified</w:t>
      </w:r>
      <w:r>
        <w:rPr/>
        <w:t> </w:t>
      </w:r>
      <w:r>
        <w:rPr>
          <w:spacing w:val="-2"/>
        </w:rPr>
        <w:t>Application</w:t>
      </w:r>
      <w:r>
        <w:rPr>
          <w:spacing w:val="1"/>
        </w:rPr>
        <w:t> </w:t>
      </w:r>
      <w:r>
        <w:rPr>
          <w:spacing w:val="-2"/>
        </w:rPr>
        <w:t>Specialist</w:t>
      </w:r>
    </w:p>
    <w:p>
      <w:pPr>
        <w:pStyle w:val="BodyText"/>
        <w:ind w:left="0"/>
      </w:pPr>
    </w:p>
    <w:p>
      <w:pPr>
        <w:pStyle w:val="Heading2"/>
        <w:jc w:val="both"/>
      </w:pPr>
      <w:bookmarkStart w:name="δ) ΙCT Hellas Α.Ε. ή ICT Europe" w:id="48"/>
      <w:bookmarkEnd w:id="48"/>
      <w:r>
        <w:rPr>
          <w:b w:val="0"/>
        </w:rPr>
      </w:r>
      <w:r>
        <w:rPr/>
        <w:t>δ)</w:t>
      </w:r>
      <w:r>
        <w:rPr>
          <w:spacing w:val="-2"/>
        </w:rPr>
        <w:t> </w:t>
      </w:r>
      <w:r>
        <w:rPr/>
        <w:t>ΙCT</w:t>
      </w:r>
      <w:r>
        <w:rPr>
          <w:spacing w:val="-8"/>
        </w:rPr>
        <w:t> </w:t>
      </w:r>
      <w:r>
        <w:rPr/>
        <w:t>Hellas</w:t>
      </w:r>
      <w:r>
        <w:rPr>
          <w:spacing w:val="-9"/>
        </w:rPr>
        <w:t> </w:t>
      </w:r>
      <w:r>
        <w:rPr/>
        <w:t>Α.Ε.</w:t>
      </w:r>
      <w:r>
        <w:rPr>
          <w:spacing w:val="-10"/>
        </w:rPr>
        <w:t> </w:t>
      </w:r>
      <w:r>
        <w:rPr/>
        <w:t>ή</w:t>
      </w:r>
      <w:r>
        <w:rPr>
          <w:spacing w:val="-5"/>
        </w:rPr>
        <w:t> </w:t>
      </w:r>
      <w:r>
        <w:rPr/>
        <w:t>ICT</w:t>
      </w:r>
      <w:r>
        <w:rPr>
          <w:spacing w:val="-3"/>
        </w:rPr>
        <w:t> </w:t>
      </w:r>
      <w:r>
        <w:rPr>
          <w:spacing w:val="-2"/>
        </w:rPr>
        <w:t>Europe</w:t>
      </w:r>
    </w:p>
    <w:p>
      <w:pPr>
        <w:pStyle w:val="BodyText"/>
        <w:ind w:right="7023"/>
        <w:jc w:val="both"/>
      </w:pPr>
      <w:r>
        <w:rPr/>
        <w:t>ICT</w:t>
      </w:r>
      <w:r>
        <w:rPr>
          <w:spacing w:val="-13"/>
        </w:rPr>
        <w:t> </w:t>
      </w:r>
      <w:r>
        <w:rPr/>
        <w:t>Intermediate</w:t>
      </w:r>
      <w:r>
        <w:rPr>
          <w:spacing w:val="-11"/>
        </w:rPr>
        <w:t> </w:t>
      </w:r>
      <w:r>
        <w:rPr/>
        <w:t>A ICT</w:t>
      </w:r>
      <w:r>
        <w:rPr>
          <w:spacing w:val="-9"/>
        </w:rPr>
        <w:t> </w:t>
      </w:r>
      <w:r>
        <w:rPr/>
        <w:t>Intermediate</w:t>
      </w:r>
      <w:r>
        <w:rPr>
          <w:spacing w:val="-7"/>
        </w:rPr>
        <w:t> </w:t>
      </w:r>
      <w:r>
        <w:rPr/>
        <w:t>B ICT</w:t>
      </w:r>
      <w:r>
        <w:rPr>
          <w:spacing w:val="-12"/>
        </w:rPr>
        <w:t> </w:t>
      </w:r>
      <w:r>
        <w:rPr/>
        <w:t>Intermediate</w:t>
      </w:r>
      <w:r>
        <w:rPr>
          <w:spacing w:val="-1"/>
        </w:rPr>
        <w:t> </w:t>
      </w:r>
      <w:r>
        <w:rPr>
          <w:spacing w:val="-10"/>
        </w:rPr>
        <w:t>C</w:t>
      </w:r>
    </w:p>
    <w:p>
      <w:pPr>
        <w:pStyle w:val="BodyText"/>
        <w:spacing w:before="11"/>
        <w:ind w:left="0"/>
        <w:rPr>
          <w:sz w:val="23"/>
        </w:rPr>
      </w:pPr>
    </w:p>
    <w:p>
      <w:pPr>
        <w:pStyle w:val="Heading2"/>
        <w:jc w:val="both"/>
      </w:pPr>
      <w:bookmarkStart w:name="ε) ΚΕΥ-CERT" w:id="49"/>
      <w:bookmarkEnd w:id="49"/>
      <w:r>
        <w:rPr>
          <w:b w:val="0"/>
        </w:rPr>
      </w:r>
      <w:r>
        <w:rPr>
          <w:spacing w:val="-2"/>
        </w:rPr>
        <w:t>ε)</w:t>
      </w:r>
      <w:r>
        <w:rPr>
          <w:spacing w:val="-5"/>
        </w:rPr>
        <w:t> </w:t>
      </w:r>
      <w:r>
        <w:rPr>
          <w:spacing w:val="-2"/>
        </w:rPr>
        <w:t>ΚΕΥ-</w:t>
      </w:r>
      <w:r>
        <w:rPr>
          <w:spacing w:val="-4"/>
        </w:rPr>
        <w:t>CERT</w:t>
      </w:r>
    </w:p>
    <w:p>
      <w:pPr>
        <w:pStyle w:val="BodyText"/>
        <w:spacing w:before="1"/>
        <w:ind w:right="6940"/>
      </w:pPr>
      <w:r>
        <w:rPr/>
        <w:t>Key Cert IT</w:t>
      </w:r>
      <w:r>
        <w:rPr>
          <w:spacing w:val="-2"/>
        </w:rPr>
        <w:t> </w:t>
      </w:r>
      <w:r>
        <w:rPr/>
        <w:t>Basic Key</w:t>
      </w:r>
      <w:r>
        <w:rPr>
          <w:spacing w:val="1"/>
        </w:rPr>
        <w:t> </w:t>
      </w:r>
      <w:r>
        <w:rPr/>
        <w:t>Cert</w:t>
      </w:r>
      <w:r>
        <w:rPr>
          <w:spacing w:val="-5"/>
        </w:rPr>
        <w:t> </w:t>
      </w:r>
      <w:r>
        <w:rPr/>
        <w:t>IT</w:t>
      </w:r>
      <w:r>
        <w:rPr>
          <w:spacing w:val="-13"/>
        </w:rPr>
        <w:t> </w:t>
      </w:r>
      <w:r>
        <w:rPr>
          <w:spacing w:val="-2"/>
        </w:rPr>
        <w:t>Initial</w:t>
      </w:r>
    </w:p>
    <w:p>
      <w:pPr>
        <w:pStyle w:val="BodyText"/>
        <w:spacing w:before="11"/>
        <w:ind w:left="0"/>
        <w:rPr>
          <w:sz w:val="23"/>
        </w:rPr>
      </w:pPr>
    </w:p>
    <w:p>
      <w:pPr>
        <w:pStyle w:val="Heading2"/>
      </w:pPr>
      <w:bookmarkStart w:name="στ) ACTA Α.Ε." w:id="50"/>
      <w:bookmarkEnd w:id="50"/>
      <w:r>
        <w:rPr>
          <w:b w:val="0"/>
        </w:rPr>
      </w:r>
      <w:r>
        <w:rPr/>
        <w:t>στ)</w:t>
      </w:r>
      <w:r>
        <w:rPr>
          <w:spacing w:val="-10"/>
        </w:rPr>
        <w:t> </w:t>
      </w:r>
      <w:r>
        <w:rPr/>
        <w:t>ACTA</w:t>
      </w:r>
      <w:r>
        <w:rPr>
          <w:spacing w:val="-10"/>
        </w:rPr>
        <w:t> </w:t>
      </w:r>
      <w:r>
        <w:rPr>
          <w:spacing w:val="-4"/>
        </w:rPr>
        <w:t>Α.Ε.</w:t>
      </w:r>
    </w:p>
    <w:p>
      <w:pPr>
        <w:pStyle w:val="BodyText"/>
        <w:ind w:right="4868"/>
      </w:pPr>
      <w:r>
        <w:rPr/>
        <w:t>Certified Computer User (CCU) Certification</w:t>
      </w:r>
      <w:r>
        <w:rPr>
          <w:spacing w:val="-9"/>
        </w:rPr>
        <w:t> </w:t>
      </w:r>
      <w:r>
        <w:rPr/>
        <w:t>Proficiency</w:t>
      </w:r>
      <w:r>
        <w:rPr>
          <w:spacing w:val="-3"/>
        </w:rPr>
        <w:t> </w:t>
      </w:r>
      <w:r>
        <w:rPr/>
        <w:t>in</w:t>
      </w:r>
      <w:r>
        <w:rPr>
          <w:spacing w:val="-9"/>
        </w:rPr>
        <w:t> </w:t>
      </w:r>
      <w:r>
        <w:rPr/>
        <w:t>IT</w:t>
      </w:r>
      <w:r>
        <w:rPr>
          <w:spacing w:val="-6"/>
        </w:rPr>
        <w:t> </w:t>
      </w:r>
      <w:r>
        <w:rPr/>
        <w:t>Skills,</w:t>
      </w:r>
      <w:r>
        <w:rPr>
          <w:spacing w:val="-10"/>
        </w:rPr>
        <w:t> </w:t>
      </w:r>
      <w:r>
        <w:rPr/>
        <w:t>CPIT Microsoft Office Specialist Syllabus 1.0</w:t>
      </w:r>
    </w:p>
    <w:p>
      <w:pPr>
        <w:pStyle w:val="BodyText"/>
        <w:spacing w:line="290" w:lineRule="exact" w:before="5"/>
      </w:pPr>
      <w:r>
        <w:rPr/>
        <w:t>Microsoft</w:t>
      </w:r>
      <w:r>
        <w:rPr>
          <w:spacing w:val="-10"/>
        </w:rPr>
        <w:t> </w:t>
      </w:r>
      <w:r>
        <w:rPr/>
        <w:t>Office</w:t>
      </w:r>
      <w:r>
        <w:rPr>
          <w:spacing w:val="-10"/>
        </w:rPr>
        <w:t> </w:t>
      </w:r>
      <w:r>
        <w:rPr/>
        <w:t>Specialist</w:t>
      </w:r>
      <w:r>
        <w:rPr>
          <w:spacing w:val="35"/>
        </w:rPr>
        <w:t> </w:t>
      </w:r>
      <w:r>
        <w:rPr/>
        <w:t>Expert</w:t>
      </w:r>
      <w:r>
        <w:rPr>
          <w:spacing w:val="-10"/>
        </w:rPr>
        <w:t> </w:t>
      </w:r>
      <w:r>
        <w:rPr/>
        <w:t>Syllabus</w:t>
      </w:r>
      <w:r>
        <w:rPr>
          <w:spacing w:val="-8"/>
        </w:rPr>
        <w:t> </w:t>
      </w:r>
      <w:r>
        <w:rPr>
          <w:spacing w:val="-5"/>
        </w:rPr>
        <w:t>1.0</w:t>
      </w:r>
    </w:p>
    <w:p>
      <w:pPr>
        <w:pStyle w:val="BodyText"/>
        <w:ind w:right="3217"/>
      </w:pPr>
      <w:r>
        <w:rPr/>
        <w:t>IC3-Internet</w:t>
      </w:r>
      <w:r>
        <w:rPr>
          <w:spacing w:val="-14"/>
        </w:rPr>
        <w:t> </w:t>
      </w:r>
      <w:r>
        <w:rPr/>
        <w:t>and</w:t>
      </w:r>
      <w:r>
        <w:rPr>
          <w:spacing w:val="-17"/>
        </w:rPr>
        <w:t> </w:t>
      </w:r>
      <w:r>
        <w:rPr/>
        <w:t>Computing</w:t>
      </w:r>
      <w:r>
        <w:rPr>
          <w:spacing w:val="-14"/>
        </w:rPr>
        <w:t> </w:t>
      </w:r>
      <w:r>
        <w:rPr/>
        <w:t>Core</w:t>
      </w:r>
      <w:r>
        <w:rPr>
          <w:spacing w:val="-13"/>
        </w:rPr>
        <w:t> </w:t>
      </w:r>
      <w:r>
        <w:rPr/>
        <w:t>Certification</w:t>
      </w:r>
      <w:r>
        <w:rPr>
          <w:spacing w:val="-13"/>
        </w:rPr>
        <w:t> </w:t>
      </w:r>
      <w:r>
        <w:rPr/>
        <w:t>Syllabus</w:t>
      </w:r>
      <w:r>
        <w:rPr>
          <w:spacing w:val="-13"/>
        </w:rPr>
        <w:t> </w:t>
      </w:r>
      <w:r>
        <w:rPr/>
        <w:t>1.0 ICBU-Informatics Certified Basic User Syllabus 1.0</w:t>
      </w:r>
    </w:p>
    <w:p>
      <w:pPr>
        <w:pStyle w:val="BodyText"/>
        <w:spacing w:before="4"/>
        <w:ind w:left="0"/>
        <w:rPr>
          <w:sz w:val="23"/>
        </w:rPr>
      </w:pPr>
    </w:p>
    <w:p>
      <w:pPr>
        <w:pStyle w:val="Heading2"/>
      </w:pPr>
      <w:bookmarkStart w:name="ζ) I SKILLS A.E." w:id="51"/>
      <w:bookmarkEnd w:id="51"/>
      <w:r>
        <w:rPr>
          <w:b w:val="0"/>
        </w:rPr>
      </w:r>
      <w:r>
        <w:rPr/>
        <w:t>ζ)</w:t>
      </w:r>
      <w:r>
        <w:rPr>
          <w:spacing w:val="-7"/>
        </w:rPr>
        <w:t> </w:t>
      </w:r>
      <w:r>
        <w:rPr/>
        <w:t>I</w:t>
      </w:r>
      <w:r>
        <w:rPr>
          <w:spacing w:val="-10"/>
        </w:rPr>
        <w:t> </w:t>
      </w:r>
      <w:r>
        <w:rPr/>
        <w:t>SKILLS</w:t>
      </w:r>
      <w:r>
        <w:rPr>
          <w:spacing w:val="-2"/>
        </w:rPr>
        <w:t> </w:t>
      </w:r>
      <w:r>
        <w:rPr>
          <w:spacing w:val="-4"/>
        </w:rPr>
        <w:t>A.E.</w:t>
      </w:r>
    </w:p>
    <w:p>
      <w:pPr>
        <w:pStyle w:val="BodyText"/>
        <w:spacing w:before="1"/>
        <w:ind w:right="7047"/>
        <w:jc w:val="both"/>
      </w:pPr>
      <w:r>
        <w:rPr/>
        <w:t>Basic</w:t>
      </w:r>
      <w:r>
        <w:rPr>
          <w:spacing w:val="-3"/>
        </w:rPr>
        <w:t> </w:t>
      </w:r>
      <w:r>
        <w:rPr/>
        <w:t>I.T.</w:t>
      </w:r>
      <w:r>
        <w:rPr>
          <w:spacing w:val="-1"/>
        </w:rPr>
        <w:t> </w:t>
      </w:r>
      <w:r>
        <w:rPr/>
        <w:t>Standard Basic</w:t>
      </w:r>
      <w:r>
        <w:rPr>
          <w:spacing w:val="-14"/>
        </w:rPr>
        <w:t> </w:t>
      </w:r>
      <w:r>
        <w:rPr/>
        <w:t>I.T.</w:t>
      </w:r>
      <w:r>
        <w:rPr>
          <w:spacing w:val="-13"/>
        </w:rPr>
        <w:t> </w:t>
      </w:r>
      <w:r>
        <w:rPr/>
        <w:t>Thematic Basic I.T. Core</w:t>
      </w:r>
    </w:p>
    <w:p>
      <w:pPr>
        <w:pStyle w:val="BodyText"/>
        <w:ind w:right="550"/>
        <w:jc w:val="both"/>
      </w:pPr>
      <w:r>
        <w:rPr/>
        <w:t>Advanced</w:t>
      </w:r>
      <w:r>
        <w:rPr>
          <w:spacing w:val="-3"/>
        </w:rPr>
        <w:t> </w:t>
      </w:r>
      <w:r>
        <w:rPr/>
        <w:t>I.T.</w:t>
      </w:r>
      <w:r>
        <w:rPr>
          <w:spacing w:val="-1"/>
        </w:rPr>
        <w:t> </w:t>
      </w:r>
      <w:r>
        <w:rPr/>
        <w:t>Core</w:t>
      </w:r>
      <w:r>
        <w:rPr>
          <w:spacing w:val="-2"/>
        </w:rPr>
        <w:t> </w:t>
      </w:r>
      <w:r>
        <w:rPr/>
        <w:t>syllabus version:1 (ΔΠ/27661/22.07.2021 απόφαση</w:t>
      </w:r>
      <w:r>
        <w:rPr>
          <w:spacing w:val="-2"/>
        </w:rPr>
        <w:t> </w:t>
      </w:r>
      <w:r>
        <w:rPr/>
        <w:t>του ΕΟΠΠΕΠ) Advanced I.T. Standard syllabus version:1 (ΔΠ/27661/22.07.2021 απόφαση του </w:t>
      </w:r>
      <w:r>
        <w:rPr>
          <w:spacing w:val="-2"/>
        </w:rPr>
        <w:t>ΕΟΠΠΕΠ)</w:t>
      </w:r>
    </w:p>
    <w:p>
      <w:pPr>
        <w:pStyle w:val="BodyText"/>
        <w:ind w:right="560"/>
      </w:pPr>
      <w:r>
        <w:rPr/>
        <w:t>Advanced I.T. Thematic syllabus version:1 (ΔΠ/27661/22.07.2021 απόφαση του </w:t>
      </w:r>
      <w:r>
        <w:rPr>
          <w:spacing w:val="-2"/>
        </w:rPr>
        <w:t>ΕΟΠΠΕΠ)</w:t>
      </w:r>
    </w:p>
    <w:p>
      <w:pPr>
        <w:pStyle w:val="BodyText"/>
        <w:spacing w:before="11"/>
        <w:ind w:left="0"/>
        <w:rPr>
          <w:sz w:val="23"/>
        </w:rPr>
      </w:pPr>
    </w:p>
    <w:p>
      <w:pPr>
        <w:pStyle w:val="Heading2"/>
        <w:jc w:val="both"/>
      </w:pPr>
      <w:bookmarkStart w:name="η) ΤΕΛΕΦΩΣ ΤΡΕΙΝΙΝ - TELEFOS TRAINING ΕΠ" w:id="52"/>
      <w:bookmarkEnd w:id="52"/>
      <w:r>
        <w:rPr>
          <w:b w:val="0"/>
        </w:rPr>
      </w:r>
      <w:r>
        <w:rPr/>
        <w:t>η)</w:t>
      </w:r>
      <w:r>
        <w:rPr>
          <w:spacing w:val="-1"/>
        </w:rPr>
        <w:t> </w:t>
      </w:r>
      <w:r>
        <w:rPr/>
        <w:t>ΤΕΛΕΦΩΣ</w:t>
      </w:r>
      <w:r>
        <w:rPr>
          <w:spacing w:val="-11"/>
        </w:rPr>
        <w:t> </w:t>
      </w:r>
      <w:r>
        <w:rPr/>
        <w:t>ΤΡΕΙΝΙΝ</w:t>
      </w:r>
      <w:r>
        <w:rPr>
          <w:spacing w:val="-3"/>
        </w:rPr>
        <w:t> </w:t>
      </w:r>
      <w:r>
        <w:rPr/>
        <w:t>-</w:t>
      </w:r>
      <w:r>
        <w:rPr>
          <w:spacing w:val="37"/>
        </w:rPr>
        <w:t> </w:t>
      </w:r>
      <w:r>
        <w:rPr/>
        <w:t>TELEFOS</w:t>
      </w:r>
      <w:r>
        <w:rPr>
          <w:spacing w:val="-1"/>
        </w:rPr>
        <w:t> </w:t>
      </w:r>
      <w:r>
        <w:rPr/>
        <w:t>TRAINING</w:t>
      </w:r>
      <w:r>
        <w:rPr>
          <w:spacing w:val="43"/>
        </w:rPr>
        <w:t> </w:t>
      </w:r>
      <w:r>
        <w:rPr/>
        <w:t>ΕΠΕ</w:t>
      </w:r>
      <w:r>
        <w:rPr>
          <w:spacing w:val="-6"/>
        </w:rPr>
        <w:t> </w:t>
      </w:r>
      <w:r>
        <w:rPr/>
        <w:t>ή</w:t>
      </w:r>
      <w:r>
        <w:rPr>
          <w:spacing w:val="-4"/>
        </w:rPr>
        <w:t> </w:t>
      </w:r>
      <w:r>
        <w:rPr/>
        <w:t>ΤΕΛΕΦΩΣ</w:t>
      </w:r>
      <w:r>
        <w:rPr>
          <w:spacing w:val="-6"/>
        </w:rPr>
        <w:t> </w:t>
      </w:r>
      <w:r>
        <w:rPr/>
        <w:t>ΣΕΡΤ</w:t>
      </w:r>
      <w:r>
        <w:rPr>
          <w:spacing w:val="-6"/>
        </w:rPr>
        <w:t> </w:t>
      </w:r>
      <w:r>
        <w:rPr/>
        <w:t>-</w:t>
      </w:r>
      <w:r>
        <w:rPr>
          <w:spacing w:val="-10"/>
        </w:rPr>
        <w:t> </w:t>
      </w:r>
      <w:r>
        <w:rPr/>
        <w:t>TELEFOS</w:t>
      </w:r>
      <w:r>
        <w:rPr>
          <w:spacing w:val="-1"/>
        </w:rPr>
        <w:t> </w:t>
      </w:r>
      <w:r>
        <w:rPr>
          <w:spacing w:val="-4"/>
        </w:rPr>
        <w:t>CERT</w:t>
      </w:r>
    </w:p>
    <w:p>
      <w:pPr>
        <w:pStyle w:val="BodyText"/>
        <w:jc w:val="both"/>
      </w:pPr>
      <w:r>
        <w:rPr/>
        <w:t>ΕΠΕ</w:t>
      </w:r>
      <w:r>
        <w:rPr>
          <w:spacing w:val="-14"/>
        </w:rPr>
        <w:t> </w:t>
      </w:r>
      <w:r>
        <w:rPr/>
        <w:t>ή</w:t>
      </w:r>
      <w:r>
        <w:rPr>
          <w:spacing w:val="-10"/>
        </w:rPr>
        <w:t> </w:t>
      </w:r>
      <w:r>
        <w:rPr/>
        <w:t>ΙΝΦΟΣΕΡΤ-INFOCERT</w:t>
      </w:r>
      <w:r>
        <w:rPr>
          <w:spacing w:val="-4"/>
        </w:rPr>
        <w:t> </w:t>
      </w:r>
      <w:r>
        <w:rPr>
          <w:spacing w:val="-5"/>
        </w:rPr>
        <w:t>ΕΠΕ</w:t>
      </w:r>
    </w:p>
    <w:p>
      <w:pPr>
        <w:pStyle w:val="BodyText"/>
        <w:spacing w:before="5"/>
        <w:ind w:right="1575"/>
      </w:pPr>
      <w:r>
        <w:rPr/>
        <w:t>Basic</w:t>
      </w:r>
      <w:r>
        <w:rPr>
          <w:spacing w:val="-7"/>
        </w:rPr>
        <w:t> </w:t>
      </w:r>
      <w:r>
        <w:rPr/>
        <w:t>Skills</w:t>
      </w:r>
      <w:r>
        <w:rPr>
          <w:spacing w:val="-4"/>
        </w:rPr>
        <w:t> </w:t>
      </w:r>
      <w:r>
        <w:rPr/>
        <w:t>ή</w:t>
      </w:r>
      <w:r>
        <w:rPr>
          <w:spacing w:val="-5"/>
        </w:rPr>
        <w:t> </w:t>
      </w:r>
      <w:r>
        <w:rPr/>
        <w:t>Infocert</w:t>
      </w:r>
      <w:r>
        <w:rPr>
          <w:spacing w:val="-5"/>
        </w:rPr>
        <w:t> </w:t>
      </w:r>
      <w:r>
        <w:rPr/>
        <w:t>Basic</w:t>
      </w:r>
      <w:r>
        <w:rPr>
          <w:spacing w:val="-7"/>
        </w:rPr>
        <w:t> </w:t>
      </w:r>
      <w:r>
        <w:rPr/>
        <w:t>Skills</w:t>
      </w:r>
      <w:r>
        <w:rPr>
          <w:spacing w:val="-4"/>
        </w:rPr>
        <w:t> </w:t>
      </w:r>
      <w:r>
        <w:rPr/>
        <w:t>(25.6.2008</w:t>
      </w:r>
      <w:r>
        <w:rPr>
          <w:spacing w:val="-3"/>
        </w:rPr>
        <w:t> </w:t>
      </w:r>
      <w:r>
        <w:rPr/>
        <w:t>αλλαγή</w:t>
      </w:r>
      <w:r>
        <w:rPr>
          <w:spacing w:val="-5"/>
        </w:rPr>
        <w:t> </w:t>
      </w:r>
      <w:r>
        <w:rPr/>
        <w:t>ονομασίας</w:t>
      </w:r>
      <w:r>
        <w:rPr>
          <w:spacing w:val="-4"/>
        </w:rPr>
        <w:t> </w:t>
      </w:r>
      <w:r>
        <w:rPr/>
        <w:t>τίτλου) Basic</w:t>
      </w:r>
      <w:r>
        <w:rPr>
          <w:spacing w:val="40"/>
        </w:rPr>
        <w:t> </w:t>
      </w:r>
      <w:r>
        <w:rPr/>
        <w:t>ή Infocert Basic (25.6.2008 αλλαγή ονομασίας τίτλου)</w:t>
      </w:r>
    </w:p>
    <w:p>
      <w:pPr>
        <w:pStyle w:val="BodyText"/>
        <w:spacing w:before="4"/>
      </w:pPr>
      <w:r>
        <w:rPr/>
        <w:t>Integration</w:t>
      </w:r>
      <w:r>
        <w:rPr>
          <w:spacing w:val="-16"/>
        </w:rPr>
        <w:t> </w:t>
      </w:r>
      <w:r>
        <w:rPr/>
        <w:t>Skills</w:t>
      </w:r>
      <w:r>
        <w:rPr>
          <w:spacing w:val="-9"/>
        </w:rPr>
        <w:t> </w:t>
      </w:r>
      <w:r>
        <w:rPr/>
        <w:t>ή</w:t>
      </w:r>
      <w:r>
        <w:rPr>
          <w:spacing w:val="-10"/>
        </w:rPr>
        <w:t> </w:t>
      </w:r>
      <w:r>
        <w:rPr/>
        <w:t>Infocert</w:t>
      </w:r>
      <w:r>
        <w:rPr>
          <w:spacing w:val="-8"/>
        </w:rPr>
        <w:t> </w:t>
      </w:r>
      <w:r>
        <w:rPr/>
        <w:t>Integration</w:t>
      </w:r>
      <w:r>
        <w:rPr>
          <w:spacing w:val="-11"/>
        </w:rPr>
        <w:t> </w:t>
      </w:r>
      <w:r>
        <w:rPr/>
        <w:t>Skills</w:t>
      </w:r>
      <w:r>
        <w:rPr>
          <w:spacing w:val="-8"/>
        </w:rPr>
        <w:t> </w:t>
      </w:r>
      <w:r>
        <w:rPr/>
        <w:t>(25.6.2008</w:t>
      </w:r>
      <w:r>
        <w:rPr>
          <w:spacing w:val="-7"/>
        </w:rPr>
        <w:t> </w:t>
      </w:r>
      <w:r>
        <w:rPr/>
        <w:t>αλλαγή</w:t>
      </w:r>
      <w:r>
        <w:rPr>
          <w:spacing w:val="-10"/>
        </w:rPr>
        <w:t> </w:t>
      </w:r>
      <w:r>
        <w:rPr/>
        <w:t>ονομασίας</w:t>
      </w:r>
      <w:r>
        <w:rPr>
          <w:spacing w:val="-2"/>
        </w:rPr>
        <w:t> τίτλου)</w:t>
      </w:r>
    </w:p>
    <w:p>
      <w:pPr>
        <w:pStyle w:val="BodyText"/>
      </w:pPr>
      <w:r>
        <w:rPr/>
        <w:t>Infocert</w:t>
      </w:r>
      <w:r>
        <w:rPr>
          <w:spacing w:val="40"/>
        </w:rPr>
        <w:t> </w:t>
      </w:r>
      <w:r>
        <w:rPr>
          <w:spacing w:val="-2"/>
        </w:rPr>
        <w:t>Unities</w:t>
      </w:r>
    </w:p>
    <w:p>
      <w:pPr>
        <w:pStyle w:val="BodyText"/>
        <w:spacing w:before="7"/>
        <w:ind w:left="0"/>
        <w:rPr>
          <w:sz w:val="23"/>
        </w:rPr>
      </w:pPr>
    </w:p>
    <w:p>
      <w:pPr>
        <w:pStyle w:val="Heading2"/>
        <w:jc w:val="both"/>
      </w:pPr>
      <w:bookmarkStart w:name="θ) DIPLOMA-ΦΟΡΕΑΣ ΠΙΣΤΟΠΟΙΗΣΗΣ ΑΝΘΡΩΠΙΝΟ" w:id="53"/>
      <w:bookmarkEnd w:id="53"/>
      <w:r>
        <w:rPr>
          <w:b w:val="0"/>
        </w:rPr>
      </w:r>
      <w:r>
        <w:rPr/>
        <w:t>θ)</w:t>
      </w:r>
      <w:r>
        <w:rPr>
          <w:spacing w:val="-14"/>
        </w:rPr>
        <w:t> </w:t>
      </w:r>
      <w:r>
        <w:rPr/>
        <w:t>DIPLOMA-ΦΟΡΕΑΣ</w:t>
      </w:r>
      <w:r>
        <w:rPr>
          <w:spacing w:val="-14"/>
        </w:rPr>
        <w:t> </w:t>
      </w:r>
      <w:r>
        <w:rPr/>
        <w:t>ΠΙΣΤΟΠΟΙΗΣΗΣ</w:t>
      </w:r>
      <w:r>
        <w:rPr>
          <w:spacing w:val="-13"/>
        </w:rPr>
        <w:t> </w:t>
      </w:r>
      <w:r>
        <w:rPr/>
        <w:t>ΑΝΘΡΩΠΙΝΟΥ</w:t>
      </w:r>
      <w:r>
        <w:rPr>
          <w:spacing w:val="-13"/>
        </w:rPr>
        <w:t> </w:t>
      </w:r>
      <w:r>
        <w:rPr>
          <w:spacing w:val="-2"/>
        </w:rPr>
        <w:t>ΔΥΝΑΜΙΚΟΥ</w:t>
      </w:r>
    </w:p>
    <w:p>
      <w:pPr>
        <w:pStyle w:val="BodyText"/>
        <w:ind w:right="6940"/>
      </w:pPr>
      <w:r>
        <w:rPr/>
        <w:t>Basic Office Business</w:t>
      </w:r>
      <w:r>
        <w:rPr>
          <w:spacing w:val="3"/>
        </w:rPr>
        <w:t> </w:t>
      </w:r>
      <w:r>
        <w:rPr/>
        <w:t>Office</w:t>
      </w:r>
    </w:p>
    <w:p>
      <w:pPr>
        <w:spacing w:after="0"/>
        <w:sectPr>
          <w:pgSz w:w="11910" w:h="16840"/>
          <w:pgMar w:top="1060" w:bottom="280" w:left="1560" w:right="1240"/>
        </w:sectPr>
      </w:pPr>
    </w:p>
    <w:p>
      <w:pPr>
        <w:pStyle w:val="Heading2"/>
        <w:spacing w:before="23"/>
      </w:pPr>
      <w:bookmarkStart w:name="ι) GLOBAL CERT ΠΙΣΤΟΠΟΙΗΣΗ ΑΝΘΡΩΠΙΝΟΥ ΔΥ" w:id="54"/>
      <w:bookmarkEnd w:id="54"/>
      <w:r>
        <w:rPr>
          <w:b w:val="0"/>
        </w:rPr>
      </w:r>
      <w:r>
        <w:rPr/>
        <w:t>ι)</w:t>
      </w:r>
      <w:r>
        <w:rPr>
          <w:spacing w:val="-12"/>
        </w:rPr>
        <w:t> </w:t>
      </w:r>
      <w:r>
        <w:rPr/>
        <w:t>GLOBAL</w:t>
      </w:r>
      <w:r>
        <w:rPr>
          <w:spacing w:val="-11"/>
        </w:rPr>
        <w:t> </w:t>
      </w:r>
      <w:r>
        <w:rPr/>
        <w:t>CERT</w:t>
      </w:r>
      <w:r>
        <w:rPr>
          <w:spacing w:val="-5"/>
        </w:rPr>
        <w:t> </w:t>
      </w:r>
      <w:r>
        <w:rPr/>
        <w:t>ΠΙΣΤΟΠΟΙΗΣΗ</w:t>
      </w:r>
      <w:r>
        <w:rPr>
          <w:spacing w:val="-7"/>
        </w:rPr>
        <w:t> </w:t>
      </w:r>
      <w:r>
        <w:rPr/>
        <w:t>ΑΝΘΡΩΠΙΝΟΥ</w:t>
      </w:r>
      <w:r>
        <w:rPr>
          <w:spacing w:val="-10"/>
        </w:rPr>
        <w:t> </w:t>
      </w:r>
      <w:r>
        <w:rPr/>
        <w:t>ΔΥΝΑΜΙΚΟΥ</w:t>
      </w:r>
      <w:r>
        <w:rPr>
          <w:spacing w:val="-14"/>
        </w:rPr>
        <w:t> </w:t>
      </w:r>
      <w:r>
        <w:rPr/>
        <w:t>ΑΝΩΝΥΜΗ</w:t>
      </w:r>
      <w:r>
        <w:rPr>
          <w:spacing w:val="-3"/>
        </w:rPr>
        <w:t> </w:t>
      </w:r>
      <w:r>
        <w:rPr/>
        <w:t>ΕΤΑΙΡΕΙΑ</w:t>
      </w:r>
      <w:r>
        <w:rPr>
          <w:spacing w:val="-11"/>
        </w:rPr>
        <w:t> </w:t>
      </w:r>
      <w:r>
        <w:rPr>
          <w:spacing w:val="-5"/>
        </w:rPr>
        <w:t>&lt;&lt;</w:t>
      </w:r>
    </w:p>
    <w:p>
      <w:pPr>
        <w:pStyle w:val="BodyText"/>
      </w:pPr>
      <w:r>
        <w:rPr/>
        <w:t>GLOBAL</w:t>
      </w:r>
      <w:r>
        <w:rPr>
          <w:spacing w:val="-11"/>
        </w:rPr>
        <w:t> </w:t>
      </w:r>
      <w:r>
        <w:rPr>
          <w:spacing w:val="-2"/>
        </w:rPr>
        <w:t>CERT&gt;&gt;</w:t>
      </w:r>
    </w:p>
    <w:p>
      <w:pPr>
        <w:pStyle w:val="BodyText"/>
        <w:spacing w:before="4"/>
        <w:ind w:right="6445"/>
      </w:pPr>
      <w:r>
        <w:rPr/>
        <w:t>Global Intermediate Global</w:t>
      </w:r>
      <w:r>
        <w:rPr>
          <w:spacing w:val="-14"/>
        </w:rPr>
        <w:t> </w:t>
      </w:r>
      <w:r>
        <w:rPr/>
        <w:t>Intermediate</w:t>
      </w:r>
      <w:r>
        <w:rPr>
          <w:spacing w:val="-14"/>
        </w:rPr>
        <w:t> </w:t>
      </w:r>
      <w:r>
        <w:rPr/>
        <w:t>A Global</w:t>
      </w:r>
      <w:r>
        <w:rPr>
          <w:spacing w:val="-14"/>
        </w:rPr>
        <w:t> </w:t>
      </w:r>
      <w:r>
        <w:rPr/>
        <w:t>Intermediate</w:t>
      </w:r>
      <w:r>
        <w:rPr>
          <w:spacing w:val="-14"/>
        </w:rPr>
        <w:t> </w:t>
      </w:r>
      <w:r>
        <w:rPr/>
        <w:t>B Global</w:t>
      </w:r>
      <w:r>
        <w:rPr>
          <w:spacing w:val="-14"/>
        </w:rPr>
        <w:t> </w:t>
      </w:r>
      <w:r>
        <w:rPr/>
        <w:t>Intermediate</w:t>
      </w:r>
      <w:r>
        <w:rPr>
          <w:spacing w:val="-11"/>
        </w:rPr>
        <w:t> </w:t>
      </w:r>
      <w:r>
        <w:rPr/>
        <w:t>C Global Basic Office Global Advanced Plus</w:t>
      </w:r>
    </w:p>
    <w:p>
      <w:pPr>
        <w:pStyle w:val="BodyText"/>
        <w:ind w:right="5535"/>
      </w:pPr>
      <w:r>
        <w:rPr/>
        <w:t>Global</w:t>
      </w:r>
      <w:r>
        <w:rPr>
          <w:spacing w:val="-14"/>
        </w:rPr>
        <w:t> </w:t>
      </w:r>
      <w:r>
        <w:rPr/>
        <w:t>Intermediate</w:t>
      </w:r>
      <w:r>
        <w:rPr>
          <w:spacing w:val="-14"/>
        </w:rPr>
        <w:t> </w:t>
      </w:r>
      <w:r>
        <w:rPr/>
        <w:t>Express Global Office Expert</w:t>
      </w:r>
    </w:p>
    <w:p>
      <w:pPr>
        <w:pStyle w:val="BodyText"/>
        <w:ind w:left="0"/>
      </w:pPr>
    </w:p>
    <w:p>
      <w:pPr>
        <w:pStyle w:val="Heading2"/>
      </w:pPr>
      <w:bookmarkStart w:name="ια) UNICERT UNIVERSAL CERTIFICATION SOLU" w:id="55"/>
      <w:bookmarkEnd w:id="55"/>
      <w:r>
        <w:rPr>
          <w:b w:val="0"/>
        </w:rPr>
      </w:r>
      <w:r>
        <w:rPr>
          <w:spacing w:val="-2"/>
        </w:rPr>
        <w:t>ια)</w:t>
      </w:r>
      <w:r>
        <w:rPr>
          <w:spacing w:val="2"/>
        </w:rPr>
        <w:t> </w:t>
      </w:r>
      <w:r>
        <w:rPr>
          <w:spacing w:val="-2"/>
        </w:rPr>
        <w:t>UNICERT</w:t>
      </w:r>
      <w:r>
        <w:rPr>
          <w:spacing w:val="4"/>
        </w:rPr>
        <w:t> </w:t>
      </w:r>
      <w:r>
        <w:rPr>
          <w:spacing w:val="-2"/>
        </w:rPr>
        <w:t>UNIVERSAL</w:t>
      </w:r>
      <w:r>
        <w:rPr>
          <w:spacing w:val="9"/>
        </w:rPr>
        <w:t> </w:t>
      </w:r>
      <w:r>
        <w:rPr>
          <w:spacing w:val="-2"/>
        </w:rPr>
        <w:t>CERTIFICATION</w:t>
      </w:r>
      <w:r>
        <w:rPr>
          <w:spacing w:val="4"/>
        </w:rPr>
        <w:t> </w:t>
      </w:r>
      <w:r>
        <w:rPr>
          <w:spacing w:val="-2"/>
        </w:rPr>
        <w:t>SOLUTIONS-ΦΟΡΕΑΣ</w:t>
      </w:r>
      <w:r>
        <w:rPr>
          <w:spacing w:val="-6"/>
        </w:rPr>
        <w:t> </w:t>
      </w:r>
      <w:r>
        <w:rPr>
          <w:spacing w:val="-2"/>
        </w:rPr>
        <w:t>ΠΙΣΤΟΠΟΙΗΣΗΣ</w:t>
      </w:r>
    </w:p>
    <w:p>
      <w:pPr>
        <w:pStyle w:val="BodyText"/>
      </w:pPr>
      <w:r>
        <w:rPr>
          <w:spacing w:val="-2"/>
        </w:rPr>
        <w:t>ΑΝΘΡΩΠΙΝΟΥ</w:t>
      </w:r>
      <w:r>
        <w:rPr>
          <w:spacing w:val="-1"/>
        </w:rPr>
        <w:t> </w:t>
      </w:r>
      <w:r>
        <w:rPr>
          <w:spacing w:val="-2"/>
        </w:rPr>
        <w:t>ΔΥΝΑΜΙΚΟΥ</w:t>
      </w:r>
    </w:p>
    <w:p>
      <w:pPr>
        <w:pStyle w:val="BodyText"/>
      </w:pPr>
      <w:r>
        <w:rPr/>
        <w:t>Unicert</w:t>
      </w:r>
      <w:r>
        <w:rPr>
          <w:spacing w:val="-13"/>
        </w:rPr>
        <w:t> </w:t>
      </w:r>
      <w:r>
        <w:rPr>
          <w:spacing w:val="-2"/>
        </w:rPr>
        <w:t>Primary</w:t>
      </w:r>
    </w:p>
    <w:p>
      <w:pPr>
        <w:pStyle w:val="BodyText"/>
        <w:ind w:right="5535"/>
      </w:pPr>
      <w:r>
        <w:rPr/>
        <w:t>Unicert</w:t>
      </w:r>
      <w:r>
        <w:rPr>
          <w:spacing w:val="-14"/>
        </w:rPr>
        <w:t> </w:t>
      </w:r>
      <w:r>
        <w:rPr/>
        <w:t>Primary</w:t>
      </w:r>
      <w:r>
        <w:rPr>
          <w:spacing w:val="-14"/>
        </w:rPr>
        <w:t> </w:t>
      </w:r>
      <w:r>
        <w:rPr/>
        <w:t>Διαθεματικό Unicert Advanced Plus</w:t>
      </w:r>
    </w:p>
    <w:p>
      <w:pPr>
        <w:pStyle w:val="BodyText"/>
        <w:spacing w:before="7"/>
        <w:ind w:left="0"/>
        <w:rPr>
          <w:sz w:val="23"/>
        </w:rPr>
      </w:pPr>
    </w:p>
    <w:p>
      <w:pPr>
        <w:pStyle w:val="Heading2"/>
      </w:pPr>
      <w:bookmarkStart w:name="ιβ) ACTA-INFOTEST ΠΙΣΤΟΠΟΙΗΣΕΙΣ Ε.Ε." w:id="56"/>
      <w:bookmarkEnd w:id="56"/>
      <w:r>
        <w:rPr>
          <w:b w:val="0"/>
        </w:rPr>
      </w:r>
      <w:r>
        <w:rPr/>
        <w:t>ιβ)</w:t>
      </w:r>
      <w:r>
        <w:rPr>
          <w:spacing w:val="28"/>
        </w:rPr>
        <w:t> </w:t>
      </w:r>
      <w:r>
        <w:rPr/>
        <w:t>ACTA-INFOTEST</w:t>
      </w:r>
      <w:r>
        <w:rPr>
          <w:spacing w:val="-10"/>
        </w:rPr>
        <w:t> </w:t>
      </w:r>
      <w:r>
        <w:rPr/>
        <w:t>ΠΙΣΤΟΠΟΙΗΣΕΙΣ</w:t>
      </w:r>
      <w:r>
        <w:rPr>
          <w:spacing w:val="-12"/>
        </w:rPr>
        <w:t> </w:t>
      </w:r>
      <w:r>
        <w:rPr>
          <w:spacing w:val="-4"/>
        </w:rPr>
        <w:t>Ε.Ε.</w:t>
      </w:r>
    </w:p>
    <w:p>
      <w:pPr>
        <w:pStyle w:val="BodyText"/>
        <w:ind w:right="3361"/>
      </w:pPr>
      <w:r>
        <w:rPr/>
        <w:t>Internet</w:t>
      </w:r>
      <w:r>
        <w:rPr>
          <w:spacing w:val="-7"/>
        </w:rPr>
        <w:t> </w:t>
      </w:r>
      <w:r>
        <w:rPr/>
        <w:t>and</w:t>
      </w:r>
      <w:r>
        <w:rPr>
          <w:spacing w:val="-10"/>
        </w:rPr>
        <w:t> </w:t>
      </w:r>
      <w:r>
        <w:rPr/>
        <w:t>Computing</w:t>
      </w:r>
      <w:r>
        <w:rPr>
          <w:spacing w:val="-7"/>
        </w:rPr>
        <w:t> </w:t>
      </w:r>
      <w:r>
        <w:rPr/>
        <w:t>Core</w:t>
      </w:r>
      <w:r>
        <w:rPr>
          <w:spacing w:val="-8"/>
        </w:rPr>
        <w:t> </w:t>
      </w:r>
      <w:r>
        <w:rPr/>
        <w:t>Certification</w:t>
      </w:r>
      <w:r>
        <w:rPr>
          <w:spacing w:val="-6"/>
        </w:rPr>
        <w:t> </w:t>
      </w:r>
      <w:r>
        <w:rPr/>
        <w:t>(IC3) Microsoft Office Specialist</w:t>
      </w:r>
    </w:p>
    <w:p>
      <w:pPr>
        <w:pStyle w:val="BodyText"/>
        <w:spacing w:line="290" w:lineRule="exact" w:before="4"/>
      </w:pPr>
      <w:r>
        <w:rPr/>
        <w:t>Infotest</w:t>
      </w:r>
      <w:r>
        <w:rPr>
          <w:spacing w:val="-11"/>
        </w:rPr>
        <w:t> </w:t>
      </w:r>
      <w:r>
        <w:rPr/>
        <w:t>Certified</w:t>
      </w:r>
      <w:r>
        <w:rPr>
          <w:spacing w:val="-12"/>
        </w:rPr>
        <w:t> </w:t>
      </w:r>
      <w:r>
        <w:rPr/>
        <w:t>Basic</w:t>
      </w:r>
      <w:r>
        <w:rPr>
          <w:spacing w:val="-11"/>
        </w:rPr>
        <w:t> </w:t>
      </w:r>
      <w:r>
        <w:rPr>
          <w:spacing w:val="-4"/>
        </w:rPr>
        <w:t>User</w:t>
      </w:r>
    </w:p>
    <w:p>
      <w:pPr>
        <w:pStyle w:val="BodyText"/>
        <w:spacing w:line="290" w:lineRule="exact"/>
      </w:pPr>
      <w:r>
        <w:rPr>
          <w:spacing w:val="-2"/>
        </w:rPr>
        <w:t>Microsoft</w:t>
      </w:r>
      <w:r>
        <w:rPr>
          <w:spacing w:val="8"/>
        </w:rPr>
        <w:t> </w:t>
      </w:r>
      <w:r>
        <w:rPr>
          <w:spacing w:val="-2"/>
        </w:rPr>
        <w:t>Certified</w:t>
      </w:r>
      <w:r>
        <w:rPr>
          <w:spacing w:val="1"/>
        </w:rPr>
        <w:t> </w:t>
      </w:r>
      <w:r>
        <w:rPr>
          <w:spacing w:val="-2"/>
        </w:rPr>
        <w:t>Application</w:t>
      </w:r>
      <w:r>
        <w:rPr>
          <w:spacing w:val="6"/>
        </w:rPr>
        <w:t> </w:t>
      </w:r>
      <w:r>
        <w:rPr>
          <w:spacing w:val="-2"/>
        </w:rPr>
        <w:t>Specialist</w:t>
      </w:r>
    </w:p>
    <w:p>
      <w:pPr>
        <w:pStyle w:val="BodyText"/>
        <w:ind w:left="0"/>
      </w:pPr>
    </w:p>
    <w:p>
      <w:pPr>
        <w:pStyle w:val="Heading2"/>
        <w:tabs>
          <w:tab w:pos="716" w:val="left" w:leader="none"/>
        </w:tabs>
      </w:pPr>
      <w:bookmarkStart w:name="ιγ) PROCERT Ιδιωτική Κεφαλαιουχική Εταιρ" w:id="57"/>
      <w:bookmarkEnd w:id="57"/>
      <w:r>
        <w:rPr>
          <w:b w:val="0"/>
        </w:rPr>
      </w:r>
      <w:r>
        <w:rPr>
          <w:spacing w:val="-5"/>
        </w:rPr>
        <w:t>ιγ)</w:t>
      </w:r>
      <w:r>
        <w:rPr/>
        <w:tab/>
        <w:t>PROCERT</w:t>
      </w:r>
      <w:r>
        <w:rPr>
          <w:spacing w:val="-16"/>
        </w:rPr>
        <w:t> </w:t>
      </w:r>
      <w:r>
        <w:rPr/>
        <w:t>Ιδιωτική</w:t>
      </w:r>
      <w:r>
        <w:rPr>
          <w:spacing w:val="-12"/>
        </w:rPr>
        <w:t> </w:t>
      </w:r>
      <w:r>
        <w:rPr/>
        <w:t>Κεφαλαιουχική</w:t>
      </w:r>
      <w:r>
        <w:rPr>
          <w:spacing w:val="-13"/>
        </w:rPr>
        <w:t> </w:t>
      </w:r>
      <w:r>
        <w:rPr/>
        <w:t>Εταιρεία</w:t>
      </w:r>
      <w:r>
        <w:rPr>
          <w:spacing w:val="-8"/>
        </w:rPr>
        <w:t> </w:t>
      </w:r>
      <w:r>
        <w:rPr>
          <w:spacing w:val="-2"/>
        </w:rPr>
        <w:t>«PROCERT»</w:t>
      </w:r>
    </w:p>
    <w:p>
      <w:pPr>
        <w:pStyle w:val="BodyText"/>
      </w:pPr>
      <w:r>
        <w:rPr/>
        <w:t>PRO-Cert</w:t>
      </w:r>
      <w:r>
        <w:rPr>
          <w:spacing w:val="-4"/>
        </w:rPr>
        <w:t> </w:t>
      </w:r>
      <w:r>
        <w:rPr/>
        <w:t>IT</w:t>
      </w:r>
      <w:r>
        <w:rPr>
          <w:spacing w:val="-13"/>
        </w:rPr>
        <w:t> </w:t>
      </w:r>
      <w:r>
        <w:rPr>
          <w:spacing w:val="-4"/>
        </w:rPr>
        <w:t>User</w:t>
      </w:r>
    </w:p>
    <w:p>
      <w:pPr>
        <w:pStyle w:val="BodyText"/>
        <w:spacing w:before="12"/>
        <w:ind w:left="0"/>
        <w:rPr>
          <w:sz w:val="23"/>
        </w:rPr>
      </w:pPr>
    </w:p>
    <w:p>
      <w:pPr>
        <w:pStyle w:val="Heading2"/>
        <w:tabs>
          <w:tab w:pos="730" w:val="left" w:leader="none"/>
        </w:tabs>
      </w:pPr>
      <w:bookmarkStart w:name="ιδ) Ελληνικό Ινστιτούτο Πιστοποιήσεων ΙΚ" w:id="58"/>
      <w:bookmarkEnd w:id="58"/>
      <w:r>
        <w:rPr>
          <w:b w:val="0"/>
        </w:rPr>
      </w:r>
      <w:r>
        <w:rPr>
          <w:spacing w:val="-5"/>
        </w:rPr>
        <w:t>ιδ)</w:t>
      </w:r>
      <w:r>
        <w:rPr/>
        <w:tab/>
      </w:r>
      <w:r>
        <w:rPr>
          <w:spacing w:val="-2"/>
        </w:rPr>
        <w:t>Ελληνικό</w:t>
      </w:r>
      <w:r>
        <w:rPr>
          <w:spacing w:val="6"/>
        </w:rPr>
        <w:t> </w:t>
      </w:r>
      <w:r>
        <w:rPr>
          <w:spacing w:val="-2"/>
        </w:rPr>
        <w:t>Ινστιτούτο</w:t>
      </w:r>
      <w:r>
        <w:rPr>
          <w:spacing w:val="1"/>
        </w:rPr>
        <w:t> </w:t>
      </w:r>
      <w:r>
        <w:rPr>
          <w:spacing w:val="-2"/>
        </w:rPr>
        <w:t>Πιστοποιήσεων</w:t>
      </w:r>
      <w:r>
        <w:rPr>
          <w:spacing w:val="4"/>
        </w:rPr>
        <w:t> </w:t>
      </w:r>
      <w:r>
        <w:rPr>
          <w:spacing w:val="-2"/>
        </w:rPr>
        <w:t>ΙΚΕ «ΕΛ.ΙΝ.Π.»</w:t>
      </w:r>
    </w:p>
    <w:p>
      <w:pPr>
        <w:pStyle w:val="BodyText"/>
        <w:ind w:right="4332"/>
      </w:pPr>
      <w:r>
        <w:rPr/>
        <w:t>Πληροφορικής/Certified Computer User CROSS</w:t>
      </w:r>
      <w:r>
        <w:rPr>
          <w:spacing w:val="-7"/>
        </w:rPr>
        <w:t> </w:t>
      </w:r>
      <w:r>
        <w:rPr/>
        <w:t>CCU</w:t>
      </w:r>
      <w:r>
        <w:rPr>
          <w:spacing w:val="-7"/>
        </w:rPr>
        <w:t> </w:t>
      </w:r>
      <w:r>
        <w:rPr/>
        <w:t>(Certified</w:t>
      </w:r>
      <w:r>
        <w:rPr>
          <w:spacing w:val="-8"/>
        </w:rPr>
        <w:t> </w:t>
      </w:r>
      <w:r>
        <w:rPr/>
        <w:t>Computer</w:t>
      </w:r>
      <w:r>
        <w:rPr>
          <w:spacing w:val="-8"/>
        </w:rPr>
        <w:t> </w:t>
      </w:r>
      <w:r>
        <w:rPr/>
        <w:t>User)</w:t>
      </w:r>
      <w:r>
        <w:rPr>
          <w:spacing w:val="-3"/>
        </w:rPr>
        <w:t> </w:t>
      </w:r>
      <w:r>
        <w:rPr/>
        <w:t>BASIC</w:t>
      </w:r>
      <w:r>
        <w:rPr>
          <w:spacing w:val="-6"/>
        </w:rPr>
        <w:t> </w:t>
      </w:r>
      <w:r>
        <w:rPr/>
        <w:t>1 CROSS</w:t>
      </w:r>
      <w:r>
        <w:rPr>
          <w:spacing w:val="-11"/>
        </w:rPr>
        <w:t> </w:t>
      </w:r>
      <w:r>
        <w:rPr/>
        <w:t>CCU</w:t>
      </w:r>
      <w:r>
        <w:rPr>
          <w:spacing w:val="-8"/>
        </w:rPr>
        <w:t> </w:t>
      </w:r>
      <w:r>
        <w:rPr/>
        <w:t>(Certified</w:t>
      </w:r>
      <w:r>
        <w:rPr>
          <w:spacing w:val="-8"/>
        </w:rPr>
        <w:t> </w:t>
      </w:r>
      <w:r>
        <w:rPr/>
        <w:t>Computer</w:t>
      </w:r>
      <w:r>
        <w:rPr>
          <w:spacing w:val="-8"/>
        </w:rPr>
        <w:t> </w:t>
      </w:r>
      <w:r>
        <w:rPr/>
        <w:t>User)</w:t>
      </w:r>
      <w:r>
        <w:rPr>
          <w:spacing w:val="-4"/>
        </w:rPr>
        <w:t> </w:t>
      </w:r>
      <w:r>
        <w:rPr/>
        <w:t>BASIC</w:t>
      </w:r>
      <w:r>
        <w:rPr>
          <w:spacing w:val="-1"/>
        </w:rPr>
        <w:t> </w:t>
      </w:r>
      <w:r>
        <w:rPr>
          <w:spacing w:val="-10"/>
        </w:rPr>
        <w:t>2</w:t>
      </w:r>
    </w:p>
    <w:p>
      <w:pPr>
        <w:pStyle w:val="BodyText"/>
        <w:spacing w:before="4"/>
        <w:ind w:left="0"/>
      </w:pPr>
    </w:p>
    <w:p>
      <w:pPr>
        <w:pStyle w:val="Heading2"/>
        <w:tabs>
          <w:tab w:pos="764" w:val="left" w:leader="none"/>
        </w:tabs>
      </w:pPr>
      <w:bookmarkStart w:name="ιε) EXAMS CERT IKE «EXAMS CERT»" w:id="59"/>
      <w:bookmarkEnd w:id="59"/>
      <w:r>
        <w:rPr>
          <w:b w:val="0"/>
        </w:rPr>
      </w:r>
      <w:r>
        <w:rPr>
          <w:spacing w:val="-5"/>
        </w:rPr>
        <w:t>ιε)</w:t>
      </w:r>
      <w:r>
        <w:rPr/>
        <w:tab/>
        <w:t>EXAMS</w:t>
      </w:r>
      <w:r>
        <w:rPr>
          <w:spacing w:val="-8"/>
        </w:rPr>
        <w:t> </w:t>
      </w:r>
      <w:r>
        <w:rPr/>
        <w:t>CERT</w:t>
      </w:r>
      <w:r>
        <w:rPr>
          <w:spacing w:val="-7"/>
        </w:rPr>
        <w:t> </w:t>
      </w:r>
      <w:r>
        <w:rPr/>
        <w:t>IKE</w:t>
      </w:r>
      <w:r>
        <w:rPr>
          <w:spacing w:val="-11"/>
        </w:rPr>
        <w:t> </w:t>
      </w:r>
      <w:r>
        <w:rPr/>
        <w:t>«EXAMS</w:t>
      </w:r>
      <w:r>
        <w:rPr>
          <w:spacing w:val="-1"/>
        </w:rPr>
        <w:t> </w:t>
      </w:r>
      <w:r>
        <w:rPr>
          <w:spacing w:val="-4"/>
        </w:rPr>
        <w:t>CERT»</w:t>
      </w:r>
    </w:p>
    <w:p>
      <w:pPr>
        <w:pStyle w:val="BodyText"/>
        <w:ind w:right="6328"/>
      </w:pPr>
      <w:r>
        <w:rPr/>
        <w:t>EXAMS CERT BASIC EXAMS</w:t>
      </w:r>
      <w:r>
        <w:rPr>
          <w:spacing w:val="-14"/>
        </w:rPr>
        <w:t> </w:t>
      </w:r>
      <w:r>
        <w:rPr/>
        <w:t>CERT</w:t>
      </w:r>
      <w:r>
        <w:rPr>
          <w:spacing w:val="-14"/>
        </w:rPr>
        <w:t> </w:t>
      </w:r>
      <w:r>
        <w:rPr/>
        <w:t>BASIC</w:t>
      </w:r>
      <w:r>
        <w:rPr>
          <w:spacing w:val="-14"/>
        </w:rPr>
        <w:t> </w:t>
      </w:r>
      <w:r>
        <w:rPr/>
        <w:t>MS</w:t>
      </w:r>
    </w:p>
    <w:p>
      <w:pPr>
        <w:pStyle w:val="BodyText"/>
        <w:spacing w:before="5"/>
      </w:pPr>
      <w:r>
        <w:rPr/>
        <w:t>EXAMS</w:t>
      </w:r>
      <w:r>
        <w:rPr>
          <w:spacing w:val="-7"/>
        </w:rPr>
        <w:t> </w:t>
      </w:r>
      <w:r>
        <w:rPr/>
        <w:t>CERT</w:t>
      </w:r>
      <w:r>
        <w:rPr>
          <w:spacing w:val="-14"/>
        </w:rPr>
        <w:t> </w:t>
      </w:r>
      <w:r>
        <w:rPr/>
        <w:t>PROGRESSIVE</w:t>
      </w:r>
      <w:r>
        <w:rPr>
          <w:spacing w:val="-5"/>
        </w:rPr>
        <w:t> </w:t>
      </w:r>
      <w:r>
        <w:rPr>
          <w:spacing w:val="-4"/>
        </w:rPr>
        <w:t>EXTRA</w:t>
      </w:r>
    </w:p>
    <w:p>
      <w:pPr>
        <w:pStyle w:val="BodyText"/>
        <w:spacing w:before="7"/>
        <w:ind w:left="0"/>
        <w:rPr>
          <w:sz w:val="23"/>
        </w:rPr>
      </w:pPr>
    </w:p>
    <w:p>
      <w:pPr>
        <w:spacing w:before="0"/>
        <w:ind w:left="240" w:right="4868" w:firstLine="0"/>
        <w:jc w:val="left"/>
        <w:rPr>
          <w:sz w:val="24"/>
        </w:rPr>
      </w:pPr>
      <w:r>
        <w:rPr>
          <w:b/>
          <w:sz w:val="24"/>
        </w:rPr>
        <w:t>ιστ)</w:t>
      </w:r>
      <w:r>
        <w:rPr>
          <w:b/>
          <w:spacing w:val="-6"/>
          <w:sz w:val="24"/>
        </w:rPr>
        <w:t> </w:t>
      </w:r>
      <w:r>
        <w:rPr>
          <w:b/>
          <w:sz w:val="24"/>
        </w:rPr>
        <w:t>ESOL</w:t>
      </w:r>
      <w:r>
        <w:rPr>
          <w:b/>
          <w:spacing w:val="-9"/>
          <w:sz w:val="24"/>
        </w:rPr>
        <w:t> </w:t>
      </w:r>
      <w:r>
        <w:rPr>
          <w:b/>
          <w:sz w:val="24"/>
        </w:rPr>
        <w:t>EXAMS</w:t>
      </w:r>
      <w:r>
        <w:rPr>
          <w:b/>
          <w:spacing w:val="-6"/>
          <w:sz w:val="24"/>
        </w:rPr>
        <w:t> </w:t>
      </w:r>
      <w:r>
        <w:rPr>
          <w:b/>
          <w:sz w:val="24"/>
        </w:rPr>
        <w:t>A.E.</w:t>
      </w:r>
      <w:r>
        <w:rPr>
          <w:b/>
          <w:spacing w:val="-10"/>
          <w:sz w:val="24"/>
        </w:rPr>
        <w:t> </w:t>
      </w:r>
      <w:r>
        <w:rPr>
          <w:b/>
          <w:sz w:val="24"/>
        </w:rPr>
        <w:t>«ESOL</w:t>
      </w:r>
      <w:r>
        <w:rPr>
          <w:b/>
          <w:spacing w:val="-9"/>
          <w:sz w:val="24"/>
        </w:rPr>
        <w:t> </w:t>
      </w:r>
      <w:r>
        <w:rPr>
          <w:b/>
          <w:sz w:val="24"/>
        </w:rPr>
        <w:t>EXAMS» </w:t>
      </w:r>
      <w:r>
        <w:rPr>
          <w:sz w:val="24"/>
        </w:rPr>
        <w:t>STANDARD COMPUTER SKILLS STANDARD COMPUTER SKILLS FAST EXCELLENT COMPUTER SKILLS</w:t>
      </w:r>
    </w:p>
    <w:p>
      <w:pPr>
        <w:pStyle w:val="BodyText"/>
        <w:spacing w:before="12"/>
        <w:ind w:left="0"/>
        <w:rPr>
          <w:sz w:val="23"/>
        </w:rPr>
      </w:pPr>
    </w:p>
    <w:p>
      <w:pPr>
        <w:pStyle w:val="Heading2"/>
      </w:pPr>
      <w:bookmarkStart w:name="ιζ) EQcert – EUROPEAN QUALIFICATIONS CER" w:id="60"/>
      <w:bookmarkEnd w:id="60"/>
      <w:r>
        <w:rPr>
          <w:b w:val="0"/>
        </w:rPr>
      </w:r>
      <w:r>
        <w:rPr/>
        <w:t>ιζ)</w:t>
      </w:r>
      <w:r>
        <w:rPr>
          <w:spacing w:val="32"/>
        </w:rPr>
        <w:t> </w:t>
      </w:r>
      <w:r>
        <w:rPr/>
        <w:t>EQcert</w:t>
      </w:r>
      <w:r>
        <w:rPr>
          <w:spacing w:val="-18"/>
        </w:rPr>
        <w:t> </w:t>
      </w:r>
      <w:r>
        <w:rPr/>
        <w:t>–</w:t>
      </w:r>
      <w:r>
        <w:rPr>
          <w:spacing w:val="41"/>
        </w:rPr>
        <w:t> </w:t>
      </w:r>
      <w:r>
        <w:rPr/>
        <w:t>EUROPEAN</w:t>
      </w:r>
      <w:r>
        <w:rPr>
          <w:spacing w:val="-7"/>
        </w:rPr>
        <w:t> </w:t>
      </w:r>
      <w:r>
        <w:rPr/>
        <w:t>QUALIFICATIONS</w:t>
      </w:r>
      <w:r>
        <w:rPr>
          <w:spacing w:val="-4"/>
        </w:rPr>
        <w:t> </w:t>
      </w:r>
      <w:r>
        <w:rPr>
          <w:spacing w:val="-2"/>
        </w:rPr>
        <w:t>CERTIFICATIONS</w:t>
      </w:r>
    </w:p>
    <w:p>
      <w:pPr>
        <w:pStyle w:val="BodyText"/>
        <w:ind w:right="6940"/>
      </w:pPr>
      <w:r>
        <w:rPr/>
        <w:t>EQcert BASIC EQcert</w:t>
      </w:r>
      <w:r>
        <w:rPr>
          <w:spacing w:val="-11"/>
        </w:rPr>
        <w:t> </w:t>
      </w:r>
      <w:r>
        <w:rPr/>
        <w:t>BASIC</w:t>
      </w:r>
      <w:r>
        <w:rPr>
          <w:spacing w:val="-9"/>
        </w:rPr>
        <w:t> </w:t>
      </w:r>
      <w:r>
        <w:rPr/>
        <w:t>-</w:t>
      </w:r>
      <w:r>
        <w:rPr>
          <w:spacing w:val="-13"/>
        </w:rPr>
        <w:t> </w:t>
      </w:r>
      <w:r>
        <w:rPr/>
        <w:t>LV1 EQcert</w:t>
      </w:r>
      <w:r>
        <w:rPr>
          <w:spacing w:val="-7"/>
        </w:rPr>
        <w:t> </w:t>
      </w:r>
      <w:r>
        <w:rPr/>
        <w:t>BASIC</w:t>
      </w:r>
      <w:r>
        <w:rPr>
          <w:spacing w:val="-6"/>
        </w:rPr>
        <w:t> </w:t>
      </w:r>
      <w:r>
        <w:rPr/>
        <w:t>-</w:t>
      </w:r>
      <w:r>
        <w:rPr>
          <w:spacing w:val="-13"/>
        </w:rPr>
        <w:t> </w:t>
      </w:r>
      <w:r>
        <w:rPr>
          <w:spacing w:val="-5"/>
        </w:rPr>
        <w:t>LV2</w:t>
      </w:r>
    </w:p>
    <w:p>
      <w:pPr>
        <w:spacing w:after="0"/>
        <w:sectPr>
          <w:pgSz w:w="11910" w:h="16840"/>
          <w:pgMar w:top="1060" w:bottom="280" w:left="1560" w:right="1240"/>
        </w:sectPr>
      </w:pPr>
    </w:p>
    <w:p>
      <w:pPr>
        <w:pStyle w:val="Heading2"/>
        <w:spacing w:before="23"/>
      </w:pPr>
      <w:bookmarkStart w:name="ιη) UCERT" w:id="61"/>
      <w:bookmarkEnd w:id="61"/>
      <w:r>
        <w:rPr>
          <w:b w:val="0"/>
        </w:rPr>
      </w:r>
      <w:r>
        <w:rPr/>
        <w:t>ιη)</w:t>
      </w:r>
      <w:r>
        <w:rPr>
          <w:spacing w:val="41"/>
        </w:rPr>
        <w:t> </w:t>
      </w:r>
      <w:r>
        <w:rPr>
          <w:spacing w:val="-2"/>
        </w:rPr>
        <w:t>UCERT</w:t>
      </w:r>
    </w:p>
    <w:p>
      <w:pPr>
        <w:pStyle w:val="BodyText"/>
      </w:pPr>
      <w:r>
        <w:rPr/>
        <w:t>STANDARD</w:t>
      </w:r>
      <w:r>
        <w:rPr>
          <w:spacing w:val="-11"/>
        </w:rPr>
        <w:t> </w:t>
      </w:r>
      <w:r>
        <w:rPr/>
        <w:t>OFFICE</w:t>
      </w:r>
      <w:r>
        <w:rPr>
          <w:spacing w:val="-10"/>
        </w:rPr>
        <w:t> </w:t>
      </w:r>
      <w:r>
        <w:rPr>
          <w:spacing w:val="-4"/>
        </w:rPr>
        <w:t>USER</w:t>
      </w:r>
    </w:p>
    <w:p>
      <w:pPr>
        <w:pStyle w:val="BodyText"/>
        <w:spacing w:before="4"/>
      </w:pPr>
      <w:r>
        <w:rPr/>
        <w:t>STANDARD</w:t>
      </w:r>
      <w:r>
        <w:rPr>
          <w:spacing w:val="-11"/>
        </w:rPr>
        <w:t> </w:t>
      </w:r>
      <w:r>
        <w:rPr/>
        <w:t>OFFICE</w:t>
      </w:r>
      <w:r>
        <w:rPr>
          <w:spacing w:val="-12"/>
        </w:rPr>
        <w:t> </w:t>
      </w:r>
      <w:r>
        <w:rPr/>
        <w:t>USER</w:t>
      </w:r>
      <w:r>
        <w:rPr>
          <w:spacing w:val="-13"/>
        </w:rPr>
        <w:t> </w:t>
      </w:r>
      <w:r>
        <w:rPr/>
        <w:t>(UPPER</w:t>
      </w:r>
      <w:r>
        <w:rPr>
          <w:spacing w:val="-9"/>
        </w:rPr>
        <w:t> </w:t>
      </w:r>
      <w:r>
        <w:rPr>
          <w:spacing w:val="-2"/>
        </w:rPr>
        <w:t>LEVEL)</w:t>
      </w:r>
    </w:p>
    <w:p>
      <w:pPr>
        <w:pStyle w:val="BodyText"/>
        <w:ind w:left="0"/>
      </w:pPr>
    </w:p>
    <w:p>
      <w:pPr>
        <w:pStyle w:val="Heading2"/>
        <w:spacing w:before="1"/>
      </w:pPr>
      <w:bookmarkStart w:name="ιθ) PROGRAMS QUALIFICATION READ-PQR" w:id="62"/>
      <w:bookmarkEnd w:id="62"/>
      <w:r>
        <w:rPr>
          <w:b w:val="0"/>
        </w:rPr>
      </w:r>
      <w:r>
        <w:rPr/>
        <w:t>ιθ)</w:t>
      </w:r>
      <w:r>
        <w:rPr>
          <w:spacing w:val="30"/>
        </w:rPr>
        <w:t> </w:t>
      </w:r>
      <w:r>
        <w:rPr/>
        <w:t>PROGRAMS</w:t>
      </w:r>
      <w:r>
        <w:rPr>
          <w:spacing w:val="-9"/>
        </w:rPr>
        <w:t> </w:t>
      </w:r>
      <w:r>
        <w:rPr/>
        <w:t>QUALIFICATION</w:t>
      </w:r>
      <w:r>
        <w:rPr>
          <w:spacing w:val="-13"/>
        </w:rPr>
        <w:t> </w:t>
      </w:r>
      <w:r>
        <w:rPr/>
        <w:t>READ-</w:t>
      </w:r>
      <w:r>
        <w:rPr>
          <w:spacing w:val="-5"/>
        </w:rPr>
        <w:t>PQR</w:t>
      </w:r>
    </w:p>
    <w:p>
      <w:pPr>
        <w:pStyle w:val="BodyText"/>
        <w:ind w:right="5698"/>
      </w:pPr>
      <w:r>
        <w:rPr/>
        <w:t>ELIC Professional</w:t>
      </w:r>
      <w:r>
        <w:rPr>
          <w:spacing w:val="40"/>
        </w:rPr>
        <w:t> </w:t>
      </w:r>
      <w:r>
        <w:rPr/>
        <w:t>Certificate ELIC</w:t>
      </w:r>
      <w:r>
        <w:rPr>
          <w:spacing w:val="-14"/>
        </w:rPr>
        <w:t> </w:t>
      </w:r>
      <w:r>
        <w:rPr/>
        <w:t>Professional</w:t>
      </w:r>
      <w:r>
        <w:rPr>
          <w:spacing w:val="-13"/>
        </w:rPr>
        <w:t> </w:t>
      </w:r>
      <w:r>
        <w:rPr/>
        <w:t>Certificate</w:t>
      </w:r>
      <w:r>
        <w:rPr>
          <w:spacing w:val="-13"/>
        </w:rPr>
        <w:t> </w:t>
      </w:r>
      <w:r>
        <w:rPr/>
        <w:t>Plus ELIC Professional</w:t>
      </w:r>
      <w:r>
        <w:rPr>
          <w:spacing w:val="-7"/>
        </w:rPr>
        <w:t> </w:t>
      </w:r>
      <w:r>
        <w:rPr/>
        <w:t>Certificate</w:t>
      </w:r>
      <w:r>
        <w:rPr>
          <w:spacing w:val="-3"/>
        </w:rPr>
        <w:t> </w:t>
      </w:r>
      <w:r>
        <w:rPr/>
        <w:t>360</w:t>
      </w:r>
    </w:p>
    <w:p>
      <w:pPr>
        <w:pStyle w:val="BodyText"/>
        <w:ind w:left="0"/>
        <w:rPr>
          <w:sz w:val="27"/>
        </w:rPr>
      </w:pPr>
      <w:r>
        <w:rPr/>
        <w:pict>
          <v:shape style="position:absolute;margin-left:90pt;margin-top:18.079493pt;width:424.3pt;height:87.15pt;mso-position-horizontal-relative:page;mso-position-vertical-relative:paragraph;z-index:-15727616;mso-wrap-distance-left:0;mso-wrap-distance-right:0" type="#_x0000_t202" id="docshape3" filled="false" stroked="true" strokeweight=".75pt" strokecolor="#000000">
            <v:textbox inset="0,0,0,0">
              <w:txbxContent>
                <w:p>
                  <w:pPr>
                    <w:spacing w:line="280" w:lineRule="auto" w:before="60"/>
                    <w:ind w:left="142" w:right="122" w:firstLine="0"/>
                    <w:jc w:val="both"/>
                    <w:rPr>
                      <w:rFonts w:ascii="Arial" w:hAnsi="Arial"/>
                      <w:b/>
                      <w:sz w:val="22"/>
                    </w:rPr>
                  </w:pPr>
                  <w:r>
                    <w:rPr>
                      <w:rFonts w:ascii="Arial" w:hAnsi="Arial"/>
                      <w:b/>
                      <w:sz w:val="22"/>
                    </w:rPr>
                    <w:t>Από τα ανωτέρω πιστοποιητικά πρέπει να αποδεικνύεται η γνώση </w:t>
                  </w:r>
                  <w:r>
                    <w:rPr>
                      <w:rFonts w:ascii="Arial" w:hAnsi="Arial"/>
                      <w:b/>
                      <w:sz w:val="22"/>
                      <w:u w:val="thick"/>
                    </w:rPr>
                    <w:t>και</w:t>
                  </w:r>
                  <w:r>
                    <w:rPr>
                      <w:rFonts w:ascii="Arial" w:hAnsi="Arial"/>
                      <w:b/>
                      <w:sz w:val="22"/>
                    </w:rPr>
                    <w:t> των τριών γνωστικών αντικειμένων: α) επεξεργασίας κειμένων, β) υπολογιστικών φύλλων και γ) υπηρεσιών διαδικτύου (τα πιστοποιητικά μπορούν να περιέχουν οποιονδήποτε συνδυασμό των ενοτήτων &lt;&lt;Επεξεργασία Κειμένου&gt;&gt;, &lt;&lt;Υπολογιστικά Φύλλα&gt;&gt;, &lt;&lt;Υπηρεσίες Διαδικτύου&gt;&gt;).</w:t>
                  </w:r>
                </w:p>
              </w:txbxContent>
            </v:textbox>
            <v:stroke dashstyle="solid"/>
            <w10:wrap type="topAndBottom"/>
          </v:shape>
        </w:pict>
      </w:r>
    </w:p>
    <w:p>
      <w:pPr>
        <w:pStyle w:val="Heading2"/>
        <w:spacing w:before="2"/>
        <w:ind w:right="543"/>
        <w:jc w:val="both"/>
      </w:pPr>
      <w:bookmarkStart w:name="Σε περίπτωση που ο υποψήφιος έχει ολοκλη" w:id="63"/>
      <w:bookmarkEnd w:id="63"/>
      <w:r>
        <w:rPr>
          <w:b w:val="0"/>
        </w:rPr>
      </w:r>
      <w:r>
        <w:rPr/>
        <w:t>Σε περίπτωση που ο υποψήφιος έχει ολοκληρώσει με επιτυχία τις εξετάσεις στις οριζόμενες από την προκήρυξη ενότητες αλλά το σχετικό πιστοποιητικό δεν έχει ακόμη</w:t>
      </w:r>
      <w:r>
        <w:rPr>
          <w:spacing w:val="-3"/>
        </w:rPr>
        <w:t> </w:t>
      </w:r>
      <w:r>
        <w:rPr/>
        <w:t>εκδοθεί,</w:t>
      </w:r>
      <w:r>
        <w:rPr>
          <w:spacing w:val="-1"/>
        </w:rPr>
        <w:t> </w:t>
      </w:r>
      <w:r>
        <w:rPr/>
        <w:t>μπορεί</w:t>
      </w:r>
      <w:r>
        <w:rPr>
          <w:spacing w:val="-3"/>
        </w:rPr>
        <w:t> </w:t>
      </w:r>
      <w:r>
        <w:rPr/>
        <w:t>να γίνει</w:t>
      </w:r>
      <w:r>
        <w:rPr>
          <w:spacing w:val="-3"/>
        </w:rPr>
        <w:t> </w:t>
      </w:r>
      <w:r>
        <w:rPr/>
        <w:t>αποδεκτή</w:t>
      </w:r>
      <w:r>
        <w:rPr>
          <w:spacing w:val="-3"/>
        </w:rPr>
        <w:t> </w:t>
      </w:r>
      <w:r>
        <w:rPr/>
        <w:t>σχετική</w:t>
      </w:r>
      <w:r>
        <w:rPr>
          <w:spacing w:val="-3"/>
        </w:rPr>
        <w:t> </w:t>
      </w:r>
      <w:r>
        <w:rPr/>
        <w:t>περί</w:t>
      </w:r>
      <w:r>
        <w:rPr>
          <w:spacing w:val="-3"/>
        </w:rPr>
        <w:t> </w:t>
      </w:r>
      <w:r>
        <w:rPr/>
        <w:t>τούτου βεβαίωση του</w:t>
      </w:r>
      <w:r>
        <w:rPr>
          <w:spacing w:val="-3"/>
        </w:rPr>
        <w:t> </w:t>
      </w:r>
      <w:r>
        <w:rPr/>
        <w:t>κατά τα ανωτέρω πιστοποιημένου φορέα έκδοσης αυτού. Ο υποψήφιος,</w:t>
      </w:r>
      <w:r>
        <w:rPr>
          <w:spacing w:val="40"/>
        </w:rPr>
        <w:t> </w:t>
      </w:r>
      <w:r>
        <w:rPr/>
        <w:t>όμως, εφόσον, είναι διοριστέος πρέπει να προσκομίσει το πιστοποιητικό</w:t>
      </w:r>
      <w:r>
        <w:rPr>
          <w:spacing w:val="80"/>
        </w:rPr>
        <w:t> </w:t>
      </w:r>
      <w:r>
        <w:rPr/>
        <w:t>στο φορέα που</w:t>
      </w:r>
      <w:r>
        <w:rPr>
          <w:spacing w:val="-2"/>
        </w:rPr>
        <w:t> </w:t>
      </w:r>
      <w:r>
        <w:rPr/>
        <w:t>διορίζεται.</w:t>
      </w:r>
    </w:p>
    <w:p>
      <w:pPr>
        <w:spacing w:before="5"/>
        <w:ind w:left="240" w:right="556" w:firstLine="0"/>
        <w:jc w:val="both"/>
        <w:rPr>
          <w:b/>
          <w:sz w:val="24"/>
        </w:rPr>
      </w:pPr>
      <w:r>
        <w:rPr>
          <w:b/>
          <w:sz w:val="24"/>
        </w:rPr>
        <w:t>Λοιπά παραστατικά (βεβαιώσεις εξεταστικών κέντρων, κάρτες δεξιοτήτων κλπ) δεν γίνονται</w:t>
      </w:r>
      <w:r>
        <w:rPr>
          <w:b/>
          <w:spacing w:val="40"/>
          <w:sz w:val="24"/>
        </w:rPr>
        <w:t> </w:t>
      </w:r>
      <w:r>
        <w:rPr>
          <w:b/>
          <w:sz w:val="24"/>
        </w:rPr>
        <w:t>δεκτά.</w:t>
      </w:r>
    </w:p>
    <w:p>
      <w:pPr>
        <w:pStyle w:val="BodyText"/>
        <w:ind w:right="553"/>
        <w:jc w:val="both"/>
      </w:pPr>
      <w:r>
        <w:rPr>
          <w:b/>
        </w:rPr>
        <w:t>Γίνονται επίσης δεκτά </w:t>
      </w:r>
      <w:r>
        <w:rPr/>
        <w:t>πιστοποιητικά γνώσης Η/Υ τα οποία χορηγήθηκαν από τους παραπάνω φορείς (α έως δ) μέχρι και την ημερομηνία πιστοποίησής τους από τον Ο.Ε.Ε.Κ. με την εξής ονομασία:</w:t>
      </w:r>
    </w:p>
    <w:p>
      <w:pPr>
        <w:pStyle w:val="BodyText"/>
        <w:spacing w:line="291" w:lineRule="exact" w:before="4"/>
      </w:pPr>
      <w:r>
        <w:rPr>
          <w:b/>
        </w:rPr>
        <w:t>α)</w:t>
      </w:r>
      <w:r>
        <w:rPr>
          <w:b/>
          <w:spacing w:val="-14"/>
        </w:rPr>
        <w:t> </w:t>
      </w:r>
      <w:r>
        <w:rPr/>
        <w:t>ECDL</w:t>
      </w:r>
      <w:r>
        <w:rPr>
          <w:spacing w:val="-9"/>
        </w:rPr>
        <w:t> </w:t>
      </w:r>
      <w:r>
        <w:rPr/>
        <w:t>από</w:t>
      </w:r>
      <w:r>
        <w:rPr>
          <w:spacing w:val="-14"/>
        </w:rPr>
        <w:t> </w:t>
      </w:r>
      <w:r>
        <w:rPr/>
        <w:t>την</w:t>
      </w:r>
      <w:r>
        <w:rPr>
          <w:spacing w:val="-13"/>
        </w:rPr>
        <w:t> </w:t>
      </w:r>
      <w:r>
        <w:rPr/>
        <w:t>εταιρεία</w:t>
      </w:r>
      <w:r>
        <w:rPr>
          <w:spacing w:val="-7"/>
        </w:rPr>
        <w:t> </w:t>
      </w:r>
      <w:r>
        <w:rPr/>
        <w:t>ECDL-GREEK</w:t>
      </w:r>
      <w:r>
        <w:rPr>
          <w:spacing w:val="-13"/>
        </w:rPr>
        <w:t> </w:t>
      </w:r>
      <w:r>
        <w:rPr/>
        <w:t>COMPUTER</w:t>
      </w:r>
      <w:r>
        <w:rPr>
          <w:spacing w:val="-5"/>
        </w:rPr>
        <w:t> </w:t>
      </w:r>
      <w:r>
        <w:rPr/>
        <w:t>SOCIETY-</w:t>
      </w:r>
      <w:r>
        <w:rPr>
          <w:spacing w:val="-2"/>
        </w:rPr>
        <w:t>Ε.Π.Υ.</w:t>
      </w:r>
    </w:p>
    <w:p>
      <w:pPr>
        <w:pStyle w:val="BodyText"/>
        <w:ind w:right="560"/>
      </w:pPr>
      <w:r>
        <w:rPr>
          <w:b/>
        </w:rPr>
        <w:t>β)</w:t>
      </w:r>
      <w:r>
        <w:rPr>
          <w:b/>
          <w:spacing w:val="-3"/>
        </w:rPr>
        <w:t> </w:t>
      </w:r>
      <w:r>
        <w:rPr/>
        <w:t>Cambridge International Examinations από</w:t>
      </w:r>
      <w:r>
        <w:rPr>
          <w:spacing w:val="-3"/>
        </w:rPr>
        <w:t> </w:t>
      </w:r>
      <w:r>
        <w:rPr/>
        <w:t>UNIVERSITY</w:t>
      </w:r>
      <w:r>
        <w:rPr>
          <w:spacing w:val="-2"/>
        </w:rPr>
        <w:t> </w:t>
      </w:r>
      <w:r>
        <w:rPr/>
        <w:t>OF CAMBRIDGE</w:t>
      </w:r>
      <w:r>
        <w:rPr>
          <w:spacing w:val="-1"/>
        </w:rPr>
        <w:t> </w:t>
      </w:r>
      <w:r>
        <w:rPr/>
        <w:t>(εταιρεία Vellum Global Educational Services).</w:t>
      </w:r>
    </w:p>
    <w:p>
      <w:pPr>
        <w:pStyle w:val="BodyText"/>
        <w:ind w:right="560"/>
      </w:pPr>
      <w:r>
        <w:rPr>
          <w:b/>
        </w:rPr>
        <w:t>γ) </w:t>
      </w:r>
      <w:r>
        <w:rPr/>
        <w:t>IC3 ή MOS από CERTIPORT (Microsoft), εταιρεία Infotest (πρώην</w:t>
      </w:r>
      <w:r>
        <w:rPr>
          <w:spacing w:val="40"/>
        </w:rPr>
        <w:t> </w:t>
      </w:r>
      <w:r>
        <w:rPr/>
        <w:t>TECHNOPLUS)</w:t>
      </w:r>
      <w:r>
        <w:rPr>
          <w:spacing w:val="40"/>
        </w:rPr>
        <w:t> </w:t>
      </w:r>
      <w:r>
        <w:rPr>
          <w:spacing w:val="-4"/>
        </w:rPr>
        <w:t>και</w:t>
      </w:r>
    </w:p>
    <w:p>
      <w:pPr>
        <w:pStyle w:val="BodyText"/>
        <w:ind w:right="576"/>
        <w:jc w:val="both"/>
      </w:pPr>
      <w:r>
        <w:rPr>
          <w:b/>
        </w:rPr>
        <w:t>δ) </w:t>
      </w:r>
      <w:r>
        <w:rPr/>
        <w:t>BTEC in ICT ή Online Award in ICT από LONDON LEARNING (εταιρεία ΙCT Hellas </w:t>
      </w:r>
      <w:r>
        <w:rPr>
          <w:spacing w:val="-2"/>
        </w:rPr>
        <w:t>Α.Ε.).</w:t>
      </w:r>
    </w:p>
    <w:p>
      <w:pPr>
        <w:pStyle w:val="BodyText"/>
        <w:ind w:right="534"/>
        <w:jc w:val="both"/>
      </w:pPr>
      <w:r>
        <w:rPr>
          <w:b/>
        </w:rPr>
        <w:t>Γίνονται επίσης δεκτά, </w:t>
      </w:r>
      <w:r>
        <w:rPr/>
        <w:t>εφόσον περιλαμβάνουν τις ανωτέρω ενότητες, πιστοποιητικά Γνώσεων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19"/>
        </w:rPr>
      </w:pPr>
      <w:r>
        <w:rPr/>
        <w:pict>
          <v:shape style="position:absolute;margin-left:83.199997pt;margin-top:13.39668pt;width:431.15pt;height:103.15pt;mso-position-horizontal-relative:page;mso-position-vertical-relative:paragraph;z-index:-15727104;mso-wrap-distance-left:0;mso-wrap-distance-right:0" type="#_x0000_t202" id="docshape4" filled="false" stroked="true" strokeweight=".5pt" strokecolor="#000000">
            <v:textbox inset="0,0,0,0">
              <w:txbxContent>
                <w:p>
                  <w:pPr>
                    <w:pStyle w:val="BodyText"/>
                    <w:spacing w:before="8"/>
                    <w:ind w:left="242" w:right="-1" w:firstLine="52"/>
                  </w:pPr>
                  <w:r>
                    <w:rPr/>
                    <w:t>«Η ισχύς των πιστοποιητικών γνώσης χειρισμού Η/Υ που εκδόθηκαν από τον Ο.Ε.Ε.Κ.,</w:t>
                  </w:r>
                  <w:r>
                    <w:rPr>
                      <w:spacing w:val="-14"/>
                    </w:rPr>
                    <w:t> </w:t>
                  </w:r>
                  <w:r>
                    <w:rPr/>
                    <w:t>από</w:t>
                  </w:r>
                  <w:r>
                    <w:rPr>
                      <w:spacing w:val="-14"/>
                    </w:rPr>
                    <w:t> </w:t>
                  </w:r>
                  <w:r>
                    <w:rPr/>
                    <w:t>φορείς</w:t>
                  </w:r>
                  <w:r>
                    <w:rPr>
                      <w:spacing w:val="-13"/>
                    </w:rPr>
                    <w:t> </w:t>
                  </w:r>
                  <w:r>
                    <w:rPr/>
                    <w:t>πιστοποιημένους</w:t>
                  </w:r>
                  <w:r>
                    <w:rPr>
                      <w:spacing w:val="-10"/>
                    </w:rPr>
                    <w:t> </w:t>
                  </w:r>
                  <w:r>
                    <w:rPr/>
                    <w:t>από</w:t>
                  </w:r>
                  <w:r>
                    <w:rPr>
                      <w:spacing w:val="-12"/>
                    </w:rPr>
                    <w:t> </w:t>
                  </w:r>
                  <w:r>
                    <w:rPr/>
                    <w:t>τον</w:t>
                  </w:r>
                  <w:r>
                    <w:rPr>
                      <w:spacing w:val="-14"/>
                    </w:rPr>
                    <w:t> </w:t>
                  </w:r>
                  <w:r>
                    <w:rPr/>
                    <w:t>καταργηθέντα</w:t>
                  </w:r>
                  <w:r>
                    <w:rPr>
                      <w:spacing w:val="-14"/>
                    </w:rPr>
                    <w:t> </w:t>
                  </w:r>
                  <w:r>
                    <w:rPr/>
                    <w:t>Ο.Ε.Ε.Κ.</w:t>
                  </w:r>
                  <w:r>
                    <w:rPr>
                      <w:spacing w:val="-4"/>
                    </w:rPr>
                    <w:t> </w:t>
                  </w:r>
                  <w:r>
                    <w:rPr/>
                    <w:t>μέχρι</w:t>
                  </w:r>
                  <w:r>
                    <w:rPr>
                      <w:spacing w:val="-5"/>
                    </w:rPr>
                    <w:t> </w:t>
                  </w:r>
                  <w:r>
                    <w:rPr/>
                    <w:t>και</w:t>
                  </w:r>
                  <w:r>
                    <w:rPr>
                      <w:spacing w:val="-10"/>
                    </w:rPr>
                    <w:t> </w:t>
                  </w:r>
                  <w:r>
                    <w:rPr/>
                    <w:t>την ημερομηνία</w:t>
                  </w:r>
                  <w:r>
                    <w:rPr>
                      <w:spacing w:val="-6"/>
                    </w:rPr>
                    <w:t> </w:t>
                  </w:r>
                  <w:r>
                    <w:rPr/>
                    <w:t>πιστοποίησής</w:t>
                  </w:r>
                  <w:r>
                    <w:rPr>
                      <w:spacing w:val="-2"/>
                    </w:rPr>
                    <w:t> </w:t>
                  </w:r>
                  <w:r>
                    <w:rPr/>
                    <w:t>τους</w:t>
                  </w:r>
                  <w:r>
                    <w:rPr>
                      <w:spacing w:val="-2"/>
                    </w:rPr>
                    <w:t> </w:t>
                  </w:r>
                  <w:r>
                    <w:rPr/>
                    <w:t>και</w:t>
                  </w:r>
                  <w:r>
                    <w:rPr>
                      <w:spacing w:val="-3"/>
                    </w:rPr>
                    <w:t> </w:t>
                  </w:r>
                  <w:r>
                    <w:rPr/>
                    <w:t>από</w:t>
                  </w:r>
                  <w:r>
                    <w:rPr>
                      <w:spacing w:val="-6"/>
                    </w:rPr>
                    <w:t> </w:t>
                  </w:r>
                  <w:r>
                    <w:rPr/>
                    <w:t>φορείς</w:t>
                  </w:r>
                  <w:r>
                    <w:rPr>
                      <w:spacing w:val="-2"/>
                    </w:rPr>
                    <w:t> </w:t>
                  </w:r>
                  <w:r>
                    <w:rPr/>
                    <w:t>πιστοποιημένους</w:t>
                  </w:r>
                  <w:r>
                    <w:rPr>
                      <w:spacing w:val="-2"/>
                    </w:rPr>
                    <w:t> </w:t>
                  </w:r>
                  <w:r>
                    <w:rPr/>
                    <w:t>από</w:t>
                  </w:r>
                  <w:r>
                    <w:rPr>
                      <w:spacing w:val="-1"/>
                    </w:rPr>
                    <w:t> </w:t>
                  </w:r>
                  <w:r>
                    <w:rPr/>
                    <w:t>τον Ο.Ε.Ε.Κ., τον Ε.Ο.Π.Π. και τον Ε.Ο.Π.Π.Ε.Π. μετά την ημερομηνία πιστοποίησής τους </w:t>
                  </w:r>
                  <w:r>
                    <w:rPr>
                      <w:b/>
                      <w:u w:val="single"/>
                    </w:rPr>
                    <w:t>είναι</w:t>
                  </w:r>
                  <w:r>
                    <w:rPr>
                      <w:b/>
                    </w:rPr>
                    <w:t> </w:t>
                  </w:r>
                  <w:r>
                    <w:rPr>
                      <w:b/>
                      <w:u w:val="single"/>
                    </w:rPr>
                    <w:t>αόριστης διάρκεια</w:t>
                  </w:r>
                  <w:r>
                    <w:rPr>
                      <w:u w:val="single"/>
                    </w:rPr>
                    <w:t>ς</w:t>
                  </w:r>
                  <w:r>
                    <w:rPr/>
                    <w:t> (παρ. 6 του άρ. 12 του Ν. 4283/2014 (ΦΕΚ 189 Α’/10-9-2014) όπου αναφέρεται ότι προστίθεται παρ. 5 στο άρ. 38 του Ν.4186/2013).</w:t>
                  </w:r>
                </w:p>
              </w:txbxContent>
            </v:textbox>
            <v:stroke dashstyle="solid"/>
            <w10:wrap type="topAndBottom"/>
          </v:shape>
        </w:pict>
      </w:r>
    </w:p>
    <w:p>
      <w:pPr>
        <w:spacing w:after="0"/>
        <w:rPr>
          <w:sz w:val="19"/>
        </w:rPr>
        <w:sectPr>
          <w:pgSz w:w="11910" w:h="16840"/>
          <w:pgMar w:top="1060" w:bottom="0" w:left="1560" w:right="1240"/>
        </w:sectPr>
      </w:pPr>
    </w:p>
    <w:p>
      <w:pPr>
        <w:pStyle w:val="BodyText"/>
        <w:spacing w:before="23"/>
        <w:ind w:right="555"/>
        <w:jc w:val="both"/>
      </w:pPr>
      <w:r>
        <w:rPr/>
        <w:t>Mε τίτλους σπουδών, τριτοβάθμιας, μεταδευτεροβάθμιας ή δευτεροβάθμιας εκπαίδευσης, ειδικότητας Πληροφορικής ή γνώσης χειρισμού Η/Υ, όπως αυτοί αναφέρονται κατωτέρω.</w:t>
      </w:r>
    </w:p>
    <w:p>
      <w:pPr>
        <w:pStyle w:val="BodyText"/>
        <w:ind w:right="537"/>
        <w:jc w:val="both"/>
      </w:pPr>
      <w:r>
        <w:rPr/>
        <w:t>Με τίτλους σπουδών, βασικούς ή/και μεταπτυχιακούς,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w:t>
      </w:r>
      <w:r>
        <w:rPr>
          <w:spacing w:val="40"/>
        </w:rPr>
        <w:t> </w:t>
      </w:r>
      <w:r>
        <w:rPr/>
        <w:t>Καθένα από τα τέσσερα αυτά μαθήματα 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w:t>
      </w:r>
    </w:p>
    <w:p>
      <w:pPr>
        <w:pStyle w:val="BodyText"/>
        <w:spacing w:before="4"/>
        <w:ind w:right="553"/>
        <w:jc w:val="both"/>
      </w:pPr>
      <w:r>
        <w:rPr/>
        <w:t>Οι υποψήφιοι της Πανεπιστημιακής, Τεχνολογικής και Δευτεροβάθμιας Εκπαίδευσης αποδεικνύουν επαρκώς τη γνώση χειρισμού Η/Υ ακόμη και με μόνη την υποβολή βεβαιώσεων τμημάτων ΑΕΙ και ΤΕΙ με τις οποίες πιστοποιείται ότι παρακολούθησαν επιτυχώς, σε προπτυχιακό ή μεταπτυχιακό επίπεδο, τέσσερα (4) εξαμηνιαία μαθήματα τα οποία κατά την εκτίμηση του τμήματος εμπίπτουν στην περιοχή της Πληροφορικής ή του χειρισμού Η/Υ.</w:t>
      </w:r>
    </w:p>
    <w:p>
      <w:pPr>
        <w:pStyle w:val="BodyText"/>
        <w:ind w:right="555"/>
        <w:jc w:val="both"/>
      </w:pPr>
      <w:r>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w:t>
      </w:r>
      <w:r>
        <w:rPr>
          <w:spacing w:val="-3"/>
        </w:rPr>
        <w:t> </w:t>
      </w:r>
      <w:r>
        <w:rPr/>
        <w:t>γίνονται δεκτοί,</w:t>
      </w:r>
      <w:r>
        <w:rPr>
          <w:spacing w:val="-3"/>
        </w:rPr>
        <w:t> </w:t>
      </w:r>
      <w:r>
        <w:rPr/>
        <w:t>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pPr>
        <w:pStyle w:val="BodyText"/>
        <w:spacing w:before="4"/>
        <w:ind w:right="577"/>
        <w:jc w:val="both"/>
      </w:pPr>
      <w:r>
        <w:rPr/>
        <w:t>Γίνονται επίσης δεκτά, πιστοποιητικά γνώσης πληροφορικής ή χειρισμού Η/Υ που χορηγούνται από φορείς της αλλοδαπής, υπό την προϋπόθεση ότι συνοδεύονται από σχετική απόφαση του Δ.Σ. του Ε.Ο.Π.Π.Ε.Π. περί της αντιστοίχισης τους.</w:t>
      </w:r>
    </w:p>
    <w:p>
      <w:pPr>
        <w:pStyle w:val="BodyText"/>
        <w:spacing w:before="6"/>
        <w:ind w:left="0"/>
        <w:rPr>
          <w:sz w:val="23"/>
        </w:rPr>
      </w:pPr>
    </w:p>
    <w:p>
      <w:pPr>
        <w:pStyle w:val="BodyText"/>
        <w:spacing w:before="1"/>
        <w:ind w:right="543"/>
        <w:jc w:val="both"/>
      </w:pPr>
      <w:r>
        <w:rPr/>
        <w:t>Η</w:t>
      </w:r>
      <w:r>
        <w:rPr>
          <w:spacing w:val="-14"/>
        </w:rPr>
        <w:t> </w:t>
      </w:r>
      <w:r>
        <w:rPr/>
        <w:t>γνώση</w:t>
      </w:r>
      <w:r>
        <w:rPr>
          <w:spacing w:val="-14"/>
        </w:rPr>
        <w:t> </w:t>
      </w:r>
      <w:r>
        <w:rPr/>
        <w:t>χειρισμού</w:t>
      </w:r>
      <w:r>
        <w:rPr>
          <w:spacing w:val="-11"/>
        </w:rPr>
        <w:t> </w:t>
      </w:r>
      <w:r>
        <w:rPr/>
        <w:t>Η/Υ</w:t>
      </w:r>
      <w:r>
        <w:rPr>
          <w:spacing w:val="-13"/>
        </w:rPr>
        <w:t> </w:t>
      </w:r>
      <w:r>
        <w:rPr/>
        <w:t>στα</w:t>
      </w:r>
      <w:r>
        <w:rPr>
          <w:spacing w:val="-12"/>
        </w:rPr>
        <w:t> </w:t>
      </w:r>
      <w:r>
        <w:rPr/>
        <w:t>αντικείμενα:</w:t>
      </w:r>
      <w:r>
        <w:rPr>
          <w:spacing w:val="-7"/>
        </w:rPr>
        <w:t> </w:t>
      </w:r>
      <w:r>
        <w:rPr/>
        <w:t>α)</w:t>
      </w:r>
      <w:r>
        <w:rPr>
          <w:spacing w:val="-14"/>
        </w:rPr>
        <w:t> </w:t>
      </w:r>
      <w:r>
        <w:rPr/>
        <w:t>παρουσιάσεων</w:t>
      </w:r>
      <w:r>
        <w:rPr>
          <w:spacing w:val="-6"/>
        </w:rPr>
        <w:t> </w:t>
      </w:r>
      <w:r>
        <w:rPr/>
        <w:t>και</w:t>
      </w:r>
      <w:r>
        <w:rPr>
          <w:spacing w:val="-14"/>
        </w:rPr>
        <w:t> </w:t>
      </w:r>
      <w:r>
        <w:rPr/>
        <w:t>β)</w:t>
      </w:r>
      <w:r>
        <w:rPr>
          <w:spacing w:val="-14"/>
        </w:rPr>
        <w:t> </w:t>
      </w:r>
      <w:r>
        <w:rPr/>
        <w:t>βάσεων</w:t>
      </w:r>
      <w:r>
        <w:rPr>
          <w:spacing w:val="-11"/>
        </w:rPr>
        <w:t> </w:t>
      </w:r>
      <w:r>
        <w:rPr/>
        <w:t>δεδομένων αποδεικνύεται: α) Με πιστοποιητικά Πληροφορικής ή γνώσης χειρισμού Η/Υ που εκδίδονται από τους πιστοποιημένους φορείς της ανωτέρω παραγράφου 1, με την προϋπόθεση ότι περιλαμβάνονται οι εν λόγω ενότητες και β) Mε τίτλους σπουδών, τριτοβάθμιας, μεταδευτεροβάθμιας ή δευτεροβάθμιας εκπαίδευσης, ειδικότητας Πληροφορικής ή γνώσης χειρισμού Η/Υ, όπως αυτοί αναφέρονται κατωτέρω.</w:t>
      </w:r>
    </w:p>
    <w:p>
      <w:pPr>
        <w:pStyle w:val="BodyText"/>
        <w:spacing w:before="4"/>
        <w:ind w:left="0"/>
      </w:pPr>
    </w:p>
    <w:p>
      <w:pPr>
        <w:pStyle w:val="Heading1"/>
        <w:ind w:left="1532" w:right="1832"/>
        <w:jc w:val="center"/>
      </w:pPr>
      <w:bookmarkStart w:name="ΤΙΤΛΟΙ ΣΠΟΥΔΩΝ" w:id="64"/>
      <w:bookmarkEnd w:id="64"/>
      <w:r>
        <w:rPr>
          <w:b w:val="0"/>
        </w:rPr>
      </w:r>
      <w:r>
        <w:rPr/>
        <w:t>ΤΙΤΛΟΙ</w:t>
      </w:r>
      <w:r>
        <w:rPr>
          <w:spacing w:val="-8"/>
        </w:rPr>
        <w:t> </w:t>
      </w:r>
      <w:r>
        <w:rPr>
          <w:spacing w:val="-2"/>
        </w:rPr>
        <w:t>ΣΠΟΥΔΩΝ</w:t>
      </w:r>
    </w:p>
    <w:p>
      <w:pPr>
        <w:pStyle w:val="Heading2"/>
        <w:ind w:left="1532" w:right="1843"/>
        <w:jc w:val="center"/>
      </w:pPr>
      <w:r>
        <w:rPr/>
        <w:t>ΤΡΙΤΟΒΑθΜΙΑΣ</w:t>
      </w:r>
      <w:r>
        <w:rPr>
          <w:spacing w:val="-8"/>
        </w:rPr>
        <w:t> </w:t>
      </w:r>
      <w:r>
        <w:rPr/>
        <w:t>–</w:t>
      </w:r>
      <w:r>
        <w:rPr>
          <w:spacing w:val="-7"/>
        </w:rPr>
        <w:t> </w:t>
      </w:r>
      <w:r>
        <w:rPr/>
        <w:t>ΜΕΤΑΔ/ΒΑΘΜΙΑΣ</w:t>
      </w:r>
      <w:r>
        <w:rPr>
          <w:spacing w:val="-10"/>
        </w:rPr>
        <w:t> </w:t>
      </w:r>
      <w:r>
        <w:rPr/>
        <w:t>&amp;</w:t>
      </w:r>
      <w:r>
        <w:rPr>
          <w:spacing w:val="-9"/>
        </w:rPr>
        <w:t> </w:t>
      </w:r>
      <w:r>
        <w:rPr/>
        <w:t>ΔΕΥΤΕΡΟΒΑΘΜΙΑΣ ΕΚΠΑΙΔΕΥΣΗΣΓΙΑ</w:t>
      </w:r>
      <w:r>
        <w:rPr>
          <w:spacing w:val="-11"/>
        </w:rPr>
        <w:t> </w:t>
      </w:r>
      <w:r>
        <w:rPr/>
        <w:t>ΤΗΝ</w:t>
      </w:r>
      <w:r>
        <w:rPr>
          <w:spacing w:val="-3"/>
        </w:rPr>
        <w:t> </w:t>
      </w:r>
      <w:r>
        <w:rPr/>
        <w:t>ΑΠΟΔΕΙΞΗ</w:t>
      </w:r>
      <w:r>
        <w:rPr>
          <w:spacing w:val="-2"/>
        </w:rPr>
        <w:t> </w:t>
      </w:r>
      <w:r>
        <w:rPr/>
        <w:t>ΓΝΩΣΗΣ</w:t>
      </w:r>
      <w:r>
        <w:rPr>
          <w:spacing w:val="-2"/>
        </w:rPr>
        <w:t> </w:t>
      </w:r>
      <w:r>
        <w:rPr/>
        <w:t>ΧΕΙΡΙΣΜΟΥ</w:t>
      </w:r>
      <w:r>
        <w:rPr>
          <w:spacing w:val="-4"/>
        </w:rPr>
        <w:t> </w:t>
      </w:r>
      <w:r>
        <w:rPr>
          <w:spacing w:val="-5"/>
        </w:rPr>
        <w:t>Η/Υ</w:t>
      </w:r>
    </w:p>
    <w:p>
      <w:pPr>
        <w:pStyle w:val="BodyText"/>
        <w:spacing w:before="4"/>
        <w:jc w:val="both"/>
      </w:pPr>
      <w:r>
        <w:rPr/>
        <w:t>(όπως</w:t>
      </w:r>
      <w:r>
        <w:rPr>
          <w:spacing w:val="-4"/>
        </w:rPr>
        <w:t> </w:t>
      </w:r>
      <w:r>
        <w:rPr/>
        <w:t>αυτοί</w:t>
      </w:r>
      <w:r>
        <w:rPr>
          <w:spacing w:val="-9"/>
        </w:rPr>
        <w:t> </w:t>
      </w:r>
      <w:r>
        <w:rPr/>
        <w:t>προσδιορίζονται</w:t>
      </w:r>
      <w:r>
        <w:rPr>
          <w:spacing w:val="-4"/>
        </w:rPr>
        <w:t> </w:t>
      </w:r>
      <w:r>
        <w:rPr/>
        <w:t>στα</w:t>
      </w:r>
      <w:r>
        <w:rPr>
          <w:spacing w:val="-4"/>
        </w:rPr>
        <w:t> </w:t>
      </w:r>
      <w:r>
        <w:rPr/>
        <w:t>άρθρα</w:t>
      </w:r>
      <w:r>
        <w:rPr>
          <w:spacing w:val="-10"/>
        </w:rPr>
        <w:t> </w:t>
      </w:r>
      <w:r>
        <w:rPr/>
        <w:t>6,14</w:t>
      </w:r>
      <w:r>
        <w:rPr>
          <w:spacing w:val="-6"/>
        </w:rPr>
        <w:t> </w:t>
      </w:r>
      <w:r>
        <w:rPr/>
        <w:t>και</w:t>
      </w:r>
      <w:r>
        <w:rPr>
          <w:spacing w:val="-2"/>
        </w:rPr>
        <w:t> </w:t>
      </w:r>
      <w:r>
        <w:rPr/>
        <w:t>19</w:t>
      </w:r>
      <w:r>
        <w:rPr>
          <w:spacing w:val="-11"/>
        </w:rPr>
        <w:t> </w:t>
      </w:r>
      <w:r>
        <w:rPr/>
        <w:t>του</w:t>
      </w:r>
      <w:r>
        <w:rPr>
          <w:spacing w:val="-9"/>
        </w:rPr>
        <w:t> </w:t>
      </w:r>
      <w:r>
        <w:rPr/>
        <w:t>Π.Δ</w:t>
      </w:r>
      <w:r>
        <w:rPr>
          <w:spacing w:val="-6"/>
        </w:rPr>
        <w:t> </w:t>
      </w:r>
      <w:r>
        <w:rPr/>
        <w:t>50/2001</w:t>
      </w:r>
      <w:r>
        <w:rPr>
          <w:spacing w:val="-10"/>
        </w:rPr>
        <w:t> </w:t>
      </w:r>
      <w:r>
        <w:rPr/>
        <w:t>όπως</w:t>
      </w:r>
      <w:r>
        <w:rPr>
          <w:spacing w:val="-1"/>
        </w:rPr>
        <w:t> </w:t>
      </w:r>
      <w:r>
        <w:rPr>
          <w:spacing w:val="-2"/>
        </w:rPr>
        <w:t>ισχύει)</w:t>
      </w:r>
    </w:p>
    <w:p>
      <w:pPr>
        <w:pStyle w:val="Heading1"/>
        <w:numPr>
          <w:ilvl w:val="0"/>
          <w:numId w:val="8"/>
        </w:numPr>
        <w:tabs>
          <w:tab w:pos="429" w:val="left" w:leader="none"/>
        </w:tabs>
        <w:spacing w:line="291" w:lineRule="exact" w:before="0" w:after="0"/>
        <w:ind w:left="428" w:right="0" w:hanging="189"/>
        <w:jc w:val="left"/>
      </w:pPr>
      <w:bookmarkStart w:name="1. ΤΡΙΤΟΒΑΘΜΙΑΣ ΕΚΠΑΙΔΕΥΣΗΣ" w:id="65"/>
      <w:bookmarkEnd w:id="65"/>
      <w:r>
        <w:rPr>
          <w:spacing w:val="-2"/>
        </w:rPr>
        <w:t>Τ</w:t>
      </w:r>
      <w:r>
        <w:rPr>
          <w:spacing w:val="-2"/>
        </w:rPr>
        <w:t>ΡΙΤΟΒΑΘΜΙΑΣ</w:t>
      </w:r>
      <w:r>
        <w:rPr>
          <w:spacing w:val="-7"/>
        </w:rPr>
        <w:t> </w:t>
      </w:r>
      <w:r>
        <w:rPr>
          <w:spacing w:val="-2"/>
        </w:rPr>
        <w:t>ΕΚΠΑΙΔΕΥΣΗΣ</w:t>
      </w:r>
    </w:p>
    <w:p>
      <w:pPr>
        <w:pStyle w:val="BodyText"/>
        <w:spacing w:line="291" w:lineRule="exact"/>
        <w:jc w:val="both"/>
      </w:pPr>
      <w:r>
        <w:rPr>
          <w:spacing w:val="-2"/>
        </w:rPr>
        <w:t>Α)</w:t>
      </w:r>
      <w:r>
        <w:rPr>
          <w:spacing w:val="1"/>
        </w:rPr>
        <w:t> </w:t>
      </w:r>
      <w:r>
        <w:rPr>
          <w:spacing w:val="-2"/>
        </w:rPr>
        <w:t>ΠΑΝΕΠΙΣΤΗΜΙΑΚΗΣ</w:t>
      </w:r>
      <w:r>
        <w:rPr>
          <w:spacing w:val="3"/>
        </w:rPr>
        <w:t> </w:t>
      </w:r>
      <w:r>
        <w:rPr>
          <w:spacing w:val="-2"/>
        </w:rPr>
        <w:t>ΕΚΠΑΙΔΕΥΣΗΣ</w:t>
      </w:r>
    </w:p>
    <w:p>
      <w:pPr>
        <w:pStyle w:val="ListParagraph"/>
        <w:numPr>
          <w:ilvl w:val="1"/>
          <w:numId w:val="8"/>
        </w:numPr>
        <w:tabs>
          <w:tab w:pos="371" w:val="left" w:leader="none"/>
        </w:tabs>
        <w:spacing w:line="240" w:lineRule="auto" w:before="0" w:after="0"/>
        <w:ind w:left="370" w:right="0" w:hanging="131"/>
        <w:jc w:val="left"/>
        <w:rPr>
          <w:sz w:val="24"/>
        </w:rPr>
      </w:pPr>
      <w:r>
        <w:rPr>
          <w:spacing w:val="-2"/>
          <w:sz w:val="24"/>
        </w:rPr>
        <w:t>Πληροφορικής</w:t>
      </w:r>
    </w:p>
    <w:p>
      <w:pPr>
        <w:pStyle w:val="ListParagraph"/>
        <w:numPr>
          <w:ilvl w:val="1"/>
          <w:numId w:val="8"/>
        </w:numPr>
        <w:tabs>
          <w:tab w:pos="371" w:val="left" w:leader="none"/>
        </w:tabs>
        <w:spacing w:line="240" w:lineRule="auto" w:before="0" w:after="0"/>
        <w:ind w:left="370" w:right="0" w:hanging="131"/>
        <w:jc w:val="left"/>
        <w:rPr>
          <w:sz w:val="24"/>
        </w:rPr>
      </w:pPr>
      <w:r>
        <w:rPr>
          <w:sz w:val="24"/>
        </w:rPr>
        <w:t>Πληροφορικής</w:t>
      </w:r>
      <w:r>
        <w:rPr>
          <w:spacing w:val="-9"/>
          <w:sz w:val="24"/>
        </w:rPr>
        <w:t> </w:t>
      </w:r>
      <w:r>
        <w:rPr>
          <w:sz w:val="24"/>
        </w:rPr>
        <w:t>και</w:t>
      </w:r>
      <w:r>
        <w:rPr>
          <w:spacing w:val="-13"/>
          <w:sz w:val="24"/>
        </w:rPr>
        <w:t> </w:t>
      </w:r>
      <w:r>
        <w:rPr>
          <w:spacing w:val="-2"/>
          <w:sz w:val="24"/>
        </w:rPr>
        <w:t>Τηλεπικοινωνιών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Ηλεκτρολόγου</w:t>
      </w:r>
      <w:r>
        <w:rPr>
          <w:spacing w:val="-11"/>
          <w:sz w:val="24"/>
        </w:rPr>
        <w:t> </w:t>
      </w:r>
      <w:r>
        <w:rPr>
          <w:sz w:val="24"/>
        </w:rPr>
        <w:t>Μηχανικού</w:t>
      </w:r>
      <w:r>
        <w:rPr>
          <w:spacing w:val="-10"/>
          <w:sz w:val="24"/>
        </w:rPr>
        <w:t> </w:t>
      </w:r>
      <w:r>
        <w:rPr>
          <w:sz w:val="24"/>
        </w:rPr>
        <w:t>&amp;</w:t>
      </w:r>
      <w:r>
        <w:rPr>
          <w:spacing w:val="-12"/>
          <w:sz w:val="24"/>
        </w:rPr>
        <w:t> </w:t>
      </w:r>
      <w:r>
        <w:rPr>
          <w:sz w:val="24"/>
        </w:rPr>
        <w:t>Μηχανικού</w:t>
      </w:r>
      <w:r>
        <w:rPr>
          <w:spacing w:val="-5"/>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pacing w:val="-2"/>
          <w:sz w:val="24"/>
        </w:rPr>
        <w:t>Εφαρμοσμένης</w:t>
      </w:r>
      <w:r>
        <w:rPr>
          <w:spacing w:val="1"/>
          <w:sz w:val="24"/>
        </w:rPr>
        <w:t> </w:t>
      </w:r>
      <w:r>
        <w:rPr>
          <w:spacing w:val="-2"/>
          <w:sz w:val="24"/>
        </w:rPr>
        <w:t>Πληροφορικής</w:t>
      </w:r>
    </w:p>
    <w:p>
      <w:pPr>
        <w:pStyle w:val="ListParagraph"/>
        <w:numPr>
          <w:ilvl w:val="1"/>
          <w:numId w:val="8"/>
        </w:numPr>
        <w:tabs>
          <w:tab w:pos="371" w:val="left" w:leader="none"/>
        </w:tabs>
        <w:spacing w:line="240" w:lineRule="auto" w:before="0" w:after="0"/>
        <w:ind w:left="370" w:right="0" w:hanging="131"/>
        <w:jc w:val="left"/>
        <w:rPr>
          <w:sz w:val="24"/>
        </w:rPr>
      </w:pPr>
      <w:r>
        <w:rPr>
          <w:sz w:val="24"/>
        </w:rPr>
        <w:t>Ηλεκτρολόγου</w:t>
      </w:r>
      <w:r>
        <w:rPr>
          <w:spacing w:val="-14"/>
          <w:sz w:val="24"/>
        </w:rPr>
        <w:t> </w:t>
      </w:r>
      <w:r>
        <w:rPr>
          <w:sz w:val="24"/>
        </w:rPr>
        <w:t>Μηχανικού</w:t>
      </w:r>
      <w:r>
        <w:rPr>
          <w:spacing w:val="-11"/>
          <w:sz w:val="24"/>
        </w:rPr>
        <w:t> </w:t>
      </w:r>
      <w:r>
        <w:rPr>
          <w:sz w:val="24"/>
        </w:rPr>
        <w:t>&amp;</w:t>
      </w:r>
      <w:r>
        <w:rPr>
          <w:spacing w:val="-11"/>
          <w:sz w:val="24"/>
        </w:rPr>
        <w:t> </w:t>
      </w:r>
      <w:r>
        <w:rPr>
          <w:sz w:val="24"/>
        </w:rPr>
        <w:t>Τεχνολογίας</w:t>
      </w:r>
      <w:r>
        <w:rPr>
          <w:spacing w:val="-7"/>
          <w:sz w:val="24"/>
        </w:rPr>
        <w:t> </w:t>
      </w:r>
      <w:r>
        <w:rPr>
          <w:spacing w:val="-2"/>
          <w:sz w:val="24"/>
        </w:rPr>
        <w:t>Υπολογιστών</w:t>
      </w:r>
    </w:p>
    <w:p>
      <w:pPr>
        <w:pStyle w:val="ListParagraph"/>
        <w:numPr>
          <w:ilvl w:val="1"/>
          <w:numId w:val="8"/>
        </w:numPr>
        <w:tabs>
          <w:tab w:pos="371" w:val="left" w:leader="none"/>
        </w:tabs>
        <w:spacing w:line="240" w:lineRule="auto" w:before="5" w:after="0"/>
        <w:ind w:left="370" w:right="0" w:hanging="131"/>
        <w:jc w:val="left"/>
        <w:rPr>
          <w:sz w:val="24"/>
        </w:rPr>
      </w:pPr>
      <w:r>
        <w:rPr>
          <w:sz w:val="24"/>
        </w:rPr>
        <w:t>Μηχανικού</w:t>
      </w:r>
      <w:r>
        <w:rPr>
          <w:spacing w:val="-14"/>
          <w:sz w:val="24"/>
        </w:rPr>
        <w:t> </w:t>
      </w:r>
      <w:r>
        <w:rPr>
          <w:sz w:val="24"/>
        </w:rPr>
        <w:t>Η/Υ</w:t>
      </w:r>
      <w:r>
        <w:rPr>
          <w:spacing w:val="-14"/>
          <w:sz w:val="24"/>
        </w:rPr>
        <w:t> </w:t>
      </w:r>
      <w:r>
        <w:rPr>
          <w:sz w:val="24"/>
        </w:rPr>
        <w:t>και</w:t>
      </w:r>
      <w:r>
        <w:rPr>
          <w:spacing w:val="-2"/>
          <w:sz w:val="24"/>
        </w:rPr>
        <w:t> Πληροφορικής</w:t>
      </w:r>
    </w:p>
    <w:p>
      <w:pPr>
        <w:pStyle w:val="ListParagraph"/>
        <w:numPr>
          <w:ilvl w:val="1"/>
          <w:numId w:val="8"/>
        </w:numPr>
        <w:tabs>
          <w:tab w:pos="371" w:val="left" w:leader="none"/>
        </w:tabs>
        <w:spacing w:line="240" w:lineRule="auto" w:before="0" w:after="0"/>
        <w:ind w:left="370" w:right="0" w:hanging="131"/>
        <w:jc w:val="left"/>
        <w:rPr>
          <w:sz w:val="24"/>
        </w:rPr>
      </w:pPr>
      <w:r>
        <w:rPr>
          <w:sz w:val="24"/>
        </w:rPr>
        <w:t>Επιστήμης</w:t>
      </w:r>
      <w:r>
        <w:rPr>
          <w:spacing w:val="-12"/>
          <w:sz w:val="24"/>
        </w:rPr>
        <w:t> </w:t>
      </w:r>
      <w:r>
        <w:rPr>
          <w:spacing w:val="-2"/>
          <w:sz w:val="24"/>
        </w:rPr>
        <w:t>Υπολογιστών</w:t>
      </w:r>
    </w:p>
    <w:p>
      <w:pPr>
        <w:spacing w:after="0" w:line="240" w:lineRule="auto"/>
        <w:jc w:val="left"/>
        <w:rPr>
          <w:sz w:val="24"/>
        </w:rPr>
        <w:sectPr>
          <w:pgSz w:w="11910" w:h="16840"/>
          <w:pgMar w:top="1060" w:bottom="280" w:left="1560" w:right="1240"/>
        </w:sectPr>
      </w:pPr>
    </w:p>
    <w:p>
      <w:pPr>
        <w:pStyle w:val="ListParagraph"/>
        <w:numPr>
          <w:ilvl w:val="1"/>
          <w:numId w:val="8"/>
        </w:numPr>
        <w:tabs>
          <w:tab w:pos="371" w:val="left" w:leader="none"/>
        </w:tabs>
        <w:spacing w:line="240" w:lineRule="auto" w:before="23" w:after="0"/>
        <w:ind w:left="370" w:right="0" w:hanging="131"/>
        <w:jc w:val="left"/>
        <w:rPr>
          <w:sz w:val="24"/>
        </w:rPr>
      </w:pPr>
      <w:r>
        <w:rPr>
          <w:sz w:val="24"/>
        </w:rPr>
        <w:t>Ηλεκτρονικού</w:t>
      </w:r>
      <w:r>
        <w:rPr>
          <w:spacing w:val="-10"/>
          <w:sz w:val="24"/>
        </w:rPr>
        <w:t> </w:t>
      </w:r>
      <w:r>
        <w:rPr>
          <w:sz w:val="24"/>
        </w:rPr>
        <w:t>και</w:t>
      </w:r>
      <w:r>
        <w:rPr>
          <w:spacing w:val="-13"/>
          <w:sz w:val="24"/>
        </w:rPr>
        <w:t> </w:t>
      </w:r>
      <w:r>
        <w:rPr>
          <w:sz w:val="24"/>
        </w:rPr>
        <w:t>Μηχανικού</w:t>
      </w:r>
      <w:r>
        <w:rPr>
          <w:spacing w:val="-7"/>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Μηχανικών</w:t>
      </w:r>
      <w:r>
        <w:rPr>
          <w:spacing w:val="-17"/>
          <w:sz w:val="24"/>
        </w:rPr>
        <w:t> </w:t>
      </w:r>
      <w:r>
        <w:rPr>
          <w:sz w:val="24"/>
        </w:rPr>
        <w:t>Πληροφοριακών</w:t>
      </w:r>
      <w:r>
        <w:rPr>
          <w:spacing w:val="-14"/>
          <w:sz w:val="24"/>
        </w:rPr>
        <w:t> </w:t>
      </w:r>
      <w:r>
        <w:rPr>
          <w:sz w:val="24"/>
        </w:rPr>
        <w:t>&amp;</w:t>
      </w:r>
      <w:r>
        <w:rPr>
          <w:spacing w:val="-10"/>
          <w:sz w:val="24"/>
        </w:rPr>
        <w:t> </w:t>
      </w:r>
      <w:r>
        <w:rPr>
          <w:sz w:val="24"/>
        </w:rPr>
        <w:t>Επικοινωνιακών</w:t>
      </w:r>
      <w:r>
        <w:rPr>
          <w:spacing w:val="-10"/>
          <w:sz w:val="24"/>
        </w:rPr>
        <w:t> </w:t>
      </w:r>
      <w:r>
        <w:rPr>
          <w:spacing w:val="-2"/>
          <w:sz w:val="24"/>
        </w:rPr>
        <w:t>Συστημάτων</w:t>
      </w:r>
    </w:p>
    <w:p>
      <w:pPr>
        <w:pStyle w:val="ListParagraph"/>
        <w:numPr>
          <w:ilvl w:val="1"/>
          <w:numId w:val="8"/>
        </w:numPr>
        <w:tabs>
          <w:tab w:pos="371" w:val="left" w:leader="none"/>
        </w:tabs>
        <w:spacing w:line="240" w:lineRule="auto" w:before="4" w:after="0"/>
        <w:ind w:left="370" w:right="0" w:hanging="131"/>
        <w:jc w:val="left"/>
        <w:rPr>
          <w:sz w:val="24"/>
        </w:rPr>
      </w:pPr>
      <w:r>
        <w:rPr>
          <w:sz w:val="24"/>
        </w:rPr>
        <w:t>Μηχανικών</w:t>
      </w:r>
      <w:r>
        <w:rPr>
          <w:spacing w:val="-14"/>
          <w:sz w:val="24"/>
        </w:rPr>
        <w:t> </w:t>
      </w:r>
      <w:r>
        <w:rPr>
          <w:sz w:val="24"/>
        </w:rPr>
        <w:t>Η/Υ</w:t>
      </w:r>
      <w:r>
        <w:rPr>
          <w:spacing w:val="-9"/>
          <w:sz w:val="24"/>
        </w:rPr>
        <w:t> </w:t>
      </w:r>
      <w:r>
        <w:rPr>
          <w:sz w:val="24"/>
        </w:rPr>
        <w:t>Τηλεπικοινωνιών</w:t>
      </w:r>
      <w:r>
        <w:rPr>
          <w:spacing w:val="-14"/>
          <w:sz w:val="24"/>
        </w:rPr>
        <w:t> </w:t>
      </w:r>
      <w:r>
        <w:rPr>
          <w:sz w:val="24"/>
        </w:rPr>
        <w:t>και</w:t>
      </w:r>
      <w:r>
        <w:rPr>
          <w:spacing w:val="-8"/>
          <w:sz w:val="24"/>
        </w:rPr>
        <w:t> </w:t>
      </w:r>
      <w:r>
        <w:rPr>
          <w:spacing w:val="-2"/>
          <w:sz w:val="24"/>
        </w:rPr>
        <w:t>Δικτύων</w:t>
      </w:r>
    </w:p>
    <w:p>
      <w:pPr>
        <w:pStyle w:val="ListParagraph"/>
        <w:numPr>
          <w:ilvl w:val="1"/>
          <w:numId w:val="8"/>
        </w:numPr>
        <w:tabs>
          <w:tab w:pos="371" w:val="left" w:leader="none"/>
        </w:tabs>
        <w:spacing w:line="240" w:lineRule="auto" w:before="0" w:after="0"/>
        <w:ind w:left="370" w:right="0" w:hanging="131"/>
        <w:jc w:val="left"/>
        <w:rPr>
          <w:sz w:val="24"/>
        </w:rPr>
      </w:pPr>
      <w:r>
        <w:rPr>
          <w:sz w:val="24"/>
        </w:rPr>
        <w:t>Επιστήμης</w:t>
      </w:r>
      <w:r>
        <w:rPr>
          <w:spacing w:val="-9"/>
          <w:sz w:val="24"/>
        </w:rPr>
        <w:t> </w:t>
      </w:r>
      <w:r>
        <w:rPr>
          <w:sz w:val="24"/>
        </w:rPr>
        <w:t>και</w:t>
      </w:r>
      <w:r>
        <w:rPr>
          <w:spacing w:val="34"/>
          <w:sz w:val="24"/>
        </w:rPr>
        <w:t> </w:t>
      </w:r>
      <w:r>
        <w:rPr>
          <w:sz w:val="24"/>
        </w:rPr>
        <w:t>Τεχνολογίας</w:t>
      </w:r>
      <w:r>
        <w:rPr>
          <w:spacing w:val="-4"/>
          <w:sz w:val="24"/>
        </w:rPr>
        <w:t> </w:t>
      </w:r>
      <w:r>
        <w:rPr>
          <w:spacing w:val="-2"/>
          <w:sz w:val="24"/>
        </w:rPr>
        <w:t>Υπολογιστών</w:t>
      </w:r>
    </w:p>
    <w:p>
      <w:pPr>
        <w:pStyle w:val="ListParagraph"/>
        <w:numPr>
          <w:ilvl w:val="1"/>
          <w:numId w:val="8"/>
        </w:numPr>
        <w:tabs>
          <w:tab w:pos="371" w:val="left" w:leader="none"/>
        </w:tabs>
        <w:spacing w:line="240" w:lineRule="auto" w:before="1" w:after="0"/>
        <w:ind w:left="370" w:right="0" w:hanging="131"/>
        <w:jc w:val="left"/>
        <w:rPr>
          <w:sz w:val="24"/>
        </w:rPr>
      </w:pPr>
      <w:r>
        <w:rPr>
          <w:sz w:val="24"/>
        </w:rPr>
        <w:t>Επιστήμης</w:t>
      </w:r>
      <w:r>
        <w:rPr>
          <w:spacing w:val="-10"/>
          <w:sz w:val="24"/>
        </w:rPr>
        <w:t> </w:t>
      </w:r>
      <w:r>
        <w:rPr>
          <w:sz w:val="24"/>
        </w:rPr>
        <w:t>και</w:t>
      </w:r>
      <w:r>
        <w:rPr>
          <w:spacing w:val="-13"/>
          <w:sz w:val="24"/>
        </w:rPr>
        <w:t> </w:t>
      </w:r>
      <w:r>
        <w:rPr>
          <w:sz w:val="24"/>
        </w:rPr>
        <w:t>Τεχνολογίας</w:t>
      </w:r>
      <w:r>
        <w:rPr>
          <w:spacing w:val="-8"/>
          <w:sz w:val="24"/>
        </w:rPr>
        <w:t> </w:t>
      </w:r>
      <w:r>
        <w:rPr>
          <w:spacing w:val="-2"/>
          <w:sz w:val="24"/>
        </w:rPr>
        <w:t>Τηλεπικοινωνιών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Ηλεκτρονικού</w:t>
      </w:r>
      <w:r>
        <w:rPr>
          <w:spacing w:val="-10"/>
          <w:sz w:val="24"/>
        </w:rPr>
        <w:t> </w:t>
      </w:r>
      <w:r>
        <w:rPr>
          <w:sz w:val="24"/>
        </w:rPr>
        <w:t>Μηχανικού</w:t>
      </w:r>
      <w:r>
        <w:rPr>
          <w:spacing w:val="-9"/>
          <w:sz w:val="24"/>
        </w:rPr>
        <w:t> </w:t>
      </w:r>
      <w:r>
        <w:rPr>
          <w:sz w:val="24"/>
        </w:rPr>
        <w:t>και</w:t>
      </w:r>
      <w:r>
        <w:rPr>
          <w:spacing w:val="-13"/>
          <w:sz w:val="24"/>
        </w:rPr>
        <w:t> </w:t>
      </w:r>
      <w:r>
        <w:rPr>
          <w:sz w:val="24"/>
        </w:rPr>
        <w:t>Μηχανικού</w:t>
      </w:r>
      <w:r>
        <w:rPr>
          <w:spacing w:val="-5"/>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Ηλεκτρονικής</w:t>
      </w:r>
      <w:r>
        <w:rPr>
          <w:spacing w:val="-10"/>
          <w:sz w:val="24"/>
        </w:rPr>
        <w:t> </w:t>
      </w:r>
      <w:r>
        <w:rPr>
          <w:sz w:val="24"/>
        </w:rPr>
        <w:t>και</w:t>
      </w:r>
      <w:r>
        <w:rPr>
          <w:spacing w:val="-14"/>
          <w:sz w:val="24"/>
        </w:rPr>
        <w:t> </w:t>
      </w:r>
      <w:r>
        <w:rPr>
          <w:sz w:val="24"/>
        </w:rPr>
        <w:t>Μηχανικoύ</w:t>
      </w:r>
      <w:r>
        <w:rPr>
          <w:spacing w:val="-6"/>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Πληροφορικής</w:t>
      </w:r>
      <w:r>
        <w:rPr>
          <w:spacing w:val="-11"/>
          <w:sz w:val="24"/>
        </w:rPr>
        <w:t> </w:t>
      </w:r>
      <w:r>
        <w:rPr>
          <w:sz w:val="24"/>
        </w:rPr>
        <w:t>με</w:t>
      </w:r>
      <w:r>
        <w:rPr>
          <w:spacing w:val="-14"/>
          <w:sz w:val="24"/>
        </w:rPr>
        <w:t> </w:t>
      </w:r>
      <w:r>
        <w:rPr>
          <w:sz w:val="24"/>
        </w:rPr>
        <w:t>εφαρμογές</w:t>
      </w:r>
      <w:r>
        <w:rPr>
          <w:spacing w:val="-8"/>
          <w:sz w:val="24"/>
        </w:rPr>
        <w:t> </w:t>
      </w:r>
      <w:r>
        <w:rPr>
          <w:sz w:val="24"/>
        </w:rPr>
        <w:t>στη</w:t>
      </w:r>
      <w:r>
        <w:rPr>
          <w:spacing w:val="-13"/>
          <w:sz w:val="24"/>
        </w:rPr>
        <w:t> </w:t>
      </w:r>
      <w:r>
        <w:rPr>
          <w:spacing w:val="-2"/>
          <w:sz w:val="24"/>
        </w:rPr>
        <w:t>Βιοιατρική</w:t>
      </w:r>
    </w:p>
    <w:p>
      <w:pPr>
        <w:pStyle w:val="ListParagraph"/>
        <w:numPr>
          <w:ilvl w:val="1"/>
          <w:numId w:val="8"/>
        </w:numPr>
        <w:tabs>
          <w:tab w:pos="371" w:val="left" w:leader="none"/>
        </w:tabs>
        <w:spacing w:line="240" w:lineRule="auto" w:before="0" w:after="0"/>
        <w:ind w:left="370" w:right="0" w:hanging="131"/>
        <w:jc w:val="left"/>
        <w:rPr>
          <w:sz w:val="24"/>
        </w:rPr>
      </w:pPr>
      <w:r>
        <w:rPr>
          <w:sz w:val="24"/>
        </w:rPr>
        <w:t>Μηχανικών</w:t>
      </w:r>
      <w:r>
        <w:rPr>
          <w:spacing w:val="-14"/>
          <w:sz w:val="24"/>
        </w:rPr>
        <w:t> </w:t>
      </w:r>
      <w:r>
        <w:rPr>
          <w:sz w:val="24"/>
        </w:rPr>
        <w:t>Πληροφορικής</w:t>
      </w:r>
      <w:r>
        <w:rPr>
          <w:spacing w:val="-7"/>
          <w:sz w:val="24"/>
        </w:rPr>
        <w:t> </w:t>
      </w:r>
      <w:r>
        <w:rPr>
          <w:sz w:val="24"/>
        </w:rPr>
        <w:t>και</w:t>
      </w:r>
      <w:r>
        <w:rPr>
          <w:spacing w:val="-8"/>
          <w:sz w:val="24"/>
        </w:rPr>
        <w:t> </w:t>
      </w:r>
      <w:r>
        <w:rPr>
          <w:spacing w:val="-2"/>
          <w:sz w:val="24"/>
        </w:rPr>
        <w:t>Τηλεπικοινωνιών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Ηλεκτρολόγων</w:t>
      </w:r>
      <w:r>
        <w:rPr>
          <w:spacing w:val="-14"/>
          <w:sz w:val="24"/>
        </w:rPr>
        <w:t> </w:t>
      </w:r>
      <w:r>
        <w:rPr>
          <w:sz w:val="24"/>
        </w:rPr>
        <w:t>Μηχανικών</w:t>
      </w:r>
      <w:r>
        <w:rPr>
          <w:spacing w:val="35"/>
          <w:sz w:val="24"/>
        </w:rPr>
        <w:t> </w:t>
      </w:r>
      <w:r>
        <w:rPr>
          <w:sz w:val="24"/>
        </w:rPr>
        <w:t>και</w:t>
      </w:r>
      <w:r>
        <w:rPr>
          <w:spacing w:val="-3"/>
          <w:sz w:val="24"/>
        </w:rPr>
        <w:t> </w:t>
      </w:r>
      <w:r>
        <w:rPr>
          <w:sz w:val="24"/>
        </w:rPr>
        <w:t>Μηχανικών</w:t>
      </w:r>
      <w:r>
        <w:rPr>
          <w:spacing w:val="-5"/>
          <w:sz w:val="24"/>
        </w:rPr>
        <w:t> Η/Υ</w:t>
      </w:r>
    </w:p>
    <w:p>
      <w:pPr>
        <w:pStyle w:val="ListParagraph"/>
        <w:numPr>
          <w:ilvl w:val="1"/>
          <w:numId w:val="8"/>
        </w:numPr>
        <w:tabs>
          <w:tab w:pos="371" w:val="left" w:leader="none"/>
        </w:tabs>
        <w:spacing w:line="240" w:lineRule="auto" w:before="0" w:after="0"/>
        <w:ind w:left="370" w:right="0" w:hanging="131"/>
        <w:jc w:val="left"/>
        <w:rPr>
          <w:sz w:val="24"/>
        </w:rPr>
      </w:pPr>
      <w:r>
        <w:rPr>
          <w:sz w:val="24"/>
        </w:rPr>
        <w:t>Πληροφορικής</w:t>
      </w:r>
      <w:r>
        <w:rPr>
          <w:spacing w:val="-11"/>
          <w:sz w:val="24"/>
        </w:rPr>
        <w:t> </w:t>
      </w:r>
      <w:r>
        <w:rPr>
          <w:spacing w:val="-2"/>
          <w:sz w:val="24"/>
        </w:rPr>
        <w:t>(Ε.Α.Π.)</w:t>
      </w:r>
    </w:p>
    <w:p>
      <w:pPr>
        <w:pStyle w:val="ListParagraph"/>
        <w:numPr>
          <w:ilvl w:val="1"/>
          <w:numId w:val="8"/>
        </w:numPr>
        <w:tabs>
          <w:tab w:pos="371" w:val="left" w:leader="none"/>
        </w:tabs>
        <w:spacing w:line="240" w:lineRule="auto" w:before="0" w:after="0"/>
        <w:ind w:left="370" w:right="0" w:hanging="131"/>
        <w:jc w:val="left"/>
        <w:rPr>
          <w:sz w:val="24"/>
        </w:rPr>
      </w:pPr>
      <w:r>
        <w:rPr>
          <w:sz w:val="24"/>
        </w:rPr>
        <w:t>Διδακτικής</w:t>
      </w:r>
      <w:r>
        <w:rPr>
          <w:spacing w:val="-9"/>
          <w:sz w:val="24"/>
        </w:rPr>
        <w:t> </w:t>
      </w:r>
      <w:r>
        <w:rPr>
          <w:sz w:val="24"/>
        </w:rPr>
        <w:t>της</w:t>
      </w:r>
      <w:r>
        <w:rPr>
          <w:spacing w:val="-8"/>
          <w:sz w:val="24"/>
        </w:rPr>
        <w:t> </w:t>
      </w:r>
      <w:r>
        <w:rPr>
          <w:sz w:val="24"/>
        </w:rPr>
        <w:t>Τεχνολογίας</w:t>
      </w:r>
      <w:r>
        <w:rPr>
          <w:spacing w:val="-8"/>
          <w:sz w:val="24"/>
        </w:rPr>
        <w:t> </w:t>
      </w:r>
      <w:r>
        <w:rPr>
          <w:sz w:val="24"/>
        </w:rPr>
        <w:t>και</w:t>
      </w:r>
      <w:r>
        <w:rPr>
          <w:spacing w:val="-13"/>
          <w:sz w:val="24"/>
        </w:rPr>
        <w:t> </w:t>
      </w:r>
      <w:r>
        <w:rPr>
          <w:sz w:val="24"/>
        </w:rPr>
        <w:t>Ψηφιακών</w:t>
      </w:r>
      <w:r>
        <w:rPr>
          <w:spacing w:val="-13"/>
          <w:sz w:val="24"/>
        </w:rPr>
        <w:t> </w:t>
      </w:r>
      <w:r>
        <w:rPr>
          <w:spacing w:val="-2"/>
          <w:sz w:val="24"/>
        </w:rPr>
        <w:t>Συστημάτων</w:t>
      </w:r>
    </w:p>
    <w:p>
      <w:pPr>
        <w:pStyle w:val="ListParagraph"/>
        <w:numPr>
          <w:ilvl w:val="1"/>
          <w:numId w:val="8"/>
        </w:numPr>
        <w:tabs>
          <w:tab w:pos="371" w:val="left" w:leader="none"/>
        </w:tabs>
        <w:spacing w:line="240" w:lineRule="auto" w:before="0" w:after="0"/>
        <w:ind w:left="370" w:right="0" w:hanging="131"/>
        <w:jc w:val="left"/>
        <w:rPr>
          <w:sz w:val="24"/>
        </w:rPr>
      </w:pPr>
      <w:r>
        <w:rPr>
          <w:sz w:val="24"/>
        </w:rPr>
        <w:t>Επιστημών</w:t>
      </w:r>
      <w:r>
        <w:rPr>
          <w:spacing w:val="-14"/>
          <w:sz w:val="24"/>
        </w:rPr>
        <w:t> </w:t>
      </w:r>
      <w:r>
        <w:rPr>
          <w:sz w:val="24"/>
        </w:rPr>
        <w:t>και</w:t>
      </w:r>
      <w:r>
        <w:rPr>
          <w:spacing w:val="-9"/>
          <w:sz w:val="24"/>
        </w:rPr>
        <w:t> </w:t>
      </w:r>
      <w:r>
        <w:rPr>
          <w:sz w:val="24"/>
        </w:rPr>
        <w:t>Πολιτισμού</w:t>
      </w:r>
      <w:r>
        <w:rPr>
          <w:spacing w:val="-4"/>
          <w:sz w:val="24"/>
        </w:rPr>
        <w:t> </w:t>
      </w:r>
      <w:r>
        <w:rPr>
          <w:sz w:val="24"/>
        </w:rPr>
        <w:t>–</w:t>
      </w:r>
      <w:r>
        <w:rPr>
          <w:spacing w:val="-8"/>
          <w:sz w:val="24"/>
        </w:rPr>
        <w:t> </w:t>
      </w:r>
      <w:r>
        <w:rPr>
          <w:sz w:val="24"/>
        </w:rPr>
        <w:t>Κατεύθυνση</w:t>
      </w:r>
      <w:r>
        <w:rPr>
          <w:spacing w:val="-8"/>
          <w:sz w:val="24"/>
        </w:rPr>
        <w:t> </w:t>
      </w:r>
      <w:r>
        <w:rPr>
          <w:sz w:val="24"/>
        </w:rPr>
        <w:t>Η/Υ</w:t>
      </w:r>
      <w:r>
        <w:rPr>
          <w:spacing w:val="-11"/>
          <w:sz w:val="24"/>
        </w:rPr>
        <w:t> </w:t>
      </w:r>
      <w:r>
        <w:rPr>
          <w:spacing w:val="-2"/>
          <w:sz w:val="24"/>
        </w:rPr>
        <w:t>(Π.Σ.Ε.)</w:t>
      </w:r>
    </w:p>
    <w:p>
      <w:pPr>
        <w:pStyle w:val="ListParagraph"/>
        <w:numPr>
          <w:ilvl w:val="1"/>
          <w:numId w:val="8"/>
        </w:numPr>
        <w:tabs>
          <w:tab w:pos="371" w:val="left" w:leader="none"/>
        </w:tabs>
        <w:spacing w:line="240" w:lineRule="auto" w:before="0" w:after="0"/>
        <w:ind w:left="370" w:right="0" w:hanging="131"/>
        <w:jc w:val="left"/>
        <w:rPr>
          <w:sz w:val="24"/>
        </w:rPr>
      </w:pPr>
      <w:r>
        <w:rPr>
          <w:sz w:val="24"/>
        </w:rPr>
        <w:t>Πληροφορικής</w:t>
      </w:r>
      <w:r>
        <w:rPr>
          <w:spacing w:val="-9"/>
          <w:sz w:val="24"/>
        </w:rPr>
        <w:t> </w:t>
      </w:r>
      <w:r>
        <w:rPr>
          <w:sz w:val="24"/>
        </w:rPr>
        <w:t>και</w:t>
      </w:r>
      <w:r>
        <w:rPr>
          <w:spacing w:val="-13"/>
          <w:sz w:val="24"/>
        </w:rPr>
        <w:t> </w:t>
      </w:r>
      <w:r>
        <w:rPr>
          <w:spacing w:val="-2"/>
          <w:sz w:val="24"/>
        </w:rPr>
        <w:t>Τηλεματικής</w:t>
      </w:r>
    </w:p>
    <w:p>
      <w:pPr>
        <w:pStyle w:val="ListParagraph"/>
        <w:numPr>
          <w:ilvl w:val="1"/>
          <w:numId w:val="8"/>
        </w:numPr>
        <w:tabs>
          <w:tab w:pos="371" w:val="left" w:leader="none"/>
        </w:tabs>
        <w:spacing w:line="240" w:lineRule="auto" w:before="0" w:after="0"/>
        <w:ind w:left="370" w:right="0" w:hanging="131"/>
        <w:jc w:val="left"/>
        <w:rPr>
          <w:sz w:val="24"/>
        </w:rPr>
      </w:pPr>
      <w:r>
        <w:rPr>
          <w:sz w:val="24"/>
        </w:rPr>
        <w:t>Ψηφιακών</w:t>
      </w:r>
      <w:r>
        <w:rPr>
          <w:spacing w:val="-9"/>
          <w:sz w:val="24"/>
        </w:rPr>
        <w:t> </w:t>
      </w:r>
      <w:r>
        <w:rPr>
          <w:spacing w:val="-2"/>
          <w:sz w:val="24"/>
        </w:rPr>
        <w:t>Συστημάτων</w:t>
      </w:r>
    </w:p>
    <w:p>
      <w:pPr>
        <w:pStyle w:val="ListParagraph"/>
        <w:numPr>
          <w:ilvl w:val="1"/>
          <w:numId w:val="8"/>
        </w:numPr>
        <w:tabs>
          <w:tab w:pos="371" w:val="left" w:leader="none"/>
        </w:tabs>
        <w:spacing w:line="240" w:lineRule="auto" w:before="0" w:after="0"/>
        <w:ind w:left="370" w:right="0" w:hanging="131"/>
        <w:jc w:val="left"/>
        <w:rPr>
          <w:sz w:val="24"/>
        </w:rPr>
      </w:pPr>
      <w:r>
        <w:rPr>
          <w:spacing w:val="-2"/>
          <w:sz w:val="24"/>
        </w:rPr>
        <w:t>Πληροφοριακά</w:t>
      </w:r>
      <w:r>
        <w:rPr>
          <w:spacing w:val="7"/>
          <w:sz w:val="24"/>
        </w:rPr>
        <w:t> </w:t>
      </w:r>
      <w:r>
        <w:rPr>
          <w:spacing w:val="-2"/>
          <w:sz w:val="24"/>
        </w:rPr>
        <w:t>Συστήματα</w:t>
      </w:r>
    </w:p>
    <w:p>
      <w:pPr>
        <w:pStyle w:val="ListParagraph"/>
        <w:numPr>
          <w:ilvl w:val="1"/>
          <w:numId w:val="8"/>
        </w:numPr>
        <w:tabs>
          <w:tab w:pos="371" w:val="left" w:leader="none"/>
        </w:tabs>
        <w:spacing w:line="240" w:lineRule="auto" w:before="0" w:after="0"/>
        <w:ind w:left="370" w:right="0" w:hanging="131"/>
        <w:jc w:val="left"/>
        <w:rPr>
          <w:sz w:val="24"/>
        </w:rPr>
      </w:pPr>
      <w:r>
        <w:rPr>
          <w:sz w:val="24"/>
        </w:rPr>
        <w:t>Επιστήμη</w:t>
      </w:r>
      <w:r>
        <w:rPr>
          <w:spacing w:val="-13"/>
          <w:sz w:val="24"/>
        </w:rPr>
        <w:t> </w:t>
      </w:r>
      <w:r>
        <w:rPr>
          <w:sz w:val="24"/>
        </w:rPr>
        <w:t>και</w:t>
      </w:r>
      <w:r>
        <w:rPr>
          <w:spacing w:val="-13"/>
          <w:sz w:val="24"/>
        </w:rPr>
        <w:t> </w:t>
      </w:r>
      <w:r>
        <w:rPr>
          <w:sz w:val="24"/>
        </w:rPr>
        <w:t>Τεχνολογία</w:t>
      </w:r>
      <w:r>
        <w:rPr>
          <w:spacing w:val="-5"/>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Μηχανικών</w:t>
      </w:r>
      <w:r>
        <w:rPr>
          <w:spacing w:val="-11"/>
          <w:sz w:val="24"/>
        </w:rPr>
        <w:t> </w:t>
      </w:r>
      <w:r>
        <w:rPr>
          <w:sz w:val="24"/>
        </w:rPr>
        <w:t>Πληροφορικής</w:t>
      </w:r>
      <w:r>
        <w:rPr>
          <w:spacing w:val="-6"/>
          <w:sz w:val="24"/>
        </w:rPr>
        <w:t> </w:t>
      </w:r>
      <w:r>
        <w:rPr>
          <w:sz w:val="24"/>
        </w:rPr>
        <w:t>και</w:t>
      </w:r>
      <w:r>
        <w:rPr>
          <w:spacing w:val="-12"/>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Μηχανικών</w:t>
      </w:r>
      <w:r>
        <w:rPr>
          <w:spacing w:val="-14"/>
          <w:sz w:val="24"/>
        </w:rPr>
        <w:t> </w:t>
      </w:r>
      <w:r>
        <w:rPr>
          <w:sz w:val="24"/>
        </w:rPr>
        <w:t>Πληροφορικής,</w:t>
      </w:r>
      <w:r>
        <w:rPr>
          <w:spacing w:val="-14"/>
          <w:sz w:val="24"/>
        </w:rPr>
        <w:t> </w:t>
      </w:r>
      <w:r>
        <w:rPr>
          <w:sz w:val="24"/>
        </w:rPr>
        <w:t>Υπολογιστών</w:t>
      </w:r>
      <w:r>
        <w:rPr>
          <w:spacing w:val="-11"/>
          <w:sz w:val="24"/>
        </w:rPr>
        <w:t> </w:t>
      </w:r>
      <w:r>
        <w:rPr>
          <w:sz w:val="24"/>
        </w:rPr>
        <w:t>και</w:t>
      </w:r>
      <w:r>
        <w:rPr>
          <w:spacing w:val="-13"/>
          <w:sz w:val="24"/>
        </w:rPr>
        <w:t> </w:t>
      </w:r>
      <w:r>
        <w:rPr>
          <w:spacing w:val="-2"/>
          <w:sz w:val="24"/>
        </w:rPr>
        <w:t>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Μηχανικών</w:t>
      </w:r>
      <w:r>
        <w:rPr>
          <w:spacing w:val="-14"/>
          <w:sz w:val="24"/>
        </w:rPr>
        <w:t> </w:t>
      </w:r>
      <w:r>
        <w:rPr>
          <w:sz w:val="24"/>
        </w:rPr>
        <w:t>Πληροφορικής</w:t>
      </w:r>
      <w:r>
        <w:rPr>
          <w:spacing w:val="-7"/>
          <w:sz w:val="24"/>
        </w:rPr>
        <w:t> </w:t>
      </w:r>
      <w:r>
        <w:rPr>
          <w:sz w:val="24"/>
        </w:rPr>
        <w:t>και</w:t>
      </w:r>
      <w:r>
        <w:rPr>
          <w:spacing w:val="-9"/>
          <w:sz w:val="24"/>
        </w:rPr>
        <w:t> </w:t>
      </w:r>
      <w:r>
        <w:rPr>
          <w:sz w:val="24"/>
        </w:rPr>
        <w:t>Ηλεκτρονικών</w:t>
      </w:r>
      <w:r>
        <w:rPr>
          <w:spacing w:val="-10"/>
          <w:sz w:val="24"/>
        </w:rPr>
        <w:t> </w:t>
      </w:r>
      <w:r>
        <w:rPr>
          <w:spacing w:val="-2"/>
          <w:sz w:val="24"/>
        </w:rPr>
        <w:t>Συστημάτων</w:t>
      </w:r>
    </w:p>
    <w:p>
      <w:pPr>
        <w:pStyle w:val="BodyText"/>
        <w:spacing w:line="480" w:lineRule="auto"/>
        <w:ind w:right="1630"/>
      </w:pPr>
      <w:r>
        <w:rPr/>
        <w:t>ή</w:t>
      </w:r>
      <w:r>
        <w:rPr>
          <w:spacing w:val="-6"/>
        </w:rPr>
        <w:t> </w:t>
      </w:r>
      <w:r>
        <w:rPr/>
        <w:t>άλλος</w:t>
      </w:r>
      <w:r>
        <w:rPr>
          <w:spacing w:val="-6"/>
        </w:rPr>
        <w:t> </w:t>
      </w:r>
      <w:r>
        <w:rPr/>
        <w:t>ισότιμος</w:t>
      </w:r>
      <w:r>
        <w:rPr>
          <w:spacing w:val="-6"/>
        </w:rPr>
        <w:t> </w:t>
      </w:r>
      <w:r>
        <w:rPr/>
        <w:t>τίτλος</w:t>
      </w:r>
      <w:r>
        <w:rPr>
          <w:spacing w:val="-1"/>
        </w:rPr>
        <w:t> </w:t>
      </w:r>
      <w:r>
        <w:rPr/>
        <w:t>αντίστοιχης</w:t>
      </w:r>
      <w:r>
        <w:rPr>
          <w:spacing w:val="-6"/>
        </w:rPr>
        <w:t> </w:t>
      </w:r>
      <w:r>
        <w:rPr/>
        <w:t>ειδικότητας</w:t>
      </w:r>
      <w:r>
        <w:rPr>
          <w:spacing w:val="-6"/>
        </w:rPr>
        <w:t> </w:t>
      </w:r>
      <w:r>
        <w:rPr/>
        <w:t>σχολών</w:t>
      </w:r>
      <w:r>
        <w:rPr>
          <w:spacing w:val="-5"/>
        </w:rPr>
        <w:t> </w:t>
      </w:r>
      <w:r>
        <w:rPr/>
        <w:t>της</w:t>
      </w:r>
      <w:r>
        <w:rPr>
          <w:spacing w:val="-6"/>
        </w:rPr>
        <w:t> </w:t>
      </w:r>
      <w:r>
        <w:rPr/>
        <w:t>αλλοδαπής. Β) ΤΕΧΝΟΛΟΓΙΚΗΣ ΕΚΠΑΙΔΕΥΣΗΣ</w:t>
      </w:r>
    </w:p>
    <w:p>
      <w:pPr>
        <w:pStyle w:val="ListParagraph"/>
        <w:numPr>
          <w:ilvl w:val="1"/>
          <w:numId w:val="8"/>
        </w:numPr>
        <w:tabs>
          <w:tab w:pos="371" w:val="left" w:leader="none"/>
        </w:tabs>
        <w:spacing w:line="290" w:lineRule="exact" w:before="2" w:after="0"/>
        <w:ind w:left="370" w:right="0" w:hanging="131"/>
        <w:jc w:val="left"/>
        <w:rPr>
          <w:sz w:val="24"/>
        </w:rPr>
      </w:pPr>
      <w:r>
        <w:rPr>
          <w:spacing w:val="-2"/>
          <w:sz w:val="24"/>
        </w:rPr>
        <w:t>Πληροφορικής</w:t>
      </w:r>
    </w:p>
    <w:p>
      <w:pPr>
        <w:pStyle w:val="ListParagraph"/>
        <w:numPr>
          <w:ilvl w:val="1"/>
          <w:numId w:val="8"/>
        </w:numPr>
        <w:tabs>
          <w:tab w:pos="371" w:val="left" w:leader="none"/>
        </w:tabs>
        <w:spacing w:line="290" w:lineRule="exact" w:before="0" w:after="0"/>
        <w:ind w:left="370" w:right="0" w:hanging="131"/>
        <w:jc w:val="left"/>
        <w:rPr>
          <w:sz w:val="24"/>
        </w:rPr>
      </w:pPr>
      <w:r>
        <w:rPr>
          <w:spacing w:val="-2"/>
          <w:sz w:val="24"/>
        </w:rPr>
        <w:t>Ηλεκτρονικών</w:t>
      </w:r>
      <w:r>
        <w:rPr>
          <w:spacing w:val="13"/>
          <w:sz w:val="24"/>
        </w:rPr>
        <w:t> </w:t>
      </w:r>
      <w:r>
        <w:rPr>
          <w:spacing w:val="-2"/>
          <w:sz w:val="24"/>
        </w:rPr>
        <w:t>Υπολογιστικών</w:t>
      </w:r>
      <w:r>
        <w:rPr>
          <w:spacing w:val="9"/>
          <w:sz w:val="24"/>
        </w:rPr>
        <w:t> </w:t>
      </w:r>
      <w:r>
        <w:rPr>
          <w:spacing w:val="-2"/>
          <w:sz w:val="24"/>
        </w:rPr>
        <w:t>Συστημάτων</w:t>
      </w:r>
    </w:p>
    <w:p>
      <w:pPr>
        <w:pStyle w:val="ListParagraph"/>
        <w:numPr>
          <w:ilvl w:val="1"/>
          <w:numId w:val="8"/>
        </w:numPr>
        <w:tabs>
          <w:tab w:pos="371" w:val="left" w:leader="none"/>
        </w:tabs>
        <w:spacing w:line="240" w:lineRule="auto" w:before="0" w:after="0"/>
        <w:ind w:left="370" w:right="0" w:hanging="131"/>
        <w:jc w:val="left"/>
        <w:rPr>
          <w:sz w:val="24"/>
        </w:rPr>
      </w:pPr>
      <w:r>
        <w:rPr>
          <w:sz w:val="24"/>
        </w:rPr>
        <w:t>Τεχνολογίας</w:t>
      </w:r>
      <w:r>
        <w:rPr>
          <w:spacing w:val="-13"/>
          <w:sz w:val="24"/>
        </w:rPr>
        <w:t> </w:t>
      </w:r>
      <w:r>
        <w:rPr>
          <w:sz w:val="24"/>
        </w:rPr>
        <w:t>Πληροφορικής</w:t>
      </w:r>
      <w:r>
        <w:rPr>
          <w:spacing w:val="-11"/>
          <w:sz w:val="24"/>
        </w:rPr>
        <w:t> </w:t>
      </w:r>
      <w:r>
        <w:rPr>
          <w:sz w:val="24"/>
        </w:rPr>
        <w:t>και</w:t>
      </w:r>
      <w:r>
        <w:rPr>
          <w:spacing w:val="-13"/>
          <w:sz w:val="24"/>
        </w:rPr>
        <w:t> </w:t>
      </w:r>
      <w:r>
        <w:rPr>
          <w:spacing w:val="-2"/>
          <w:sz w:val="24"/>
        </w:rPr>
        <w:t>Τηλεπικοινωνιών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pacing w:val="-2"/>
          <w:sz w:val="24"/>
        </w:rPr>
        <w:t>Εφαρμοσμένης</w:t>
      </w:r>
      <w:r>
        <w:rPr>
          <w:spacing w:val="5"/>
          <w:sz w:val="24"/>
        </w:rPr>
        <w:t> </w:t>
      </w:r>
      <w:r>
        <w:rPr>
          <w:spacing w:val="-2"/>
          <w:sz w:val="24"/>
        </w:rPr>
        <w:t>Πληροφορικής</w:t>
      </w:r>
      <w:r>
        <w:rPr>
          <w:spacing w:val="5"/>
          <w:sz w:val="24"/>
        </w:rPr>
        <w:t> </w:t>
      </w:r>
      <w:r>
        <w:rPr>
          <w:spacing w:val="-2"/>
          <w:sz w:val="24"/>
        </w:rPr>
        <w:t>και</w:t>
      </w:r>
      <w:r>
        <w:rPr>
          <w:spacing w:val="3"/>
          <w:sz w:val="24"/>
        </w:rPr>
        <w:t> </w:t>
      </w:r>
      <w:r>
        <w:rPr>
          <w:spacing w:val="-2"/>
          <w:sz w:val="24"/>
        </w:rPr>
        <w:t>Πολυμέσων</w:t>
      </w:r>
    </w:p>
    <w:p>
      <w:pPr>
        <w:pStyle w:val="ListParagraph"/>
        <w:numPr>
          <w:ilvl w:val="1"/>
          <w:numId w:val="8"/>
        </w:numPr>
        <w:tabs>
          <w:tab w:pos="371" w:val="left" w:leader="none"/>
        </w:tabs>
        <w:spacing w:line="240" w:lineRule="auto" w:before="0" w:after="0"/>
        <w:ind w:left="370" w:right="0" w:hanging="131"/>
        <w:jc w:val="left"/>
        <w:rPr>
          <w:sz w:val="24"/>
        </w:rPr>
      </w:pPr>
      <w:r>
        <w:rPr>
          <w:sz w:val="24"/>
        </w:rPr>
        <w:t>Βιομηχανικής</w:t>
      </w:r>
      <w:r>
        <w:rPr>
          <w:spacing w:val="-13"/>
          <w:sz w:val="24"/>
        </w:rPr>
        <w:t> </w:t>
      </w:r>
      <w:r>
        <w:rPr>
          <w:spacing w:val="-2"/>
          <w:sz w:val="24"/>
        </w:rPr>
        <w:t>Πληροφορικής</w:t>
      </w:r>
    </w:p>
    <w:p>
      <w:pPr>
        <w:pStyle w:val="ListParagraph"/>
        <w:numPr>
          <w:ilvl w:val="1"/>
          <w:numId w:val="8"/>
        </w:numPr>
        <w:tabs>
          <w:tab w:pos="371" w:val="left" w:leader="none"/>
        </w:tabs>
        <w:spacing w:line="240" w:lineRule="auto" w:before="5" w:after="0"/>
        <w:ind w:left="370" w:right="0" w:hanging="131"/>
        <w:jc w:val="left"/>
        <w:rPr>
          <w:sz w:val="24"/>
        </w:rPr>
      </w:pPr>
      <w:r>
        <w:rPr>
          <w:sz w:val="24"/>
        </w:rPr>
        <w:t>Πληροφορικής</w:t>
      </w:r>
      <w:r>
        <w:rPr>
          <w:spacing w:val="-8"/>
          <w:sz w:val="24"/>
        </w:rPr>
        <w:t> </w:t>
      </w:r>
      <w:r>
        <w:rPr>
          <w:sz w:val="24"/>
        </w:rPr>
        <w:t>και</w:t>
      </w:r>
      <w:r>
        <w:rPr>
          <w:spacing w:val="-9"/>
          <w:sz w:val="24"/>
        </w:rPr>
        <w:t> </w:t>
      </w:r>
      <w:r>
        <w:rPr>
          <w:spacing w:val="-2"/>
          <w:sz w:val="24"/>
        </w:rPr>
        <w:t>Επικοινωνιών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Γεωπληροφορικής</w:t>
      </w:r>
      <w:r>
        <w:rPr>
          <w:spacing w:val="-11"/>
          <w:sz w:val="24"/>
        </w:rPr>
        <w:t> </w:t>
      </w:r>
      <w:r>
        <w:rPr>
          <w:sz w:val="24"/>
        </w:rPr>
        <w:t>και</w:t>
      </w:r>
      <w:r>
        <w:rPr>
          <w:spacing w:val="-13"/>
          <w:sz w:val="24"/>
        </w:rPr>
        <w:t> </w:t>
      </w:r>
      <w:r>
        <w:rPr>
          <w:spacing w:val="-2"/>
          <w:sz w:val="24"/>
        </w:rPr>
        <w:t>Τοπογραφίας</w:t>
      </w:r>
    </w:p>
    <w:p>
      <w:pPr>
        <w:pStyle w:val="ListParagraph"/>
        <w:numPr>
          <w:ilvl w:val="1"/>
          <w:numId w:val="8"/>
        </w:numPr>
        <w:tabs>
          <w:tab w:pos="371" w:val="left" w:leader="none"/>
        </w:tabs>
        <w:spacing w:line="240" w:lineRule="auto" w:before="0" w:after="0"/>
        <w:ind w:left="370" w:right="0" w:hanging="131"/>
        <w:jc w:val="left"/>
        <w:rPr>
          <w:sz w:val="24"/>
        </w:rPr>
      </w:pPr>
      <w:r>
        <w:rPr>
          <w:sz w:val="24"/>
        </w:rPr>
        <w:t>Πληροφορικής</w:t>
      </w:r>
      <w:r>
        <w:rPr>
          <w:spacing w:val="-13"/>
          <w:sz w:val="24"/>
        </w:rPr>
        <w:t> </w:t>
      </w:r>
      <w:r>
        <w:rPr>
          <w:sz w:val="24"/>
        </w:rPr>
        <w:t>και</w:t>
      </w:r>
      <w:r>
        <w:rPr>
          <w:spacing w:val="-13"/>
          <w:sz w:val="24"/>
        </w:rPr>
        <w:t> </w:t>
      </w:r>
      <w:r>
        <w:rPr>
          <w:sz w:val="24"/>
        </w:rPr>
        <w:t>Τεχνολογίας</w:t>
      </w:r>
      <w:r>
        <w:rPr>
          <w:spacing w:val="-5"/>
          <w:sz w:val="24"/>
        </w:rPr>
        <w:t> </w:t>
      </w:r>
      <w:r>
        <w:rPr>
          <w:spacing w:val="-2"/>
          <w:sz w:val="24"/>
        </w:rPr>
        <w:t>Υπολογιστών</w:t>
      </w:r>
    </w:p>
    <w:p>
      <w:pPr>
        <w:pStyle w:val="ListParagraph"/>
        <w:numPr>
          <w:ilvl w:val="1"/>
          <w:numId w:val="8"/>
        </w:numPr>
        <w:tabs>
          <w:tab w:pos="371" w:val="left" w:leader="none"/>
        </w:tabs>
        <w:spacing w:line="240" w:lineRule="auto" w:before="0" w:after="0"/>
        <w:ind w:left="370" w:right="0" w:hanging="131"/>
        <w:jc w:val="left"/>
        <w:rPr>
          <w:sz w:val="24"/>
        </w:rPr>
      </w:pPr>
      <w:r>
        <w:rPr>
          <w:sz w:val="24"/>
        </w:rPr>
        <w:t>Τηλεπληροφορικής</w:t>
      </w:r>
      <w:r>
        <w:rPr>
          <w:spacing w:val="-9"/>
          <w:sz w:val="24"/>
        </w:rPr>
        <w:t> </w:t>
      </w:r>
      <w:r>
        <w:rPr>
          <w:sz w:val="24"/>
        </w:rPr>
        <w:t>και</w:t>
      </w:r>
      <w:r>
        <w:rPr>
          <w:spacing w:val="-13"/>
          <w:sz w:val="24"/>
        </w:rPr>
        <w:t> </w:t>
      </w:r>
      <w:r>
        <w:rPr>
          <w:spacing w:val="-2"/>
          <w:sz w:val="24"/>
        </w:rPr>
        <w:t>Διοίκησης</w:t>
      </w:r>
    </w:p>
    <w:p>
      <w:pPr>
        <w:pStyle w:val="ListParagraph"/>
        <w:numPr>
          <w:ilvl w:val="1"/>
          <w:numId w:val="8"/>
        </w:numPr>
        <w:tabs>
          <w:tab w:pos="371" w:val="left" w:leader="none"/>
        </w:tabs>
        <w:spacing w:line="240" w:lineRule="auto" w:before="0" w:after="0"/>
        <w:ind w:left="370" w:right="0" w:hanging="131"/>
        <w:jc w:val="left"/>
        <w:rPr>
          <w:sz w:val="24"/>
        </w:rPr>
      </w:pPr>
      <w:r>
        <w:rPr>
          <w:sz w:val="24"/>
        </w:rPr>
        <w:t>Τηλεπικοινωνιών</w:t>
      </w:r>
      <w:r>
        <w:rPr>
          <w:spacing w:val="36"/>
          <w:sz w:val="24"/>
        </w:rPr>
        <w:t> </w:t>
      </w:r>
      <w:r>
        <w:rPr>
          <w:sz w:val="24"/>
        </w:rPr>
        <w:t>και</w:t>
      </w:r>
      <w:r>
        <w:rPr>
          <w:spacing w:val="-7"/>
          <w:sz w:val="24"/>
        </w:rPr>
        <w:t> </w:t>
      </w:r>
      <w:r>
        <w:rPr>
          <w:sz w:val="24"/>
        </w:rPr>
        <w:t>Δικτύων</w:t>
      </w:r>
      <w:r>
        <w:rPr>
          <w:spacing w:val="-9"/>
          <w:sz w:val="24"/>
        </w:rPr>
        <w:t> </w:t>
      </w:r>
      <w:r>
        <w:rPr>
          <w:sz w:val="24"/>
        </w:rPr>
        <w:t>Η/Υ</w:t>
      </w:r>
      <w:r>
        <w:rPr>
          <w:spacing w:val="-11"/>
          <w:sz w:val="24"/>
        </w:rPr>
        <w:t> </w:t>
      </w:r>
      <w:r>
        <w:rPr>
          <w:spacing w:val="-2"/>
          <w:sz w:val="24"/>
        </w:rPr>
        <w:t>(Π.Σ.Ε.)</w:t>
      </w:r>
    </w:p>
    <w:p>
      <w:pPr>
        <w:pStyle w:val="ListParagraph"/>
        <w:numPr>
          <w:ilvl w:val="1"/>
          <w:numId w:val="8"/>
        </w:numPr>
        <w:tabs>
          <w:tab w:pos="371" w:val="left" w:leader="none"/>
        </w:tabs>
        <w:spacing w:line="240" w:lineRule="auto" w:before="0" w:after="0"/>
        <w:ind w:left="370" w:right="0" w:hanging="131"/>
        <w:jc w:val="left"/>
        <w:rPr>
          <w:sz w:val="24"/>
        </w:rPr>
      </w:pPr>
      <w:r>
        <w:rPr>
          <w:sz w:val="24"/>
        </w:rPr>
        <w:t>Επιχειρηματικού</w:t>
      </w:r>
      <w:r>
        <w:rPr>
          <w:spacing w:val="33"/>
          <w:sz w:val="24"/>
        </w:rPr>
        <w:t> </w:t>
      </w:r>
      <w:r>
        <w:rPr>
          <w:sz w:val="24"/>
        </w:rPr>
        <w:t>Σχεδιασμού</w:t>
      </w:r>
      <w:r>
        <w:rPr>
          <w:spacing w:val="-14"/>
          <w:sz w:val="24"/>
        </w:rPr>
        <w:t> </w:t>
      </w:r>
      <w:r>
        <w:rPr>
          <w:sz w:val="24"/>
        </w:rPr>
        <w:t>και</w:t>
      </w:r>
      <w:r>
        <w:rPr>
          <w:spacing w:val="-8"/>
          <w:sz w:val="24"/>
        </w:rPr>
        <w:t> </w:t>
      </w:r>
      <w:r>
        <w:rPr>
          <w:sz w:val="24"/>
        </w:rPr>
        <w:t>Πληροφοριακών</w:t>
      </w:r>
      <w:r>
        <w:rPr>
          <w:spacing w:val="-13"/>
          <w:sz w:val="24"/>
        </w:rPr>
        <w:t> </w:t>
      </w:r>
      <w:r>
        <w:rPr>
          <w:spacing w:val="-2"/>
          <w:sz w:val="24"/>
        </w:rPr>
        <w:t>Συστημάτων</w:t>
      </w:r>
    </w:p>
    <w:p>
      <w:pPr>
        <w:pStyle w:val="ListParagraph"/>
        <w:numPr>
          <w:ilvl w:val="1"/>
          <w:numId w:val="8"/>
        </w:numPr>
        <w:tabs>
          <w:tab w:pos="371" w:val="left" w:leader="none"/>
        </w:tabs>
        <w:spacing w:line="240" w:lineRule="auto" w:before="0" w:after="0"/>
        <w:ind w:left="370" w:right="0" w:hanging="131"/>
        <w:jc w:val="left"/>
        <w:rPr>
          <w:sz w:val="24"/>
        </w:rPr>
      </w:pPr>
      <w:r>
        <w:rPr>
          <w:sz w:val="24"/>
        </w:rPr>
        <w:t>Εφαρμογών</w:t>
      </w:r>
      <w:r>
        <w:rPr>
          <w:spacing w:val="-13"/>
          <w:sz w:val="24"/>
        </w:rPr>
        <w:t> </w:t>
      </w:r>
      <w:r>
        <w:rPr>
          <w:sz w:val="24"/>
        </w:rPr>
        <w:t>Πληροφορικής</w:t>
      </w:r>
      <w:r>
        <w:rPr>
          <w:spacing w:val="-6"/>
          <w:sz w:val="24"/>
        </w:rPr>
        <w:t> </w:t>
      </w:r>
      <w:r>
        <w:rPr>
          <w:sz w:val="24"/>
        </w:rPr>
        <w:t>στη</w:t>
      </w:r>
      <w:r>
        <w:rPr>
          <w:spacing w:val="-13"/>
          <w:sz w:val="24"/>
        </w:rPr>
        <w:t> </w:t>
      </w:r>
      <w:r>
        <w:rPr>
          <w:sz w:val="24"/>
        </w:rPr>
        <w:t>Διοίκηση</w:t>
      </w:r>
      <w:r>
        <w:rPr>
          <w:spacing w:val="-7"/>
          <w:sz w:val="24"/>
        </w:rPr>
        <w:t> </w:t>
      </w:r>
      <w:r>
        <w:rPr>
          <w:sz w:val="24"/>
        </w:rPr>
        <w:t>και</w:t>
      </w:r>
      <w:r>
        <w:rPr>
          <w:spacing w:val="-7"/>
          <w:sz w:val="24"/>
        </w:rPr>
        <w:t> </w:t>
      </w:r>
      <w:r>
        <w:rPr>
          <w:sz w:val="24"/>
        </w:rPr>
        <w:t>στην</w:t>
      </w:r>
      <w:r>
        <w:rPr>
          <w:spacing w:val="-18"/>
          <w:sz w:val="24"/>
        </w:rPr>
        <w:t> </w:t>
      </w:r>
      <w:r>
        <w:rPr>
          <w:spacing w:val="-2"/>
          <w:sz w:val="24"/>
        </w:rPr>
        <w:t>Οικονομία</w:t>
      </w:r>
    </w:p>
    <w:p>
      <w:pPr>
        <w:pStyle w:val="ListParagraph"/>
        <w:numPr>
          <w:ilvl w:val="1"/>
          <w:numId w:val="8"/>
        </w:numPr>
        <w:tabs>
          <w:tab w:pos="371" w:val="left" w:leader="none"/>
        </w:tabs>
        <w:spacing w:line="240" w:lineRule="auto" w:before="0" w:after="0"/>
        <w:ind w:left="370" w:right="0" w:hanging="131"/>
        <w:jc w:val="left"/>
        <w:rPr>
          <w:sz w:val="24"/>
        </w:rPr>
      </w:pPr>
      <w:r>
        <w:rPr>
          <w:sz w:val="24"/>
        </w:rPr>
        <w:t>Διαχείρισης</w:t>
      </w:r>
      <w:r>
        <w:rPr>
          <w:spacing w:val="40"/>
          <w:sz w:val="24"/>
        </w:rPr>
        <w:t> </w:t>
      </w:r>
      <w:r>
        <w:rPr>
          <w:spacing w:val="-2"/>
          <w:sz w:val="24"/>
        </w:rPr>
        <w:t>Πληροφοριών</w:t>
      </w:r>
    </w:p>
    <w:p>
      <w:pPr>
        <w:pStyle w:val="ListParagraph"/>
        <w:numPr>
          <w:ilvl w:val="1"/>
          <w:numId w:val="8"/>
        </w:numPr>
        <w:tabs>
          <w:tab w:pos="481" w:val="left" w:leader="none"/>
        </w:tabs>
        <w:spacing w:line="240" w:lineRule="auto" w:before="0" w:after="0"/>
        <w:ind w:left="481" w:right="0" w:hanging="241"/>
        <w:jc w:val="left"/>
        <w:rPr>
          <w:sz w:val="24"/>
        </w:rPr>
      </w:pPr>
      <w:r>
        <w:rPr>
          <w:sz w:val="24"/>
        </w:rPr>
        <w:t>Μηχανικών</w:t>
      </w:r>
      <w:r>
        <w:rPr>
          <w:spacing w:val="-14"/>
          <w:sz w:val="24"/>
        </w:rPr>
        <w:t> </w:t>
      </w:r>
      <w:r>
        <w:rPr>
          <w:sz w:val="24"/>
        </w:rPr>
        <w:t>Πληροφορικής</w:t>
      </w:r>
      <w:r>
        <w:rPr>
          <w:spacing w:val="-10"/>
          <w:sz w:val="24"/>
        </w:rPr>
        <w:t> </w:t>
      </w:r>
      <w:r>
        <w:rPr>
          <w:spacing w:val="-4"/>
          <w:sz w:val="24"/>
        </w:rPr>
        <w:t>Τ.Ε.</w:t>
      </w:r>
    </w:p>
    <w:p>
      <w:pPr>
        <w:pStyle w:val="ListParagraph"/>
        <w:numPr>
          <w:ilvl w:val="1"/>
          <w:numId w:val="8"/>
        </w:numPr>
        <w:tabs>
          <w:tab w:pos="481" w:val="left" w:leader="none"/>
        </w:tabs>
        <w:spacing w:line="240" w:lineRule="auto" w:before="0" w:after="0"/>
        <w:ind w:left="481" w:right="0" w:hanging="241"/>
        <w:jc w:val="left"/>
        <w:rPr>
          <w:sz w:val="24"/>
        </w:rPr>
      </w:pPr>
      <w:r>
        <w:rPr>
          <w:sz w:val="24"/>
        </w:rPr>
        <w:t>Τηλεπικοινωνιακών</w:t>
      </w:r>
      <w:r>
        <w:rPr>
          <w:spacing w:val="-14"/>
          <w:sz w:val="24"/>
        </w:rPr>
        <w:t> </w:t>
      </w:r>
      <w:r>
        <w:rPr>
          <w:sz w:val="24"/>
        </w:rPr>
        <w:t>Συστημάτων</w:t>
      </w:r>
      <w:r>
        <w:rPr>
          <w:spacing w:val="-14"/>
          <w:sz w:val="24"/>
        </w:rPr>
        <w:t> </w:t>
      </w:r>
      <w:r>
        <w:rPr>
          <w:sz w:val="24"/>
        </w:rPr>
        <w:t>και</w:t>
      </w:r>
      <w:r>
        <w:rPr>
          <w:spacing w:val="-10"/>
          <w:sz w:val="24"/>
        </w:rPr>
        <w:t> </w:t>
      </w:r>
      <w:r>
        <w:rPr>
          <w:spacing w:val="-2"/>
          <w:sz w:val="24"/>
        </w:rPr>
        <w:t>Δικτύων</w:t>
      </w:r>
    </w:p>
    <w:p>
      <w:pPr>
        <w:pStyle w:val="ListParagraph"/>
        <w:numPr>
          <w:ilvl w:val="1"/>
          <w:numId w:val="8"/>
        </w:numPr>
        <w:tabs>
          <w:tab w:pos="481" w:val="left" w:leader="none"/>
        </w:tabs>
        <w:spacing w:line="240" w:lineRule="auto" w:before="0" w:after="0"/>
        <w:ind w:left="481" w:right="0" w:hanging="241"/>
        <w:jc w:val="left"/>
        <w:rPr>
          <w:sz w:val="24"/>
        </w:rPr>
      </w:pPr>
      <w:r>
        <w:rPr>
          <w:sz w:val="24"/>
        </w:rPr>
        <w:t>Μηχανικών</w:t>
      </w:r>
      <w:r>
        <w:rPr>
          <w:spacing w:val="-14"/>
          <w:sz w:val="24"/>
        </w:rPr>
        <w:t> </w:t>
      </w:r>
      <w:r>
        <w:rPr>
          <w:sz w:val="24"/>
        </w:rPr>
        <w:t>Ηλεκτρονικών</w:t>
      </w:r>
      <w:r>
        <w:rPr>
          <w:spacing w:val="-12"/>
          <w:sz w:val="24"/>
        </w:rPr>
        <w:t> </w:t>
      </w:r>
      <w:r>
        <w:rPr>
          <w:sz w:val="24"/>
        </w:rPr>
        <w:t>Υπολογιστικών</w:t>
      </w:r>
      <w:r>
        <w:rPr>
          <w:spacing w:val="-13"/>
          <w:sz w:val="24"/>
        </w:rPr>
        <w:t> </w:t>
      </w:r>
      <w:r>
        <w:rPr>
          <w:sz w:val="24"/>
        </w:rPr>
        <w:t>Συστημάτων</w:t>
      </w:r>
      <w:r>
        <w:rPr>
          <w:spacing w:val="35"/>
          <w:sz w:val="24"/>
        </w:rPr>
        <w:t> </w:t>
      </w:r>
      <w:r>
        <w:rPr>
          <w:spacing w:val="-4"/>
          <w:sz w:val="24"/>
        </w:rPr>
        <w:t>Τ.Ε.</w:t>
      </w:r>
    </w:p>
    <w:p>
      <w:pPr>
        <w:pStyle w:val="ListParagraph"/>
        <w:numPr>
          <w:ilvl w:val="1"/>
          <w:numId w:val="8"/>
        </w:numPr>
        <w:tabs>
          <w:tab w:pos="481" w:val="left" w:leader="none"/>
        </w:tabs>
        <w:spacing w:line="240" w:lineRule="auto" w:before="0" w:after="0"/>
        <w:ind w:left="481" w:right="0" w:hanging="241"/>
        <w:jc w:val="left"/>
        <w:rPr>
          <w:sz w:val="24"/>
        </w:rPr>
      </w:pPr>
      <w:r>
        <w:rPr>
          <w:sz w:val="24"/>
        </w:rPr>
        <w:t>Μηχανικών</w:t>
      </w:r>
      <w:r>
        <w:rPr>
          <w:spacing w:val="-14"/>
          <w:sz w:val="24"/>
        </w:rPr>
        <w:t> </w:t>
      </w:r>
      <w:r>
        <w:rPr>
          <w:sz w:val="24"/>
        </w:rPr>
        <w:t>Τοπογραφίας</w:t>
      </w:r>
      <w:r>
        <w:rPr>
          <w:spacing w:val="-12"/>
          <w:sz w:val="24"/>
        </w:rPr>
        <w:t> </w:t>
      </w:r>
      <w:r>
        <w:rPr>
          <w:sz w:val="24"/>
        </w:rPr>
        <w:t>και</w:t>
      </w:r>
      <w:r>
        <w:rPr>
          <w:spacing w:val="-13"/>
          <w:sz w:val="24"/>
        </w:rPr>
        <w:t> </w:t>
      </w:r>
      <w:r>
        <w:rPr>
          <w:sz w:val="24"/>
        </w:rPr>
        <w:t>Γεωπληροφορικής</w:t>
      </w:r>
      <w:r>
        <w:rPr>
          <w:spacing w:val="-7"/>
          <w:sz w:val="24"/>
        </w:rPr>
        <w:t> </w:t>
      </w:r>
      <w:r>
        <w:rPr>
          <w:spacing w:val="-4"/>
          <w:sz w:val="24"/>
        </w:rPr>
        <w:t>Τ.Ε.</w:t>
      </w:r>
    </w:p>
    <w:p>
      <w:pPr>
        <w:pStyle w:val="ListParagraph"/>
        <w:numPr>
          <w:ilvl w:val="1"/>
          <w:numId w:val="8"/>
        </w:numPr>
        <w:tabs>
          <w:tab w:pos="481" w:val="left" w:leader="none"/>
        </w:tabs>
        <w:spacing w:line="240" w:lineRule="auto" w:before="0" w:after="0"/>
        <w:ind w:left="481" w:right="0" w:hanging="241"/>
        <w:jc w:val="left"/>
        <w:rPr>
          <w:sz w:val="24"/>
        </w:rPr>
      </w:pPr>
      <w:r>
        <w:rPr>
          <w:spacing w:val="-2"/>
          <w:sz w:val="24"/>
        </w:rPr>
        <w:t>Επιχειρησιακής</w:t>
      </w:r>
      <w:r>
        <w:rPr>
          <w:spacing w:val="13"/>
          <w:sz w:val="24"/>
        </w:rPr>
        <w:t> </w:t>
      </w:r>
      <w:r>
        <w:rPr>
          <w:spacing w:val="-2"/>
          <w:sz w:val="24"/>
        </w:rPr>
        <w:t>Πληροφορικής</w:t>
      </w:r>
    </w:p>
    <w:p>
      <w:pPr>
        <w:pStyle w:val="BodyText"/>
        <w:ind w:right="560"/>
      </w:pPr>
      <w:r>
        <w:rPr/>
        <w:t>ή</w:t>
      </w:r>
      <w:r>
        <w:rPr>
          <w:spacing w:val="-10"/>
        </w:rPr>
        <w:t> </w:t>
      </w:r>
      <w:r>
        <w:rPr/>
        <w:t>άλλος</w:t>
      </w:r>
      <w:r>
        <w:rPr>
          <w:spacing w:val="-4"/>
        </w:rPr>
        <w:t> </w:t>
      </w:r>
      <w:r>
        <w:rPr/>
        <w:t>ισότιμος</w:t>
      </w:r>
      <w:r>
        <w:rPr>
          <w:spacing w:val="-3"/>
        </w:rPr>
        <w:t> </w:t>
      </w:r>
      <w:r>
        <w:rPr/>
        <w:t>τίτλος</w:t>
      </w:r>
      <w:r>
        <w:rPr>
          <w:spacing w:val="-4"/>
        </w:rPr>
        <w:t> </w:t>
      </w:r>
      <w:r>
        <w:rPr/>
        <w:t>σπουδών</w:t>
      </w:r>
      <w:r>
        <w:rPr>
          <w:spacing w:val="-7"/>
        </w:rPr>
        <w:t> </w:t>
      </w:r>
      <w:r>
        <w:rPr/>
        <w:t>αντίστοιχης</w:t>
      </w:r>
      <w:r>
        <w:rPr>
          <w:spacing w:val="-7"/>
        </w:rPr>
        <w:t> </w:t>
      </w:r>
      <w:r>
        <w:rPr/>
        <w:t>ειδικότητας,</w:t>
      </w:r>
      <w:r>
        <w:rPr>
          <w:spacing w:val="-11"/>
        </w:rPr>
        <w:t> </w:t>
      </w:r>
      <w:r>
        <w:rPr/>
        <w:t>σχολών</w:t>
      </w:r>
      <w:r>
        <w:rPr>
          <w:spacing w:val="-7"/>
        </w:rPr>
        <w:t> </w:t>
      </w:r>
      <w:r>
        <w:rPr/>
        <w:t>της</w:t>
      </w:r>
      <w:r>
        <w:rPr>
          <w:spacing w:val="-8"/>
        </w:rPr>
        <w:t> </w:t>
      </w:r>
      <w:r>
        <w:rPr/>
        <w:t>ημεδαπής</w:t>
      </w:r>
      <w:r>
        <w:rPr>
          <w:spacing w:val="-7"/>
        </w:rPr>
        <w:t> </w:t>
      </w:r>
      <w:r>
        <w:rPr/>
        <w:t>ή </w:t>
      </w:r>
      <w:r>
        <w:rPr>
          <w:spacing w:val="-2"/>
        </w:rPr>
        <w:t>αλλοδαπής.</w:t>
      </w:r>
    </w:p>
    <w:p>
      <w:pPr>
        <w:spacing w:after="0"/>
        <w:sectPr>
          <w:pgSz w:w="11910" w:h="16840"/>
          <w:pgMar w:top="1060" w:bottom="280" w:left="1560" w:right="1240"/>
        </w:sectPr>
      </w:pPr>
    </w:p>
    <w:p>
      <w:pPr>
        <w:pStyle w:val="Heading1"/>
        <w:numPr>
          <w:ilvl w:val="0"/>
          <w:numId w:val="8"/>
        </w:numPr>
        <w:tabs>
          <w:tab w:pos="539" w:val="left" w:leader="none"/>
        </w:tabs>
        <w:spacing w:line="240" w:lineRule="auto" w:before="23" w:after="0"/>
        <w:ind w:left="538" w:right="0" w:hanging="299"/>
        <w:jc w:val="both"/>
      </w:pPr>
      <w:bookmarkStart w:name="2. ΜΕΤΑΔΕΥΤΕΡΟΒΑΘΜΙΑΣ &amp; ΔΕΥΤΕΡΟΒΑΘΜΙΑΣ Ε" w:id="66"/>
      <w:bookmarkEnd w:id="66"/>
      <w:r>
        <w:rPr>
          <w:spacing w:val="-2"/>
        </w:rPr>
        <w:t>Μ</w:t>
      </w:r>
      <w:r>
        <w:rPr>
          <w:spacing w:val="-2"/>
        </w:rPr>
        <w:t>ΕΤΑΔΕΥΤΕΡΟΒΑΘΜΙΑΣ</w:t>
      </w:r>
      <w:r>
        <w:rPr>
          <w:spacing w:val="4"/>
        </w:rPr>
        <w:t> </w:t>
      </w:r>
      <w:r>
        <w:rPr>
          <w:spacing w:val="-2"/>
        </w:rPr>
        <w:t>&amp; ΔΕΥΤΕΡΟΒΑΘΜΙΑΣ</w:t>
      </w:r>
      <w:r>
        <w:rPr>
          <w:spacing w:val="12"/>
        </w:rPr>
        <w:t> </w:t>
      </w:r>
      <w:r>
        <w:rPr>
          <w:spacing w:val="-2"/>
        </w:rPr>
        <w:t>ΕΚΠΑΙΔΕΥΣΗΣ</w:t>
      </w:r>
    </w:p>
    <w:p>
      <w:pPr>
        <w:pStyle w:val="ListParagraph"/>
        <w:numPr>
          <w:ilvl w:val="1"/>
          <w:numId w:val="8"/>
        </w:numPr>
        <w:tabs>
          <w:tab w:pos="385" w:val="left" w:leader="none"/>
        </w:tabs>
        <w:spacing w:line="240" w:lineRule="auto" w:before="0" w:after="0"/>
        <w:ind w:left="240" w:right="673" w:firstLine="0"/>
        <w:jc w:val="both"/>
        <w:rPr>
          <w:sz w:val="24"/>
        </w:rPr>
      </w:pPr>
      <w:r>
        <w:rPr>
          <w:sz w:val="24"/>
        </w:rPr>
        <w:t>Δίπλωμα</w:t>
      </w:r>
      <w:r>
        <w:rPr>
          <w:spacing w:val="-8"/>
          <w:sz w:val="24"/>
        </w:rPr>
        <w:t> </w:t>
      </w:r>
      <w:r>
        <w:rPr>
          <w:sz w:val="24"/>
        </w:rPr>
        <w:t>Επαγγελματικής Κατάρτισης Ι.Ε.Κ. οποιασδήποτε ειδικότητας του τομέα Πληροφορικής, ή</w:t>
      </w:r>
    </w:p>
    <w:p>
      <w:pPr>
        <w:pStyle w:val="ListParagraph"/>
        <w:numPr>
          <w:ilvl w:val="1"/>
          <w:numId w:val="8"/>
        </w:numPr>
        <w:tabs>
          <w:tab w:pos="371" w:val="left" w:leader="none"/>
        </w:tabs>
        <w:spacing w:line="290" w:lineRule="exact" w:before="0" w:after="0"/>
        <w:ind w:left="370" w:right="0" w:hanging="131"/>
        <w:jc w:val="both"/>
        <w:rPr>
          <w:sz w:val="24"/>
        </w:rPr>
      </w:pPr>
      <w:r>
        <w:rPr>
          <w:sz w:val="24"/>
        </w:rPr>
        <w:t>Πτυχίο</w:t>
      </w:r>
      <w:r>
        <w:rPr>
          <w:spacing w:val="-15"/>
          <w:sz w:val="24"/>
        </w:rPr>
        <w:t> </w:t>
      </w:r>
      <w:r>
        <w:rPr>
          <w:sz w:val="24"/>
        </w:rPr>
        <w:t>Α’</w:t>
      </w:r>
      <w:r>
        <w:rPr>
          <w:spacing w:val="-14"/>
          <w:sz w:val="24"/>
        </w:rPr>
        <w:t> </w:t>
      </w:r>
      <w:r>
        <w:rPr>
          <w:sz w:val="24"/>
        </w:rPr>
        <w:t>ή</w:t>
      </w:r>
      <w:r>
        <w:rPr>
          <w:spacing w:val="-4"/>
          <w:sz w:val="24"/>
        </w:rPr>
        <w:t> </w:t>
      </w:r>
      <w:r>
        <w:rPr>
          <w:sz w:val="24"/>
        </w:rPr>
        <w:t>Β’</w:t>
      </w:r>
      <w:r>
        <w:rPr>
          <w:spacing w:val="-13"/>
          <w:sz w:val="24"/>
        </w:rPr>
        <w:t> </w:t>
      </w:r>
      <w:r>
        <w:rPr>
          <w:sz w:val="24"/>
        </w:rPr>
        <w:t>κύκλου</w:t>
      </w:r>
      <w:r>
        <w:rPr>
          <w:spacing w:val="-9"/>
          <w:sz w:val="24"/>
        </w:rPr>
        <w:t> </w:t>
      </w:r>
      <w:r>
        <w:rPr>
          <w:sz w:val="24"/>
        </w:rPr>
        <w:t>σπουδών</w:t>
      </w:r>
      <w:r>
        <w:rPr>
          <w:spacing w:val="-10"/>
          <w:sz w:val="24"/>
        </w:rPr>
        <w:t> </w:t>
      </w:r>
      <w:r>
        <w:rPr>
          <w:sz w:val="24"/>
        </w:rPr>
        <w:t>Τεχνικού</w:t>
      </w:r>
      <w:r>
        <w:rPr>
          <w:spacing w:val="-3"/>
          <w:sz w:val="24"/>
        </w:rPr>
        <w:t> </w:t>
      </w:r>
      <w:r>
        <w:rPr>
          <w:sz w:val="24"/>
        </w:rPr>
        <w:t>Επαγγελματικού</w:t>
      </w:r>
      <w:r>
        <w:rPr>
          <w:spacing w:val="-3"/>
          <w:sz w:val="24"/>
        </w:rPr>
        <w:t> </w:t>
      </w:r>
      <w:r>
        <w:rPr>
          <w:spacing w:val="-2"/>
          <w:sz w:val="24"/>
        </w:rPr>
        <w:t>Εκπαιδευτηρίου:</w:t>
      </w:r>
    </w:p>
    <w:p>
      <w:pPr>
        <w:pStyle w:val="ListParagraph"/>
        <w:numPr>
          <w:ilvl w:val="0"/>
          <w:numId w:val="9"/>
        </w:numPr>
        <w:tabs>
          <w:tab w:pos="424" w:val="left" w:leader="none"/>
        </w:tabs>
        <w:spacing w:line="291" w:lineRule="exact" w:before="0" w:after="0"/>
        <w:ind w:left="423" w:right="0" w:hanging="184"/>
        <w:jc w:val="both"/>
        <w:rPr>
          <w:sz w:val="24"/>
        </w:rPr>
      </w:pPr>
      <w:r>
        <w:rPr>
          <w:sz w:val="24"/>
        </w:rPr>
        <w:t>Οποιασδήποτε</w:t>
      </w:r>
      <w:r>
        <w:rPr>
          <w:spacing w:val="-12"/>
          <w:sz w:val="24"/>
        </w:rPr>
        <w:t> </w:t>
      </w:r>
      <w:r>
        <w:rPr>
          <w:sz w:val="24"/>
        </w:rPr>
        <w:t>ειδικότητας</w:t>
      </w:r>
      <w:r>
        <w:rPr>
          <w:spacing w:val="-6"/>
          <w:sz w:val="24"/>
        </w:rPr>
        <w:t> </w:t>
      </w:r>
      <w:r>
        <w:rPr>
          <w:sz w:val="24"/>
        </w:rPr>
        <w:t>του</w:t>
      </w:r>
      <w:r>
        <w:rPr>
          <w:spacing w:val="-5"/>
          <w:sz w:val="24"/>
        </w:rPr>
        <w:t> </w:t>
      </w:r>
      <w:r>
        <w:rPr>
          <w:sz w:val="24"/>
        </w:rPr>
        <w:t>τομέα</w:t>
      </w:r>
      <w:r>
        <w:rPr>
          <w:spacing w:val="-14"/>
          <w:sz w:val="24"/>
        </w:rPr>
        <w:t> </w:t>
      </w:r>
      <w:r>
        <w:rPr>
          <w:sz w:val="24"/>
        </w:rPr>
        <w:t>Πληροφορικής</w:t>
      </w:r>
      <w:r>
        <w:rPr>
          <w:spacing w:val="-1"/>
          <w:sz w:val="24"/>
        </w:rPr>
        <w:t> </w:t>
      </w:r>
      <w:r>
        <w:rPr>
          <w:sz w:val="24"/>
        </w:rPr>
        <w:t>-</w:t>
      </w:r>
      <w:r>
        <w:rPr>
          <w:spacing w:val="-14"/>
          <w:sz w:val="24"/>
        </w:rPr>
        <w:t> </w:t>
      </w:r>
      <w:r>
        <w:rPr>
          <w:sz w:val="24"/>
        </w:rPr>
        <w:t>Δικτύων</w:t>
      </w:r>
      <w:r>
        <w:rPr>
          <w:spacing w:val="-9"/>
          <w:sz w:val="24"/>
        </w:rPr>
        <w:t> </w:t>
      </w:r>
      <w:r>
        <w:rPr>
          <w:spacing w:val="-4"/>
          <w:sz w:val="24"/>
        </w:rPr>
        <w:t>Η/Υ,</w:t>
      </w:r>
    </w:p>
    <w:p>
      <w:pPr>
        <w:pStyle w:val="ListParagraph"/>
        <w:numPr>
          <w:ilvl w:val="0"/>
          <w:numId w:val="9"/>
        </w:numPr>
        <w:tabs>
          <w:tab w:pos="654" w:val="left" w:leader="none"/>
        </w:tabs>
        <w:spacing w:line="240" w:lineRule="auto" w:before="0" w:after="0"/>
        <w:ind w:left="240" w:right="562" w:firstLine="0"/>
        <w:jc w:val="both"/>
        <w:rPr>
          <w:sz w:val="24"/>
        </w:rPr>
      </w:pPr>
      <w:r>
        <w:rPr>
          <w:sz w:val="24"/>
        </w:rPr>
        <w:t>Ειδικότητας Ηλεκτρονικών Υπολογιστικών Συστημάτων ή Ηλεκτρονικών Υπολογιστικών Συστημάτων και Δικτύων του Ηλεκτρονικού Τομέα,</w:t>
      </w:r>
    </w:p>
    <w:p>
      <w:pPr>
        <w:pStyle w:val="ListParagraph"/>
        <w:numPr>
          <w:ilvl w:val="1"/>
          <w:numId w:val="8"/>
        </w:numPr>
        <w:tabs>
          <w:tab w:pos="371" w:val="left" w:leader="none"/>
        </w:tabs>
        <w:spacing w:line="240" w:lineRule="auto" w:before="4" w:after="0"/>
        <w:ind w:left="370" w:right="0" w:hanging="131"/>
        <w:jc w:val="both"/>
        <w:rPr>
          <w:sz w:val="24"/>
        </w:rPr>
      </w:pPr>
      <w:r>
        <w:rPr>
          <w:spacing w:val="-2"/>
          <w:sz w:val="24"/>
        </w:rPr>
        <w:t>Απολυτήριος</w:t>
      </w:r>
      <w:r>
        <w:rPr>
          <w:spacing w:val="5"/>
          <w:sz w:val="24"/>
        </w:rPr>
        <w:t> </w:t>
      </w:r>
      <w:r>
        <w:rPr>
          <w:spacing w:val="-2"/>
          <w:sz w:val="24"/>
        </w:rPr>
        <w:t>τίτλος:</w:t>
      </w:r>
    </w:p>
    <w:p>
      <w:pPr>
        <w:pStyle w:val="ListParagraph"/>
        <w:numPr>
          <w:ilvl w:val="0"/>
          <w:numId w:val="10"/>
        </w:numPr>
        <w:tabs>
          <w:tab w:pos="424" w:val="left" w:leader="none"/>
        </w:tabs>
        <w:spacing w:line="290" w:lineRule="exact" w:before="0" w:after="0"/>
        <w:ind w:left="423" w:right="0" w:hanging="184"/>
        <w:jc w:val="both"/>
        <w:rPr>
          <w:sz w:val="24"/>
        </w:rPr>
      </w:pPr>
      <w:r>
        <w:rPr>
          <w:sz w:val="24"/>
        </w:rPr>
        <w:t>κλάδου</w:t>
      </w:r>
      <w:r>
        <w:rPr>
          <w:spacing w:val="-14"/>
          <w:sz w:val="24"/>
        </w:rPr>
        <w:t> </w:t>
      </w:r>
      <w:r>
        <w:rPr>
          <w:sz w:val="24"/>
        </w:rPr>
        <w:t>Πληροφορικής</w:t>
      </w:r>
      <w:r>
        <w:rPr>
          <w:spacing w:val="-11"/>
          <w:sz w:val="24"/>
        </w:rPr>
        <w:t> </w:t>
      </w:r>
      <w:r>
        <w:rPr>
          <w:sz w:val="24"/>
        </w:rPr>
        <w:t>Ενιαίου</w:t>
      </w:r>
      <w:r>
        <w:rPr>
          <w:spacing w:val="-11"/>
          <w:sz w:val="24"/>
        </w:rPr>
        <w:t> </w:t>
      </w:r>
      <w:r>
        <w:rPr>
          <w:sz w:val="24"/>
        </w:rPr>
        <w:t>Πολυκλαδικού</w:t>
      </w:r>
      <w:r>
        <w:rPr>
          <w:spacing w:val="-11"/>
          <w:sz w:val="24"/>
        </w:rPr>
        <w:t> </w:t>
      </w:r>
      <w:r>
        <w:rPr>
          <w:spacing w:val="-2"/>
          <w:sz w:val="24"/>
        </w:rPr>
        <w:t>Λυκείου,</w:t>
      </w:r>
    </w:p>
    <w:p>
      <w:pPr>
        <w:pStyle w:val="ListParagraph"/>
        <w:numPr>
          <w:ilvl w:val="0"/>
          <w:numId w:val="10"/>
        </w:numPr>
        <w:tabs>
          <w:tab w:pos="429" w:val="left" w:leader="none"/>
        </w:tabs>
        <w:spacing w:line="240" w:lineRule="auto" w:before="0" w:after="0"/>
        <w:ind w:left="240" w:right="554" w:firstLine="0"/>
        <w:jc w:val="both"/>
        <w:rPr>
          <w:sz w:val="24"/>
        </w:rPr>
      </w:pPr>
      <w:r>
        <w:rPr>
          <w:sz w:val="24"/>
        </w:rPr>
        <w:t>τμήματος Προγραμματιστών Ηλεκτρονικών Υπολογιστών, Τεχνικού Επαγγελματικού Λυκείου, ή</w:t>
      </w:r>
    </w:p>
    <w:p>
      <w:pPr>
        <w:pStyle w:val="ListParagraph"/>
        <w:numPr>
          <w:ilvl w:val="0"/>
          <w:numId w:val="10"/>
        </w:numPr>
        <w:tabs>
          <w:tab w:pos="587" w:val="left" w:leader="none"/>
        </w:tabs>
        <w:spacing w:line="240" w:lineRule="auto" w:before="2" w:after="0"/>
        <w:ind w:left="586" w:right="0" w:hanging="294"/>
        <w:jc w:val="both"/>
        <w:rPr>
          <w:sz w:val="24"/>
        </w:rPr>
      </w:pPr>
      <w:r>
        <w:rPr>
          <w:sz w:val="24"/>
        </w:rPr>
        <w:t>ειδικότητας</w:t>
      </w:r>
      <w:r>
        <w:rPr>
          <w:spacing w:val="-9"/>
          <w:sz w:val="24"/>
        </w:rPr>
        <w:t> </w:t>
      </w:r>
      <w:r>
        <w:rPr>
          <w:sz w:val="24"/>
        </w:rPr>
        <w:t>Υπαλλήλων</w:t>
      </w:r>
      <w:r>
        <w:rPr>
          <w:spacing w:val="-12"/>
          <w:sz w:val="24"/>
        </w:rPr>
        <w:t> </w:t>
      </w:r>
      <w:r>
        <w:rPr>
          <w:sz w:val="24"/>
        </w:rPr>
        <w:t>Χειριστών</w:t>
      </w:r>
      <w:r>
        <w:rPr>
          <w:spacing w:val="-14"/>
          <w:sz w:val="24"/>
        </w:rPr>
        <w:t> </w:t>
      </w:r>
      <w:r>
        <w:rPr>
          <w:sz w:val="24"/>
        </w:rPr>
        <w:t>Η/Υ,</w:t>
      </w:r>
      <w:r>
        <w:rPr>
          <w:spacing w:val="-11"/>
          <w:sz w:val="24"/>
        </w:rPr>
        <w:t> </w:t>
      </w:r>
      <w:r>
        <w:rPr>
          <w:sz w:val="24"/>
        </w:rPr>
        <w:t>Τεχνικής</w:t>
      </w:r>
      <w:r>
        <w:rPr>
          <w:spacing w:val="-8"/>
          <w:sz w:val="24"/>
        </w:rPr>
        <w:t> </w:t>
      </w:r>
      <w:r>
        <w:rPr>
          <w:sz w:val="24"/>
        </w:rPr>
        <w:t>Επαγγελματικής</w:t>
      </w:r>
      <w:r>
        <w:rPr>
          <w:spacing w:val="-6"/>
          <w:sz w:val="24"/>
        </w:rPr>
        <w:t> </w:t>
      </w:r>
      <w:r>
        <w:rPr>
          <w:sz w:val="24"/>
        </w:rPr>
        <w:t>Σχολής,</w:t>
      </w:r>
      <w:r>
        <w:rPr>
          <w:spacing w:val="-12"/>
          <w:sz w:val="24"/>
        </w:rPr>
        <w:t> </w:t>
      </w:r>
      <w:r>
        <w:rPr>
          <w:spacing w:val="-10"/>
          <w:sz w:val="24"/>
        </w:rPr>
        <w:t>ή</w:t>
      </w:r>
    </w:p>
    <w:p>
      <w:pPr>
        <w:pStyle w:val="BodyText"/>
        <w:ind w:right="548"/>
        <w:jc w:val="both"/>
      </w:pPr>
      <w:r>
        <w:rPr/>
        <w:t>Απολυτήριος τίτλος ΕΠΑ.Λ. της Ομάδας Προσανατολισμού Τεχνολογικών Εφαρμογών, του τομέα Πληροφορικής ή του κύκλου Υπηρεσιών, του τομέα Πληροφορικής, ή</w:t>
      </w:r>
    </w:p>
    <w:p>
      <w:pPr>
        <w:pStyle w:val="BodyText"/>
        <w:ind w:right="553"/>
        <w:jc w:val="both"/>
      </w:pPr>
      <w:r>
        <w:rPr/>
        <w:t>Επαγγελματικής Σχολής ΟΑΕΔ ειδικότητας Τεχνιτών Υποστήριξης Συστημάτων Υπολογιστών ή</w:t>
      </w:r>
    </w:p>
    <w:p>
      <w:pPr>
        <w:pStyle w:val="BodyText"/>
        <w:ind w:right="554"/>
        <w:jc w:val="both"/>
      </w:pPr>
      <w:r>
        <w:rPr/>
        <w:t>άλλος ισότιμος και αντίστοιχος τίτλος, σχολικών μονάδων της ημεδαπής ή </w:t>
      </w:r>
      <w:r>
        <w:rPr>
          <w:spacing w:val="-2"/>
        </w:rPr>
        <w:t>αλλοδαπής.</w:t>
      </w:r>
    </w:p>
    <w:p>
      <w:pPr>
        <w:pStyle w:val="BodyText"/>
        <w:ind w:left="0"/>
      </w:pPr>
    </w:p>
    <w:p>
      <w:pPr>
        <w:pStyle w:val="BodyText"/>
        <w:ind w:left="0"/>
      </w:pPr>
    </w:p>
    <w:p>
      <w:pPr>
        <w:pStyle w:val="BodyText"/>
        <w:ind w:left="0"/>
      </w:pPr>
    </w:p>
    <w:p>
      <w:pPr>
        <w:pStyle w:val="BodyText"/>
        <w:spacing w:before="7"/>
        <w:ind w:left="0"/>
        <w:rPr>
          <w:sz w:val="23"/>
        </w:rPr>
      </w:pPr>
    </w:p>
    <w:p>
      <w:pPr>
        <w:pStyle w:val="Heading1"/>
        <w:numPr>
          <w:ilvl w:val="0"/>
          <w:numId w:val="1"/>
        </w:numPr>
        <w:tabs>
          <w:tab w:pos="668" w:val="left" w:leader="none"/>
          <w:tab w:pos="669" w:val="left" w:leader="none"/>
          <w:tab w:pos="1570" w:val="left" w:leader="none"/>
          <w:tab w:pos="2694" w:val="left" w:leader="none"/>
          <w:tab w:pos="4519" w:val="left" w:leader="none"/>
          <w:tab w:pos="4951" w:val="left" w:leader="none"/>
          <w:tab w:pos="5815" w:val="left" w:leader="none"/>
          <w:tab w:pos="7793" w:val="left" w:leader="none"/>
        </w:tabs>
        <w:spacing w:line="244" w:lineRule="auto" w:before="0" w:after="0"/>
        <w:ind w:left="668" w:right="559" w:hanging="428"/>
        <w:jc w:val="left"/>
      </w:pPr>
      <w:bookmarkStart w:name="5. ΑΔΕΙΕΣ ΑΣΚΗΣΗΣ ΕΠΑΓΓΕΛΜΑΤΟΣ ΄Η ΑΛΛΕΣ " w:id="67"/>
      <w:bookmarkEnd w:id="67"/>
      <w:r>
        <w:rPr>
          <w:spacing w:val="-2"/>
        </w:rPr>
        <w:t>Α</w:t>
      </w:r>
      <w:r>
        <w:rPr>
          <w:spacing w:val="-2"/>
        </w:rPr>
        <w:t>ΔΕΙΕΣ</w:t>
      </w:r>
      <w:r>
        <w:rPr/>
        <w:tab/>
      </w:r>
      <w:r>
        <w:rPr>
          <w:spacing w:val="-2"/>
        </w:rPr>
        <w:t>ΑΣΚΗΣΗΣ</w:t>
      </w:r>
      <w:r>
        <w:rPr/>
        <w:tab/>
      </w:r>
      <w:r>
        <w:rPr>
          <w:spacing w:val="-2"/>
        </w:rPr>
        <w:t>ΕΠΑΓΓΕΛΜΑΤΟΣ</w:t>
      </w:r>
      <w:r>
        <w:rPr/>
        <w:tab/>
      </w:r>
      <w:r>
        <w:rPr>
          <w:spacing w:val="-6"/>
        </w:rPr>
        <w:t>΄Η</w:t>
      </w:r>
      <w:r>
        <w:rPr/>
        <w:tab/>
      </w:r>
      <w:r>
        <w:rPr>
          <w:spacing w:val="-4"/>
        </w:rPr>
        <w:t>ΑΛΛΕΣ</w:t>
      </w:r>
      <w:r>
        <w:rPr/>
        <w:tab/>
      </w:r>
      <w:r>
        <w:rPr>
          <w:spacing w:val="-2"/>
        </w:rPr>
        <w:t>ΕΠΑΓΓΕΛΜΑΤΙΚΕΣ</w:t>
      </w:r>
      <w:r>
        <w:rPr/>
        <w:tab/>
      </w:r>
      <w:r>
        <w:rPr>
          <w:spacing w:val="-2"/>
        </w:rPr>
        <w:t>ΑΔΕΙΕΣ,</w:t>
      </w:r>
      <w:r>
        <w:rPr>
          <w:spacing w:val="-2"/>
        </w:rPr>
        <w:t> </w:t>
      </w:r>
      <w:r>
        <w:rPr/>
        <w:t>ΒΕΒΑΙΩΣΕΙΣ – ΠΙΣΤΟΠΟΙΗΤΙΚΑ:</w:t>
      </w:r>
    </w:p>
    <w:p>
      <w:pPr>
        <w:pStyle w:val="BodyText"/>
        <w:spacing w:before="7"/>
        <w:ind w:left="0"/>
        <w:rPr>
          <w:b/>
          <w:sz w:val="22"/>
        </w:rPr>
      </w:pPr>
    </w:p>
    <w:p>
      <w:pPr>
        <w:spacing w:before="0"/>
        <w:ind w:left="240" w:right="553" w:firstLine="0"/>
        <w:jc w:val="both"/>
        <w:rPr>
          <w:b/>
          <w:sz w:val="24"/>
        </w:rPr>
      </w:pPr>
      <w:r>
        <w:rPr>
          <w:b/>
          <w:sz w:val="24"/>
        </w:rPr>
        <w:t>Α. ΑΔΕΙΕΣ ΑΣΚΗΣΗΣ ΕΠΑΓΓΕΛΜΑΤΟΣ ΄Η ΒΕΒΑΙΩΣΕΙΣ Ή ΑΛΛΕΣ ΕΠΑΓΓΕΛΜΑΤΙΚΕΣ </w:t>
      </w:r>
      <w:r>
        <w:rPr>
          <w:b/>
          <w:spacing w:val="-2"/>
          <w:sz w:val="24"/>
        </w:rPr>
        <w:t>ΑΔΕΙΕΣ</w:t>
      </w:r>
    </w:p>
    <w:p>
      <w:pPr>
        <w:pStyle w:val="BodyText"/>
        <w:spacing w:line="290" w:lineRule="exact" w:before="5"/>
        <w:jc w:val="both"/>
      </w:pPr>
      <w:r>
        <w:rPr/>
        <w:t>−</w:t>
      </w:r>
      <w:r>
        <w:rPr>
          <w:spacing w:val="-9"/>
        </w:rPr>
        <w:t> </w:t>
      </w:r>
      <w:r>
        <w:rPr/>
        <w:t>Άδεια</w:t>
      </w:r>
      <w:r>
        <w:rPr>
          <w:spacing w:val="-11"/>
        </w:rPr>
        <w:t> </w:t>
      </w:r>
      <w:r>
        <w:rPr/>
        <w:t>άσκησης</w:t>
      </w:r>
      <w:r>
        <w:rPr>
          <w:spacing w:val="-10"/>
        </w:rPr>
        <w:t> </w:t>
      </w:r>
      <w:r>
        <w:rPr/>
        <w:t>επαγγέλματος (απαιτούμενη</w:t>
      </w:r>
      <w:r>
        <w:rPr>
          <w:spacing w:val="-7"/>
        </w:rPr>
        <w:t> </w:t>
      </w:r>
      <w:r>
        <w:rPr/>
        <w:t>κατά</w:t>
      </w:r>
      <w:r>
        <w:rPr>
          <w:spacing w:val="-11"/>
        </w:rPr>
        <w:t> </w:t>
      </w:r>
      <w:r>
        <w:rPr/>
        <w:t>περίπτωση)</w:t>
      </w:r>
      <w:r>
        <w:rPr>
          <w:spacing w:val="-12"/>
        </w:rPr>
        <w:t> </w:t>
      </w:r>
      <w:r>
        <w:rPr>
          <w:spacing w:val="-10"/>
        </w:rPr>
        <w:t>ή</w:t>
      </w:r>
    </w:p>
    <w:p>
      <w:pPr>
        <w:pStyle w:val="BodyText"/>
        <w:ind w:right="579"/>
        <w:jc w:val="both"/>
      </w:pPr>
      <w:r>
        <w:rPr/>
        <w:t>− Βεβαίωση εκδιδόμενη από αρμόδια διοικητική αρχή ότι πληροί όλες τις νόμιμες προϋποθέσεις για την άσκηση του αντίστοιχου επαγγέλματος (Ν. 3919/2011).</w:t>
      </w:r>
    </w:p>
    <w:p>
      <w:pPr>
        <w:pStyle w:val="BodyText"/>
        <w:spacing w:before="4"/>
        <w:ind w:left="0"/>
        <w:rPr>
          <w:sz w:val="23"/>
        </w:rPr>
      </w:pPr>
    </w:p>
    <w:p>
      <w:pPr>
        <w:pStyle w:val="Heading1"/>
      </w:pPr>
      <w:bookmarkStart w:name="Β. ΒΕΒΑΙΩΣΕΙΣ – ΠΙΣΤΟΠΟΙΗΤΙΚΑ:" w:id="68"/>
      <w:bookmarkEnd w:id="68"/>
      <w:r>
        <w:rPr>
          <w:b w:val="0"/>
        </w:rPr>
      </w:r>
      <w:r>
        <w:rPr/>
        <w:t>Β.</w:t>
      </w:r>
      <w:r>
        <w:rPr>
          <w:spacing w:val="-14"/>
        </w:rPr>
        <w:t> </w:t>
      </w:r>
      <w:r>
        <w:rPr/>
        <w:t>ΒΕΒΑΙΩΣΕΙΣ</w:t>
      </w:r>
      <w:r>
        <w:rPr>
          <w:spacing w:val="-14"/>
        </w:rPr>
        <w:t> </w:t>
      </w:r>
      <w:r>
        <w:rPr/>
        <w:t>–</w:t>
      </w:r>
      <w:r>
        <w:rPr>
          <w:spacing w:val="-6"/>
        </w:rPr>
        <w:t> </w:t>
      </w:r>
      <w:r>
        <w:rPr>
          <w:spacing w:val="-2"/>
        </w:rPr>
        <w:t>ΠΙΣΤΟΠΟΙΗΤΙΚΑ:</w:t>
      </w:r>
    </w:p>
    <w:p>
      <w:pPr>
        <w:spacing w:before="6"/>
        <w:ind w:left="240" w:right="552" w:firstLine="0"/>
        <w:jc w:val="both"/>
        <w:rPr>
          <w:sz w:val="24"/>
        </w:rPr>
      </w:pPr>
      <w:r>
        <w:rPr>
          <w:sz w:val="24"/>
        </w:rPr>
        <w:t>− Οι υποψήφιοι που</w:t>
      </w:r>
      <w:r>
        <w:rPr>
          <w:spacing w:val="-1"/>
          <w:sz w:val="24"/>
        </w:rPr>
        <w:t> </w:t>
      </w:r>
      <w:r>
        <w:rPr>
          <w:sz w:val="24"/>
        </w:rPr>
        <w:t>κατέχουν </w:t>
      </w:r>
      <w:r>
        <w:rPr>
          <w:b/>
          <w:sz w:val="24"/>
        </w:rPr>
        <w:t>τίτλους</w:t>
      </w:r>
      <w:r>
        <w:rPr>
          <w:b/>
          <w:spacing w:val="-2"/>
          <w:sz w:val="24"/>
        </w:rPr>
        <w:t> </w:t>
      </w:r>
      <w:r>
        <w:rPr>
          <w:b/>
          <w:sz w:val="24"/>
        </w:rPr>
        <w:t>σπουδών στους</w:t>
      </w:r>
      <w:r>
        <w:rPr>
          <w:b/>
          <w:spacing w:val="-2"/>
          <w:sz w:val="24"/>
        </w:rPr>
        <w:t> </w:t>
      </w:r>
      <w:r>
        <w:rPr>
          <w:b/>
          <w:sz w:val="24"/>
        </w:rPr>
        <w:t>οποίους</w:t>
      </w:r>
      <w:r>
        <w:rPr>
          <w:b/>
          <w:spacing w:val="-2"/>
          <w:sz w:val="24"/>
        </w:rPr>
        <w:t> </w:t>
      </w:r>
      <w:r>
        <w:rPr>
          <w:b/>
          <w:sz w:val="24"/>
        </w:rPr>
        <w:t>δεν αναγράφεται</w:t>
      </w:r>
      <w:r>
        <w:rPr>
          <w:b/>
          <w:spacing w:val="-2"/>
          <w:sz w:val="24"/>
        </w:rPr>
        <w:t> </w:t>
      </w:r>
      <w:r>
        <w:rPr>
          <w:b/>
          <w:sz w:val="24"/>
        </w:rPr>
        <w:t>η κατεύθυνση ή ειδίκευση αυτών</w:t>
      </w:r>
      <w:r>
        <w:rPr>
          <w:sz w:val="24"/>
        </w:rPr>
        <w:t>,</w:t>
      </w:r>
      <w:r>
        <w:rPr>
          <w:spacing w:val="-1"/>
          <w:sz w:val="24"/>
        </w:rPr>
        <w:t> </w:t>
      </w:r>
      <w:r>
        <w:rPr>
          <w:sz w:val="24"/>
        </w:rPr>
        <w:t>όπως αυτή ζητείται από την προκήρυξη,</w:t>
      </w:r>
      <w:r>
        <w:rPr>
          <w:spacing w:val="-1"/>
          <w:sz w:val="24"/>
        </w:rPr>
        <w:t> </w:t>
      </w:r>
      <w:r>
        <w:rPr>
          <w:sz w:val="24"/>
        </w:rPr>
        <w:t>πρέπει να προσκομίσουν </w:t>
      </w:r>
      <w:r>
        <w:rPr>
          <w:b/>
          <w:sz w:val="24"/>
        </w:rPr>
        <w:t>πιστοποιητικό ή βεβαίωση </w:t>
      </w:r>
      <w:r>
        <w:rPr>
          <w:sz w:val="24"/>
        </w:rPr>
        <w:t>του τμήματος που χορήγησε τον τίτλο σπουδών τους, που να προκύπτει ότι ο υποψήφιος παρακολούθησε τα μαθήματα κύκλου σπουδών της κατεύθυνσης ή ειδίκευσης που ζητείται από την προκήρυξη.</w:t>
      </w:r>
    </w:p>
    <w:p>
      <w:pPr>
        <w:pStyle w:val="BodyText"/>
        <w:spacing w:line="291" w:lineRule="exact" w:before="4"/>
        <w:jc w:val="both"/>
      </w:pPr>
      <w:r>
        <w:rPr/>
        <w:t>Για</w:t>
      </w:r>
      <w:r>
        <w:rPr>
          <w:spacing w:val="-10"/>
        </w:rPr>
        <w:t> </w:t>
      </w:r>
      <w:r>
        <w:rPr/>
        <w:t>τους</w:t>
      </w:r>
      <w:r>
        <w:rPr>
          <w:spacing w:val="-11"/>
        </w:rPr>
        <w:t> </w:t>
      </w:r>
      <w:r>
        <w:rPr>
          <w:spacing w:val="-2"/>
        </w:rPr>
        <w:t>Νοσηλευτές−τριες:</w:t>
      </w:r>
    </w:p>
    <w:p>
      <w:pPr>
        <w:pStyle w:val="Heading2"/>
        <w:numPr>
          <w:ilvl w:val="0"/>
          <w:numId w:val="11"/>
        </w:numPr>
        <w:tabs>
          <w:tab w:pos="429" w:val="left" w:leader="none"/>
        </w:tabs>
        <w:spacing w:line="240" w:lineRule="auto" w:before="0" w:after="0"/>
        <w:ind w:left="240" w:right="538" w:firstLine="0"/>
        <w:jc w:val="both"/>
      </w:pPr>
      <w:bookmarkStart w:name="- Ταυτότητα μέλους της Ένωσης Νοσηλευτών" w:id="69"/>
      <w:bookmarkEnd w:id="69"/>
      <w:r>
        <w:rPr/>
        <w:t>Τ</w:t>
      </w:r>
      <w:r>
        <w:rPr/>
        <w:t>αυτότητα μέλους της Ένωσης Νοσηλευτών /τριών Ελλάδος (Ε.Ν.Ε)., η οποία να είναι</w:t>
      </w:r>
      <w:r>
        <w:rPr>
          <w:spacing w:val="6"/>
        </w:rPr>
        <w:t> </w:t>
      </w:r>
      <w:r>
        <w:rPr/>
        <w:t>σε</w:t>
      </w:r>
      <w:r>
        <w:rPr>
          <w:spacing w:val="2"/>
        </w:rPr>
        <w:t> </w:t>
      </w:r>
      <w:r>
        <w:rPr/>
        <w:t>ισχύ</w:t>
      </w:r>
      <w:r>
        <w:rPr>
          <w:spacing w:val="6"/>
        </w:rPr>
        <w:t> </w:t>
      </w:r>
      <w:r>
        <w:rPr/>
        <w:t>ή</w:t>
      </w:r>
      <w:r>
        <w:rPr>
          <w:spacing w:val="1"/>
        </w:rPr>
        <w:t> </w:t>
      </w:r>
      <w:r>
        <w:rPr/>
        <w:t>Βεβαίωση</w:t>
      </w:r>
      <w:r>
        <w:rPr>
          <w:spacing w:val="1"/>
        </w:rPr>
        <w:t> </w:t>
      </w:r>
      <w:r>
        <w:rPr/>
        <w:t>ανανέωσης</w:t>
      </w:r>
      <w:r>
        <w:rPr>
          <w:spacing w:val="12"/>
        </w:rPr>
        <w:t> </w:t>
      </w:r>
      <w:r>
        <w:rPr/>
        <w:t>εγγραφής</w:t>
      </w:r>
      <w:r>
        <w:rPr>
          <w:spacing w:val="1"/>
        </w:rPr>
        <w:t> </w:t>
      </w:r>
      <w:r>
        <w:rPr/>
        <w:t>στην</w:t>
      </w:r>
      <w:r>
        <w:rPr>
          <w:spacing w:val="14"/>
        </w:rPr>
        <w:t> </w:t>
      </w:r>
      <w:r>
        <w:rPr/>
        <w:t>Ε.Ν.Ε.</w:t>
      </w:r>
      <w:r>
        <w:rPr>
          <w:spacing w:val="5"/>
        </w:rPr>
        <w:t> </w:t>
      </w:r>
      <w:r>
        <w:rPr/>
        <w:t>του</w:t>
      </w:r>
      <w:r>
        <w:rPr>
          <w:spacing w:val="2"/>
        </w:rPr>
        <w:t> </w:t>
      </w:r>
      <w:r>
        <w:rPr/>
        <w:t>τρέχοντος</w:t>
      </w:r>
      <w:r>
        <w:rPr>
          <w:spacing w:val="2"/>
        </w:rPr>
        <w:t> </w:t>
      </w:r>
      <w:r>
        <w:rPr/>
        <w:t>έτους</w:t>
      </w:r>
      <w:r>
        <w:rPr>
          <w:spacing w:val="6"/>
        </w:rPr>
        <w:t> </w:t>
      </w:r>
      <w:r>
        <w:rPr>
          <w:spacing w:val="-10"/>
        </w:rPr>
        <w:t>ή</w:t>
      </w:r>
    </w:p>
    <w:p>
      <w:pPr>
        <w:spacing w:after="0" w:line="240" w:lineRule="auto"/>
        <w:jc w:val="both"/>
        <w:sectPr>
          <w:pgSz w:w="11910" w:h="16840"/>
          <w:pgMar w:top="1060" w:bottom="280" w:left="1560" w:right="1240"/>
        </w:sectPr>
      </w:pPr>
    </w:p>
    <w:p>
      <w:pPr>
        <w:pStyle w:val="ListParagraph"/>
        <w:numPr>
          <w:ilvl w:val="0"/>
          <w:numId w:val="11"/>
        </w:numPr>
        <w:tabs>
          <w:tab w:pos="462" w:val="left" w:leader="none"/>
        </w:tabs>
        <w:spacing w:line="240" w:lineRule="auto" w:before="23" w:after="0"/>
        <w:ind w:left="240" w:right="550" w:firstLine="0"/>
        <w:jc w:val="both"/>
        <w:rPr>
          <w:b/>
          <w:sz w:val="24"/>
        </w:rPr>
      </w:pPr>
      <w:r>
        <w:rPr>
          <w:b/>
          <w:sz w:val="24"/>
        </w:rPr>
        <w:t>Βεβαίωση εγγραφής στην Ε.Ν.Ε. για όσους εγγράφονται για πρώτη φορά, η οποία να είναι σε ισχύ μέχρι το τέλος Φεβρουαρίου του επόμενου έτους από την έκδοσή</w:t>
      </w:r>
      <w:r>
        <w:rPr>
          <w:b/>
          <w:spacing w:val="-4"/>
          <w:sz w:val="24"/>
        </w:rPr>
        <w:t> </w:t>
      </w:r>
      <w:r>
        <w:rPr>
          <w:b/>
          <w:sz w:val="24"/>
        </w:rPr>
        <w:t>της, σύμφωνα με τα οριζόμενα στο άρθρο 4 παρ.5 του Ν. 3252/2004.</w:t>
      </w:r>
    </w:p>
    <w:p>
      <w:pPr>
        <w:pStyle w:val="BodyText"/>
        <w:ind w:right="543"/>
        <w:jc w:val="both"/>
      </w:pPr>
      <w:r>
        <w:rPr>
          <w:b/>
        </w:rPr>
        <w:t>Σημείωση: </w:t>
      </w:r>
      <w:r>
        <w:rPr/>
        <w:t>Οι υποψήφιοι της κατηγορίας ΠΕ οι οποίοι προσκομίζουν Πράξη Αναγνώρισης Επαγγελματικής Ισοτιμίας από το Συμβούλιο Αναγνωρίσεως Επαγγελματικής Ισοτιμίας Τίτλων Τριτοβάθμιας Εκπαίδευσης, εφόσον έχουν βεβαίωση της οικείας επαγγελματικής ενώσεως ότι υπέβαλαν αίτηση εγγραφής, συμπληρώνουν τον κωδικό που αντιστοιχεί στην</w:t>
      </w:r>
      <w:r>
        <w:rPr>
          <w:spacing w:val="40"/>
        </w:rPr>
        <w:t> </w:t>
      </w:r>
      <w:r>
        <w:rPr/>
        <w:t>άδεια ασκήσεως επαγγέλματος που απαιτείται από την προκήρυξη.</w:t>
      </w:r>
    </w:p>
    <w:p>
      <w:pPr>
        <w:pStyle w:val="BodyText"/>
        <w:spacing w:before="4"/>
        <w:ind w:left="0"/>
      </w:pPr>
    </w:p>
    <w:p>
      <w:pPr>
        <w:pStyle w:val="ListParagraph"/>
        <w:numPr>
          <w:ilvl w:val="0"/>
          <w:numId w:val="11"/>
        </w:numPr>
        <w:tabs>
          <w:tab w:pos="960" w:val="left" w:leader="none"/>
          <w:tab w:pos="961" w:val="left" w:leader="none"/>
        </w:tabs>
        <w:spacing w:line="240" w:lineRule="auto" w:before="0" w:after="0"/>
        <w:ind w:left="240" w:right="543" w:firstLine="0"/>
        <w:jc w:val="both"/>
        <w:rPr>
          <w:sz w:val="24"/>
        </w:rPr>
      </w:pPr>
      <w:r>
        <w:rPr>
          <w:b/>
          <w:sz w:val="24"/>
        </w:rPr>
        <w:t>Δημόσια έγγραφα ημεδαπής</w:t>
      </w:r>
      <w:r>
        <w:rPr>
          <w:sz w:val="24"/>
        </w:rPr>
        <w:t>, δηλαδή έγγραφα που έχουν εκδοθεί από υπηρεσίες και φορείς του δημόσιου και του ευρύτερου δημόσιου τομέα (π.χ. τίτλοι σπουδών, άδειες, πιστοποιητικά, βεβαιώσεις κ.λπ.), υποβάλλονται και γίνονται υποχρεωτικά αποδεκτά σε ευκρινή φωτοαντίγραφα των πρωτοτύπων εγγράφων ή των ακριβών αντιγράφων τους.</w:t>
      </w:r>
    </w:p>
    <w:p>
      <w:pPr>
        <w:pStyle w:val="BodyText"/>
        <w:spacing w:before="12"/>
        <w:ind w:left="0"/>
        <w:rPr>
          <w:sz w:val="23"/>
        </w:rPr>
      </w:pPr>
    </w:p>
    <w:p>
      <w:pPr>
        <w:pStyle w:val="ListParagraph"/>
        <w:numPr>
          <w:ilvl w:val="0"/>
          <w:numId w:val="11"/>
        </w:numPr>
        <w:tabs>
          <w:tab w:pos="960" w:val="left" w:leader="none"/>
          <w:tab w:pos="961" w:val="left" w:leader="none"/>
        </w:tabs>
        <w:spacing w:line="240" w:lineRule="auto" w:before="0" w:after="0"/>
        <w:ind w:left="240" w:right="541" w:firstLine="0"/>
        <w:jc w:val="both"/>
        <w:rPr>
          <w:sz w:val="24"/>
        </w:rPr>
      </w:pPr>
      <w:r>
        <w:rPr>
          <w:b/>
          <w:sz w:val="24"/>
        </w:rPr>
        <w:t>Ιδιωτικά έγγραφα ημεδαπής</w:t>
      </w:r>
      <w:r>
        <w:rPr>
          <w:sz w:val="24"/>
        </w:rPr>
        <w:t>, δηλαδή έγγραφα που δεν εκδίδονται από υπηρεσίες και φορείς του δημόσιου και του ευρύτερου δημόσιου τομέα (όπως αποδείξεις παροχής υπηρεσιών κ.λπ.) υποβάλλονται και γίνονται υποχρεωτικά αποδεκτά σε ευκρινή φωτοαντίγραφα από αντίγραφα ιδιωτικών εγγράφων</w:t>
      </w:r>
      <w:r>
        <w:rPr>
          <w:spacing w:val="40"/>
          <w:sz w:val="24"/>
        </w:rPr>
        <w:t> </w:t>
      </w:r>
      <w:r>
        <w:rPr>
          <w:sz w:val="24"/>
        </w:rPr>
        <w:t>τα</w:t>
      </w:r>
      <w:r>
        <w:rPr>
          <w:spacing w:val="40"/>
          <w:sz w:val="24"/>
        </w:rPr>
        <w:t> </w:t>
      </w:r>
      <w:r>
        <w:rPr>
          <w:sz w:val="24"/>
        </w:rPr>
        <w:t>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w:t>
      </w:r>
    </w:p>
    <w:p>
      <w:pPr>
        <w:pStyle w:val="BodyText"/>
        <w:spacing w:before="10"/>
        <w:ind w:left="0"/>
        <w:rPr>
          <w:sz w:val="23"/>
        </w:rPr>
      </w:pPr>
    </w:p>
    <w:p>
      <w:pPr>
        <w:pStyle w:val="ListParagraph"/>
        <w:numPr>
          <w:ilvl w:val="0"/>
          <w:numId w:val="11"/>
        </w:numPr>
        <w:tabs>
          <w:tab w:pos="960" w:val="left" w:leader="none"/>
          <w:tab w:pos="961" w:val="left" w:leader="none"/>
        </w:tabs>
        <w:spacing w:line="240" w:lineRule="auto" w:before="1" w:after="0"/>
        <w:ind w:left="240" w:right="545" w:firstLine="0"/>
        <w:jc w:val="both"/>
        <w:rPr>
          <w:sz w:val="24"/>
        </w:rPr>
      </w:pPr>
      <w:r>
        <w:rPr>
          <w:b/>
          <w:sz w:val="24"/>
        </w:rPr>
        <w:t>Τίτλοι, πιστοποιητικά και βεβαιώσεις της αλλοδαπής </w:t>
      </w:r>
      <w:r>
        <w:rPr>
          <w:sz w:val="24"/>
        </w:rPr>
        <w:t>που απαιτούνται από την Προκήρυξη πρέπει να είναι επίσημα μεταφρασμένοι στην ελληνική γλώσσα από αρμόδιες προς τούτο αρχές της ημεδαπής και θα πρέπει να φαίνεται και</w:t>
      </w:r>
      <w:r>
        <w:rPr>
          <w:spacing w:val="40"/>
          <w:sz w:val="24"/>
        </w:rPr>
        <w:t> </w:t>
      </w:r>
      <w:r>
        <w:rPr>
          <w:sz w:val="24"/>
        </w:rPr>
        <w:t>η σφραγίδα της Χάγης (APOSTILLE) που έχει τεθεί στο πρωτότυπο πτυχίο ή </w:t>
      </w:r>
      <w:r>
        <w:rPr>
          <w:spacing w:val="-2"/>
          <w:sz w:val="24"/>
        </w:rPr>
        <w:t>πιστοποιητικό.</w:t>
      </w:r>
    </w:p>
    <w:p>
      <w:pPr>
        <w:pStyle w:val="BodyText"/>
        <w:spacing w:before="4"/>
        <w:ind w:right="538"/>
        <w:jc w:val="both"/>
      </w:pPr>
      <w:r>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διερμηνέα διορισμένο βάσει του Ν. 148/26−12−1913/1−2−1914. Ειδικώς όμως μετά τον νέο «Κώδικα Δικηγόρων» (άρθρο 36, Ν. 4194/2013/ΦΕΚ208/27.09.2013/τ. Α’), μεταφράσεις ξενόγλωσσων εγγράφων που γίνονται από δικηγόρο μετά την 27.09.2013 γίνονται δεκτές εφόσον</w:t>
      </w:r>
      <w:r>
        <w:rPr>
          <w:spacing w:val="40"/>
        </w:rPr>
        <w:t> </w:t>
      </w:r>
      <w:r>
        <w:rPr/>
        <w:t>ο</w:t>
      </w:r>
      <w:r>
        <w:rPr>
          <w:spacing w:val="-2"/>
        </w:rPr>
        <w:t> </w:t>
      </w:r>
      <w:r>
        <w:rPr/>
        <w:t>δικηγόρος βεβαιώνει ότι ο</w:t>
      </w:r>
      <w:r>
        <w:rPr>
          <w:spacing w:val="-2"/>
        </w:rPr>
        <w:t> </w:t>
      </w:r>
      <w:r>
        <w:rPr/>
        <w:t>ίδιος έχει επαρκή γνώση της γλώσσας από</w:t>
      </w:r>
      <w:r>
        <w:rPr>
          <w:spacing w:val="-2"/>
        </w:rPr>
        <w:t> </w:t>
      </w:r>
      <w:r>
        <w:rPr/>
        <w:t>και</w:t>
      </w:r>
      <w:r>
        <w:rPr>
          <w:spacing w:val="-4"/>
        </w:rPr>
        <w:t> </w:t>
      </w:r>
      <w:r>
        <w:rPr/>
        <w:t>προς την οποία</w:t>
      </w:r>
      <w:r>
        <w:rPr>
          <w:spacing w:val="-2"/>
        </w:rPr>
        <w:t> </w:t>
      </w:r>
      <w:r>
        <w:rPr/>
        <w:t>μετέφρασε.</w:t>
      </w:r>
    </w:p>
    <w:p>
      <w:pPr>
        <w:pStyle w:val="BodyText"/>
        <w:spacing w:line="278" w:lineRule="auto"/>
        <w:ind w:right="553"/>
        <w:jc w:val="both"/>
      </w:pPr>
      <w:r>
        <w:rPr/>
        <w:t>Σύμφωνα με τα οριζόμενα στις υπ’ αριθμ. ΔΙΣΚΠΟ/Φ.15/οικ.8342/1-4-2014 (ΑΔΑ: ΒΙΗ0Χ-6ΥΖ) και ΔΙΑΔΠ/Φ Α.2.3/21119/1-9-2014 (ΑΔΑ: ΒΜ3ΛΧ-ΥΝ9) εγκυκλίους του</w:t>
      </w:r>
    </w:p>
    <w:p>
      <w:pPr>
        <w:pStyle w:val="BodyText"/>
        <w:spacing w:line="276" w:lineRule="auto"/>
        <w:ind w:right="549"/>
        <w:jc w:val="both"/>
      </w:pPr>
      <w:r>
        <w:rPr/>
        <w:t>Υπουργείου Εσωτερικών και Διοικητικής Ανασυγκρότησης, γίνονται υποχρεωτικά αποδεκτά ευκρινή αντίγραφα ξενόγλωσσων πτυχίων και πιστοποιητικών, υπό την προϋπόθεση να φαίνεται ότι τα αντίγραφα αυτά έχουν</w:t>
      </w:r>
      <w:r>
        <w:rPr>
          <w:spacing w:val="-3"/>
        </w:rPr>
        <w:t> </w:t>
      </w:r>
      <w:r>
        <w:rPr/>
        <w:t>επικυρωθεί από δικηγόρο.</w:t>
      </w:r>
    </w:p>
    <w:sectPr>
      <w:pgSz w:w="11910" w:h="16840"/>
      <w:pgMar w:top="1060" w:bottom="280" w:left="15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40" w:hanging="188"/>
      </w:pPr>
      <w:rPr>
        <w:rFonts w:hint="default" w:ascii="Calibri" w:hAnsi="Calibri" w:eastAsia="Calibri" w:cs="Calibri"/>
        <w:b/>
        <w:bCs/>
        <w:i w:val="0"/>
        <w:iCs w:val="0"/>
        <w:w w:val="155"/>
        <w:sz w:val="24"/>
        <w:szCs w:val="24"/>
        <w:lang w:val="el-GR" w:eastAsia="en-US" w:bidi="ar-SA"/>
      </w:rPr>
    </w:lvl>
    <w:lvl w:ilvl="1">
      <w:start w:val="0"/>
      <w:numFmt w:val="bullet"/>
      <w:lvlText w:val="•"/>
      <w:lvlJc w:val="left"/>
      <w:pPr>
        <w:ind w:left="1126" w:hanging="188"/>
      </w:pPr>
      <w:rPr>
        <w:rFonts w:hint="default"/>
        <w:lang w:val="el-GR" w:eastAsia="en-US" w:bidi="ar-SA"/>
      </w:rPr>
    </w:lvl>
    <w:lvl w:ilvl="2">
      <w:start w:val="0"/>
      <w:numFmt w:val="bullet"/>
      <w:lvlText w:val="•"/>
      <w:lvlJc w:val="left"/>
      <w:pPr>
        <w:ind w:left="2012" w:hanging="188"/>
      </w:pPr>
      <w:rPr>
        <w:rFonts w:hint="default"/>
        <w:lang w:val="el-GR" w:eastAsia="en-US" w:bidi="ar-SA"/>
      </w:rPr>
    </w:lvl>
    <w:lvl w:ilvl="3">
      <w:start w:val="0"/>
      <w:numFmt w:val="bullet"/>
      <w:lvlText w:val="•"/>
      <w:lvlJc w:val="left"/>
      <w:pPr>
        <w:ind w:left="2899" w:hanging="188"/>
      </w:pPr>
      <w:rPr>
        <w:rFonts w:hint="default"/>
        <w:lang w:val="el-GR" w:eastAsia="en-US" w:bidi="ar-SA"/>
      </w:rPr>
    </w:lvl>
    <w:lvl w:ilvl="4">
      <w:start w:val="0"/>
      <w:numFmt w:val="bullet"/>
      <w:lvlText w:val="•"/>
      <w:lvlJc w:val="left"/>
      <w:pPr>
        <w:ind w:left="3785" w:hanging="188"/>
      </w:pPr>
      <w:rPr>
        <w:rFonts w:hint="default"/>
        <w:lang w:val="el-GR" w:eastAsia="en-US" w:bidi="ar-SA"/>
      </w:rPr>
    </w:lvl>
    <w:lvl w:ilvl="5">
      <w:start w:val="0"/>
      <w:numFmt w:val="bullet"/>
      <w:lvlText w:val="•"/>
      <w:lvlJc w:val="left"/>
      <w:pPr>
        <w:ind w:left="4672" w:hanging="188"/>
      </w:pPr>
      <w:rPr>
        <w:rFonts w:hint="default"/>
        <w:lang w:val="el-GR" w:eastAsia="en-US" w:bidi="ar-SA"/>
      </w:rPr>
    </w:lvl>
    <w:lvl w:ilvl="6">
      <w:start w:val="0"/>
      <w:numFmt w:val="bullet"/>
      <w:lvlText w:val="•"/>
      <w:lvlJc w:val="left"/>
      <w:pPr>
        <w:ind w:left="5558" w:hanging="188"/>
      </w:pPr>
      <w:rPr>
        <w:rFonts w:hint="default"/>
        <w:lang w:val="el-GR" w:eastAsia="en-US" w:bidi="ar-SA"/>
      </w:rPr>
    </w:lvl>
    <w:lvl w:ilvl="7">
      <w:start w:val="0"/>
      <w:numFmt w:val="bullet"/>
      <w:lvlText w:val="•"/>
      <w:lvlJc w:val="left"/>
      <w:pPr>
        <w:ind w:left="6444" w:hanging="188"/>
      </w:pPr>
      <w:rPr>
        <w:rFonts w:hint="default"/>
        <w:lang w:val="el-GR" w:eastAsia="en-US" w:bidi="ar-SA"/>
      </w:rPr>
    </w:lvl>
    <w:lvl w:ilvl="8">
      <w:start w:val="0"/>
      <w:numFmt w:val="bullet"/>
      <w:lvlText w:val="•"/>
      <w:lvlJc w:val="left"/>
      <w:pPr>
        <w:ind w:left="7331" w:hanging="188"/>
      </w:pPr>
      <w:rPr>
        <w:rFonts w:hint="default"/>
        <w:lang w:val="el-GR" w:eastAsia="en-US" w:bidi="ar-SA"/>
      </w:rPr>
    </w:lvl>
  </w:abstractNum>
  <w:abstractNum w:abstractNumId="9">
    <w:multiLevelType w:val="hybridMultilevel"/>
    <w:lvl w:ilvl="0">
      <w:start w:val="1"/>
      <w:numFmt w:val="lowerRoman"/>
      <w:lvlText w:val="%1)"/>
      <w:lvlJc w:val="left"/>
      <w:pPr>
        <w:ind w:left="423" w:hanging="183"/>
        <w:jc w:val="left"/>
      </w:pPr>
      <w:rPr>
        <w:rFonts w:hint="default" w:ascii="Calibri" w:hAnsi="Calibri" w:eastAsia="Calibri" w:cs="Calibri"/>
        <w:b w:val="0"/>
        <w:bCs w:val="0"/>
        <w:i w:val="0"/>
        <w:iCs w:val="0"/>
        <w:spacing w:val="-8"/>
        <w:w w:val="100"/>
        <w:sz w:val="24"/>
        <w:szCs w:val="24"/>
        <w:lang w:val="el-GR" w:eastAsia="en-US" w:bidi="ar-SA"/>
      </w:rPr>
    </w:lvl>
    <w:lvl w:ilvl="1">
      <w:start w:val="0"/>
      <w:numFmt w:val="bullet"/>
      <w:lvlText w:val="•"/>
      <w:lvlJc w:val="left"/>
      <w:pPr>
        <w:ind w:left="1288" w:hanging="183"/>
      </w:pPr>
      <w:rPr>
        <w:rFonts w:hint="default"/>
        <w:lang w:val="el-GR" w:eastAsia="en-US" w:bidi="ar-SA"/>
      </w:rPr>
    </w:lvl>
    <w:lvl w:ilvl="2">
      <w:start w:val="0"/>
      <w:numFmt w:val="bullet"/>
      <w:lvlText w:val="•"/>
      <w:lvlJc w:val="left"/>
      <w:pPr>
        <w:ind w:left="2156" w:hanging="183"/>
      </w:pPr>
      <w:rPr>
        <w:rFonts w:hint="default"/>
        <w:lang w:val="el-GR" w:eastAsia="en-US" w:bidi="ar-SA"/>
      </w:rPr>
    </w:lvl>
    <w:lvl w:ilvl="3">
      <w:start w:val="0"/>
      <w:numFmt w:val="bullet"/>
      <w:lvlText w:val="•"/>
      <w:lvlJc w:val="left"/>
      <w:pPr>
        <w:ind w:left="3025" w:hanging="183"/>
      </w:pPr>
      <w:rPr>
        <w:rFonts w:hint="default"/>
        <w:lang w:val="el-GR" w:eastAsia="en-US" w:bidi="ar-SA"/>
      </w:rPr>
    </w:lvl>
    <w:lvl w:ilvl="4">
      <w:start w:val="0"/>
      <w:numFmt w:val="bullet"/>
      <w:lvlText w:val="•"/>
      <w:lvlJc w:val="left"/>
      <w:pPr>
        <w:ind w:left="3893" w:hanging="183"/>
      </w:pPr>
      <w:rPr>
        <w:rFonts w:hint="default"/>
        <w:lang w:val="el-GR" w:eastAsia="en-US" w:bidi="ar-SA"/>
      </w:rPr>
    </w:lvl>
    <w:lvl w:ilvl="5">
      <w:start w:val="0"/>
      <w:numFmt w:val="bullet"/>
      <w:lvlText w:val="•"/>
      <w:lvlJc w:val="left"/>
      <w:pPr>
        <w:ind w:left="4762" w:hanging="183"/>
      </w:pPr>
      <w:rPr>
        <w:rFonts w:hint="default"/>
        <w:lang w:val="el-GR" w:eastAsia="en-US" w:bidi="ar-SA"/>
      </w:rPr>
    </w:lvl>
    <w:lvl w:ilvl="6">
      <w:start w:val="0"/>
      <w:numFmt w:val="bullet"/>
      <w:lvlText w:val="•"/>
      <w:lvlJc w:val="left"/>
      <w:pPr>
        <w:ind w:left="5630" w:hanging="183"/>
      </w:pPr>
      <w:rPr>
        <w:rFonts w:hint="default"/>
        <w:lang w:val="el-GR" w:eastAsia="en-US" w:bidi="ar-SA"/>
      </w:rPr>
    </w:lvl>
    <w:lvl w:ilvl="7">
      <w:start w:val="0"/>
      <w:numFmt w:val="bullet"/>
      <w:lvlText w:val="•"/>
      <w:lvlJc w:val="left"/>
      <w:pPr>
        <w:ind w:left="6498" w:hanging="183"/>
      </w:pPr>
      <w:rPr>
        <w:rFonts w:hint="default"/>
        <w:lang w:val="el-GR" w:eastAsia="en-US" w:bidi="ar-SA"/>
      </w:rPr>
    </w:lvl>
    <w:lvl w:ilvl="8">
      <w:start w:val="0"/>
      <w:numFmt w:val="bullet"/>
      <w:lvlText w:val="•"/>
      <w:lvlJc w:val="left"/>
      <w:pPr>
        <w:ind w:left="7367" w:hanging="183"/>
      </w:pPr>
      <w:rPr>
        <w:rFonts w:hint="default"/>
        <w:lang w:val="el-GR" w:eastAsia="en-US" w:bidi="ar-SA"/>
      </w:rPr>
    </w:lvl>
  </w:abstractNum>
  <w:abstractNum w:abstractNumId="8">
    <w:multiLevelType w:val="hybridMultilevel"/>
    <w:lvl w:ilvl="0">
      <w:start w:val="1"/>
      <w:numFmt w:val="lowerRoman"/>
      <w:lvlText w:val="%1)"/>
      <w:lvlJc w:val="left"/>
      <w:pPr>
        <w:ind w:left="423" w:hanging="183"/>
        <w:jc w:val="left"/>
      </w:pPr>
      <w:rPr>
        <w:rFonts w:hint="default" w:ascii="Calibri" w:hAnsi="Calibri" w:eastAsia="Calibri" w:cs="Calibri"/>
        <w:b w:val="0"/>
        <w:bCs w:val="0"/>
        <w:i w:val="0"/>
        <w:iCs w:val="0"/>
        <w:spacing w:val="-8"/>
        <w:w w:val="100"/>
        <w:sz w:val="24"/>
        <w:szCs w:val="24"/>
        <w:lang w:val="el-GR" w:eastAsia="en-US" w:bidi="ar-SA"/>
      </w:rPr>
    </w:lvl>
    <w:lvl w:ilvl="1">
      <w:start w:val="0"/>
      <w:numFmt w:val="bullet"/>
      <w:lvlText w:val="•"/>
      <w:lvlJc w:val="left"/>
      <w:pPr>
        <w:ind w:left="1288" w:hanging="183"/>
      </w:pPr>
      <w:rPr>
        <w:rFonts w:hint="default"/>
        <w:lang w:val="el-GR" w:eastAsia="en-US" w:bidi="ar-SA"/>
      </w:rPr>
    </w:lvl>
    <w:lvl w:ilvl="2">
      <w:start w:val="0"/>
      <w:numFmt w:val="bullet"/>
      <w:lvlText w:val="•"/>
      <w:lvlJc w:val="left"/>
      <w:pPr>
        <w:ind w:left="2156" w:hanging="183"/>
      </w:pPr>
      <w:rPr>
        <w:rFonts w:hint="default"/>
        <w:lang w:val="el-GR" w:eastAsia="en-US" w:bidi="ar-SA"/>
      </w:rPr>
    </w:lvl>
    <w:lvl w:ilvl="3">
      <w:start w:val="0"/>
      <w:numFmt w:val="bullet"/>
      <w:lvlText w:val="•"/>
      <w:lvlJc w:val="left"/>
      <w:pPr>
        <w:ind w:left="3025" w:hanging="183"/>
      </w:pPr>
      <w:rPr>
        <w:rFonts w:hint="default"/>
        <w:lang w:val="el-GR" w:eastAsia="en-US" w:bidi="ar-SA"/>
      </w:rPr>
    </w:lvl>
    <w:lvl w:ilvl="4">
      <w:start w:val="0"/>
      <w:numFmt w:val="bullet"/>
      <w:lvlText w:val="•"/>
      <w:lvlJc w:val="left"/>
      <w:pPr>
        <w:ind w:left="3893" w:hanging="183"/>
      </w:pPr>
      <w:rPr>
        <w:rFonts w:hint="default"/>
        <w:lang w:val="el-GR" w:eastAsia="en-US" w:bidi="ar-SA"/>
      </w:rPr>
    </w:lvl>
    <w:lvl w:ilvl="5">
      <w:start w:val="0"/>
      <w:numFmt w:val="bullet"/>
      <w:lvlText w:val="•"/>
      <w:lvlJc w:val="left"/>
      <w:pPr>
        <w:ind w:left="4762" w:hanging="183"/>
      </w:pPr>
      <w:rPr>
        <w:rFonts w:hint="default"/>
        <w:lang w:val="el-GR" w:eastAsia="en-US" w:bidi="ar-SA"/>
      </w:rPr>
    </w:lvl>
    <w:lvl w:ilvl="6">
      <w:start w:val="0"/>
      <w:numFmt w:val="bullet"/>
      <w:lvlText w:val="•"/>
      <w:lvlJc w:val="left"/>
      <w:pPr>
        <w:ind w:left="5630" w:hanging="183"/>
      </w:pPr>
      <w:rPr>
        <w:rFonts w:hint="default"/>
        <w:lang w:val="el-GR" w:eastAsia="en-US" w:bidi="ar-SA"/>
      </w:rPr>
    </w:lvl>
    <w:lvl w:ilvl="7">
      <w:start w:val="0"/>
      <w:numFmt w:val="bullet"/>
      <w:lvlText w:val="•"/>
      <w:lvlJc w:val="left"/>
      <w:pPr>
        <w:ind w:left="6498" w:hanging="183"/>
      </w:pPr>
      <w:rPr>
        <w:rFonts w:hint="default"/>
        <w:lang w:val="el-GR" w:eastAsia="en-US" w:bidi="ar-SA"/>
      </w:rPr>
    </w:lvl>
    <w:lvl w:ilvl="8">
      <w:start w:val="0"/>
      <w:numFmt w:val="bullet"/>
      <w:lvlText w:val="•"/>
      <w:lvlJc w:val="left"/>
      <w:pPr>
        <w:ind w:left="7367" w:hanging="183"/>
      </w:pPr>
      <w:rPr>
        <w:rFonts w:hint="default"/>
        <w:lang w:val="el-GR" w:eastAsia="en-US" w:bidi="ar-SA"/>
      </w:rPr>
    </w:lvl>
  </w:abstractNum>
  <w:abstractNum w:abstractNumId="7">
    <w:multiLevelType w:val="hybridMultilevel"/>
    <w:lvl w:ilvl="0">
      <w:start w:val="1"/>
      <w:numFmt w:val="decimal"/>
      <w:lvlText w:val="%1."/>
      <w:lvlJc w:val="left"/>
      <w:pPr>
        <w:ind w:left="428" w:hanging="188"/>
        <w:jc w:val="left"/>
      </w:pPr>
      <w:rPr>
        <w:rFonts w:hint="default" w:ascii="Calibri" w:hAnsi="Calibri" w:eastAsia="Calibri" w:cs="Calibri"/>
        <w:b/>
        <w:bCs/>
        <w:i w:val="0"/>
        <w:iCs w:val="0"/>
        <w:spacing w:val="-2"/>
        <w:w w:val="100"/>
        <w:sz w:val="22"/>
        <w:szCs w:val="22"/>
        <w:lang w:val="el-GR" w:eastAsia="en-US" w:bidi="ar-SA"/>
      </w:rPr>
    </w:lvl>
    <w:lvl w:ilvl="1">
      <w:start w:val="0"/>
      <w:numFmt w:val="bullet"/>
      <w:lvlText w:val="-"/>
      <w:lvlJc w:val="left"/>
      <w:pPr>
        <w:ind w:left="370" w:hanging="131"/>
      </w:pPr>
      <w:rPr>
        <w:rFonts w:hint="default" w:ascii="Calibri" w:hAnsi="Calibri" w:eastAsia="Calibri" w:cs="Calibri"/>
        <w:b w:val="0"/>
        <w:bCs w:val="0"/>
        <w:i w:val="0"/>
        <w:iCs w:val="0"/>
        <w:w w:val="100"/>
        <w:sz w:val="24"/>
        <w:szCs w:val="24"/>
        <w:lang w:val="el-GR" w:eastAsia="en-US" w:bidi="ar-SA"/>
      </w:rPr>
    </w:lvl>
    <w:lvl w:ilvl="2">
      <w:start w:val="0"/>
      <w:numFmt w:val="bullet"/>
      <w:lvlText w:val="•"/>
      <w:lvlJc w:val="left"/>
      <w:pPr>
        <w:ind w:left="420" w:hanging="131"/>
      </w:pPr>
      <w:rPr>
        <w:rFonts w:hint="default"/>
        <w:lang w:val="el-GR" w:eastAsia="en-US" w:bidi="ar-SA"/>
      </w:rPr>
    </w:lvl>
    <w:lvl w:ilvl="3">
      <w:start w:val="0"/>
      <w:numFmt w:val="bullet"/>
      <w:lvlText w:val="•"/>
      <w:lvlJc w:val="left"/>
      <w:pPr>
        <w:ind w:left="1505" w:hanging="131"/>
      </w:pPr>
      <w:rPr>
        <w:rFonts w:hint="default"/>
        <w:lang w:val="el-GR" w:eastAsia="en-US" w:bidi="ar-SA"/>
      </w:rPr>
    </w:lvl>
    <w:lvl w:ilvl="4">
      <w:start w:val="0"/>
      <w:numFmt w:val="bullet"/>
      <w:lvlText w:val="•"/>
      <w:lvlJc w:val="left"/>
      <w:pPr>
        <w:ind w:left="2591" w:hanging="131"/>
      </w:pPr>
      <w:rPr>
        <w:rFonts w:hint="default"/>
        <w:lang w:val="el-GR" w:eastAsia="en-US" w:bidi="ar-SA"/>
      </w:rPr>
    </w:lvl>
    <w:lvl w:ilvl="5">
      <w:start w:val="0"/>
      <w:numFmt w:val="bullet"/>
      <w:lvlText w:val="•"/>
      <w:lvlJc w:val="left"/>
      <w:pPr>
        <w:ind w:left="3676" w:hanging="131"/>
      </w:pPr>
      <w:rPr>
        <w:rFonts w:hint="default"/>
        <w:lang w:val="el-GR" w:eastAsia="en-US" w:bidi="ar-SA"/>
      </w:rPr>
    </w:lvl>
    <w:lvl w:ilvl="6">
      <w:start w:val="0"/>
      <w:numFmt w:val="bullet"/>
      <w:lvlText w:val="•"/>
      <w:lvlJc w:val="left"/>
      <w:pPr>
        <w:ind w:left="4762" w:hanging="131"/>
      </w:pPr>
      <w:rPr>
        <w:rFonts w:hint="default"/>
        <w:lang w:val="el-GR" w:eastAsia="en-US" w:bidi="ar-SA"/>
      </w:rPr>
    </w:lvl>
    <w:lvl w:ilvl="7">
      <w:start w:val="0"/>
      <w:numFmt w:val="bullet"/>
      <w:lvlText w:val="•"/>
      <w:lvlJc w:val="left"/>
      <w:pPr>
        <w:ind w:left="5847" w:hanging="131"/>
      </w:pPr>
      <w:rPr>
        <w:rFonts w:hint="default"/>
        <w:lang w:val="el-GR" w:eastAsia="en-US" w:bidi="ar-SA"/>
      </w:rPr>
    </w:lvl>
    <w:lvl w:ilvl="8">
      <w:start w:val="0"/>
      <w:numFmt w:val="bullet"/>
      <w:lvlText w:val="•"/>
      <w:lvlJc w:val="left"/>
      <w:pPr>
        <w:ind w:left="6933" w:hanging="131"/>
      </w:pPr>
      <w:rPr>
        <w:rFonts w:hint="default"/>
        <w:lang w:val="el-GR" w:eastAsia="en-US" w:bidi="ar-SA"/>
      </w:rPr>
    </w:lvl>
  </w:abstractNum>
  <w:abstractNum w:abstractNumId="6">
    <w:multiLevelType w:val="hybridMultilevel"/>
    <w:lvl w:ilvl="0">
      <w:start w:val="1"/>
      <w:numFmt w:val="lowerRoman"/>
      <w:lvlText w:val="(%1)"/>
      <w:lvlJc w:val="left"/>
      <w:pPr>
        <w:ind w:left="240" w:hanging="275"/>
        <w:jc w:val="left"/>
      </w:pPr>
      <w:rPr>
        <w:rFonts w:hint="default" w:ascii="Calibri" w:hAnsi="Calibri" w:eastAsia="Calibri" w:cs="Calibri"/>
        <w:b w:val="0"/>
        <w:bCs w:val="0"/>
        <w:i w:val="0"/>
        <w:iCs w:val="0"/>
        <w:spacing w:val="-8"/>
        <w:w w:val="100"/>
        <w:sz w:val="24"/>
        <w:szCs w:val="24"/>
        <w:lang w:val="el-GR" w:eastAsia="en-US" w:bidi="ar-SA"/>
      </w:rPr>
    </w:lvl>
    <w:lvl w:ilvl="1">
      <w:start w:val="0"/>
      <w:numFmt w:val="bullet"/>
      <w:lvlText w:val="•"/>
      <w:lvlJc w:val="left"/>
      <w:pPr>
        <w:ind w:left="1126" w:hanging="275"/>
      </w:pPr>
      <w:rPr>
        <w:rFonts w:hint="default"/>
        <w:lang w:val="el-GR" w:eastAsia="en-US" w:bidi="ar-SA"/>
      </w:rPr>
    </w:lvl>
    <w:lvl w:ilvl="2">
      <w:start w:val="0"/>
      <w:numFmt w:val="bullet"/>
      <w:lvlText w:val="•"/>
      <w:lvlJc w:val="left"/>
      <w:pPr>
        <w:ind w:left="2012" w:hanging="275"/>
      </w:pPr>
      <w:rPr>
        <w:rFonts w:hint="default"/>
        <w:lang w:val="el-GR" w:eastAsia="en-US" w:bidi="ar-SA"/>
      </w:rPr>
    </w:lvl>
    <w:lvl w:ilvl="3">
      <w:start w:val="0"/>
      <w:numFmt w:val="bullet"/>
      <w:lvlText w:val="•"/>
      <w:lvlJc w:val="left"/>
      <w:pPr>
        <w:ind w:left="2899" w:hanging="275"/>
      </w:pPr>
      <w:rPr>
        <w:rFonts w:hint="default"/>
        <w:lang w:val="el-GR" w:eastAsia="en-US" w:bidi="ar-SA"/>
      </w:rPr>
    </w:lvl>
    <w:lvl w:ilvl="4">
      <w:start w:val="0"/>
      <w:numFmt w:val="bullet"/>
      <w:lvlText w:val="•"/>
      <w:lvlJc w:val="left"/>
      <w:pPr>
        <w:ind w:left="3785" w:hanging="275"/>
      </w:pPr>
      <w:rPr>
        <w:rFonts w:hint="default"/>
        <w:lang w:val="el-GR" w:eastAsia="en-US" w:bidi="ar-SA"/>
      </w:rPr>
    </w:lvl>
    <w:lvl w:ilvl="5">
      <w:start w:val="0"/>
      <w:numFmt w:val="bullet"/>
      <w:lvlText w:val="•"/>
      <w:lvlJc w:val="left"/>
      <w:pPr>
        <w:ind w:left="4672" w:hanging="275"/>
      </w:pPr>
      <w:rPr>
        <w:rFonts w:hint="default"/>
        <w:lang w:val="el-GR" w:eastAsia="en-US" w:bidi="ar-SA"/>
      </w:rPr>
    </w:lvl>
    <w:lvl w:ilvl="6">
      <w:start w:val="0"/>
      <w:numFmt w:val="bullet"/>
      <w:lvlText w:val="•"/>
      <w:lvlJc w:val="left"/>
      <w:pPr>
        <w:ind w:left="5558" w:hanging="275"/>
      </w:pPr>
      <w:rPr>
        <w:rFonts w:hint="default"/>
        <w:lang w:val="el-GR" w:eastAsia="en-US" w:bidi="ar-SA"/>
      </w:rPr>
    </w:lvl>
    <w:lvl w:ilvl="7">
      <w:start w:val="0"/>
      <w:numFmt w:val="bullet"/>
      <w:lvlText w:val="•"/>
      <w:lvlJc w:val="left"/>
      <w:pPr>
        <w:ind w:left="6444" w:hanging="275"/>
      </w:pPr>
      <w:rPr>
        <w:rFonts w:hint="default"/>
        <w:lang w:val="el-GR" w:eastAsia="en-US" w:bidi="ar-SA"/>
      </w:rPr>
    </w:lvl>
    <w:lvl w:ilvl="8">
      <w:start w:val="0"/>
      <w:numFmt w:val="bullet"/>
      <w:lvlText w:val="•"/>
      <w:lvlJc w:val="left"/>
      <w:pPr>
        <w:ind w:left="7331" w:hanging="275"/>
      </w:pPr>
      <w:rPr>
        <w:rFonts w:hint="default"/>
        <w:lang w:val="el-GR" w:eastAsia="en-US" w:bidi="ar-SA"/>
      </w:rPr>
    </w:lvl>
  </w:abstractNum>
  <w:abstractNum w:abstractNumId="5">
    <w:multiLevelType w:val="hybridMultilevel"/>
    <w:lvl w:ilvl="0">
      <w:start w:val="0"/>
      <w:numFmt w:val="bullet"/>
      <w:lvlText w:val=""/>
      <w:lvlJc w:val="left"/>
      <w:pPr>
        <w:ind w:left="384" w:hanging="145"/>
      </w:pPr>
      <w:rPr>
        <w:rFonts w:hint="default" w:ascii="Symbol" w:hAnsi="Symbol" w:eastAsia="Symbol" w:cs="Symbol"/>
        <w:b w:val="0"/>
        <w:bCs w:val="0"/>
        <w:i w:val="0"/>
        <w:iCs w:val="0"/>
        <w:w w:val="100"/>
        <w:sz w:val="24"/>
        <w:szCs w:val="24"/>
        <w:lang w:val="el-GR" w:eastAsia="en-US" w:bidi="ar-SA"/>
      </w:rPr>
    </w:lvl>
    <w:lvl w:ilvl="1">
      <w:start w:val="0"/>
      <w:numFmt w:val="bullet"/>
      <w:lvlText w:val="•"/>
      <w:lvlJc w:val="left"/>
      <w:pPr>
        <w:ind w:left="1252" w:hanging="145"/>
      </w:pPr>
      <w:rPr>
        <w:rFonts w:hint="default"/>
        <w:lang w:val="el-GR" w:eastAsia="en-US" w:bidi="ar-SA"/>
      </w:rPr>
    </w:lvl>
    <w:lvl w:ilvl="2">
      <w:start w:val="0"/>
      <w:numFmt w:val="bullet"/>
      <w:lvlText w:val="•"/>
      <w:lvlJc w:val="left"/>
      <w:pPr>
        <w:ind w:left="2124" w:hanging="145"/>
      </w:pPr>
      <w:rPr>
        <w:rFonts w:hint="default"/>
        <w:lang w:val="el-GR" w:eastAsia="en-US" w:bidi="ar-SA"/>
      </w:rPr>
    </w:lvl>
    <w:lvl w:ilvl="3">
      <w:start w:val="0"/>
      <w:numFmt w:val="bullet"/>
      <w:lvlText w:val="•"/>
      <w:lvlJc w:val="left"/>
      <w:pPr>
        <w:ind w:left="2997" w:hanging="145"/>
      </w:pPr>
      <w:rPr>
        <w:rFonts w:hint="default"/>
        <w:lang w:val="el-GR" w:eastAsia="en-US" w:bidi="ar-SA"/>
      </w:rPr>
    </w:lvl>
    <w:lvl w:ilvl="4">
      <w:start w:val="0"/>
      <w:numFmt w:val="bullet"/>
      <w:lvlText w:val="•"/>
      <w:lvlJc w:val="left"/>
      <w:pPr>
        <w:ind w:left="3869" w:hanging="145"/>
      </w:pPr>
      <w:rPr>
        <w:rFonts w:hint="default"/>
        <w:lang w:val="el-GR" w:eastAsia="en-US" w:bidi="ar-SA"/>
      </w:rPr>
    </w:lvl>
    <w:lvl w:ilvl="5">
      <w:start w:val="0"/>
      <w:numFmt w:val="bullet"/>
      <w:lvlText w:val="•"/>
      <w:lvlJc w:val="left"/>
      <w:pPr>
        <w:ind w:left="4742" w:hanging="145"/>
      </w:pPr>
      <w:rPr>
        <w:rFonts w:hint="default"/>
        <w:lang w:val="el-GR" w:eastAsia="en-US" w:bidi="ar-SA"/>
      </w:rPr>
    </w:lvl>
    <w:lvl w:ilvl="6">
      <w:start w:val="0"/>
      <w:numFmt w:val="bullet"/>
      <w:lvlText w:val="•"/>
      <w:lvlJc w:val="left"/>
      <w:pPr>
        <w:ind w:left="5614" w:hanging="145"/>
      </w:pPr>
      <w:rPr>
        <w:rFonts w:hint="default"/>
        <w:lang w:val="el-GR" w:eastAsia="en-US" w:bidi="ar-SA"/>
      </w:rPr>
    </w:lvl>
    <w:lvl w:ilvl="7">
      <w:start w:val="0"/>
      <w:numFmt w:val="bullet"/>
      <w:lvlText w:val="•"/>
      <w:lvlJc w:val="left"/>
      <w:pPr>
        <w:ind w:left="6486" w:hanging="145"/>
      </w:pPr>
      <w:rPr>
        <w:rFonts w:hint="default"/>
        <w:lang w:val="el-GR" w:eastAsia="en-US" w:bidi="ar-SA"/>
      </w:rPr>
    </w:lvl>
    <w:lvl w:ilvl="8">
      <w:start w:val="0"/>
      <w:numFmt w:val="bullet"/>
      <w:lvlText w:val="•"/>
      <w:lvlJc w:val="left"/>
      <w:pPr>
        <w:ind w:left="7359" w:hanging="145"/>
      </w:pPr>
      <w:rPr>
        <w:rFonts w:hint="default"/>
        <w:lang w:val="el-GR" w:eastAsia="en-US" w:bidi="ar-SA"/>
      </w:rPr>
    </w:lvl>
  </w:abstractNum>
  <w:abstractNum w:abstractNumId="4">
    <w:multiLevelType w:val="hybridMultilevel"/>
    <w:lvl w:ilvl="0">
      <w:start w:val="1"/>
      <w:numFmt w:val="lowerRoman"/>
      <w:lvlText w:val="(%1)"/>
      <w:lvlJc w:val="left"/>
      <w:pPr>
        <w:ind w:left="240" w:hanging="486"/>
        <w:jc w:val="left"/>
      </w:pPr>
      <w:rPr>
        <w:rFonts w:hint="default" w:ascii="Calibri" w:hAnsi="Calibri" w:eastAsia="Calibri" w:cs="Calibri"/>
        <w:b/>
        <w:bCs/>
        <w:i w:val="0"/>
        <w:iCs w:val="0"/>
        <w:spacing w:val="-7"/>
        <w:w w:val="100"/>
        <w:sz w:val="24"/>
        <w:szCs w:val="24"/>
        <w:lang w:val="el-GR" w:eastAsia="en-US" w:bidi="ar-SA"/>
      </w:rPr>
    </w:lvl>
    <w:lvl w:ilvl="1">
      <w:start w:val="0"/>
      <w:numFmt w:val="bullet"/>
      <w:lvlText w:val="•"/>
      <w:lvlJc w:val="left"/>
      <w:pPr>
        <w:ind w:left="1126" w:hanging="486"/>
      </w:pPr>
      <w:rPr>
        <w:rFonts w:hint="default"/>
        <w:lang w:val="el-GR" w:eastAsia="en-US" w:bidi="ar-SA"/>
      </w:rPr>
    </w:lvl>
    <w:lvl w:ilvl="2">
      <w:start w:val="0"/>
      <w:numFmt w:val="bullet"/>
      <w:lvlText w:val="•"/>
      <w:lvlJc w:val="left"/>
      <w:pPr>
        <w:ind w:left="2012" w:hanging="486"/>
      </w:pPr>
      <w:rPr>
        <w:rFonts w:hint="default"/>
        <w:lang w:val="el-GR" w:eastAsia="en-US" w:bidi="ar-SA"/>
      </w:rPr>
    </w:lvl>
    <w:lvl w:ilvl="3">
      <w:start w:val="0"/>
      <w:numFmt w:val="bullet"/>
      <w:lvlText w:val="•"/>
      <w:lvlJc w:val="left"/>
      <w:pPr>
        <w:ind w:left="2899" w:hanging="486"/>
      </w:pPr>
      <w:rPr>
        <w:rFonts w:hint="default"/>
        <w:lang w:val="el-GR" w:eastAsia="en-US" w:bidi="ar-SA"/>
      </w:rPr>
    </w:lvl>
    <w:lvl w:ilvl="4">
      <w:start w:val="0"/>
      <w:numFmt w:val="bullet"/>
      <w:lvlText w:val="•"/>
      <w:lvlJc w:val="left"/>
      <w:pPr>
        <w:ind w:left="3785" w:hanging="486"/>
      </w:pPr>
      <w:rPr>
        <w:rFonts w:hint="default"/>
        <w:lang w:val="el-GR" w:eastAsia="en-US" w:bidi="ar-SA"/>
      </w:rPr>
    </w:lvl>
    <w:lvl w:ilvl="5">
      <w:start w:val="0"/>
      <w:numFmt w:val="bullet"/>
      <w:lvlText w:val="•"/>
      <w:lvlJc w:val="left"/>
      <w:pPr>
        <w:ind w:left="4672" w:hanging="486"/>
      </w:pPr>
      <w:rPr>
        <w:rFonts w:hint="default"/>
        <w:lang w:val="el-GR" w:eastAsia="en-US" w:bidi="ar-SA"/>
      </w:rPr>
    </w:lvl>
    <w:lvl w:ilvl="6">
      <w:start w:val="0"/>
      <w:numFmt w:val="bullet"/>
      <w:lvlText w:val="•"/>
      <w:lvlJc w:val="left"/>
      <w:pPr>
        <w:ind w:left="5558" w:hanging="486"/>
      </w:pPr>
      <w:rPr>
        <w:rFonts w:hint="default"/>
        <w:lang w:val="el-GR" w:eastAsia="en-US" w:bidi="ar-SA"/>
      </w:rPr>
    </w:lvl>
    <w:lvl w:ilvl="7">
      <w:start w:val="0"/>
      <w:numFmt w:val="bullet"/>
      <w:lvlText w:val="•"/>
      <w:lvlJc w:val="left"/>
      <w:pPr>
        <w:ind w:left="6444" w:hanging="486"/>
      </w:pPr>
      <w:rPr>
        <w:rFonts w:hint="default"/>
        <w:lang w:val="el-GR" w:eastAsia="en-US" w:bidi="ar-SA"/>
      </w:rPr>
    </w:lvl>
    <w:lvl w:ilvl="8">
      <w:start w:val="0"/>
      <w:numFmt w:val="bullet"/>
      <w:lvlText w:val="•"/>
      <w:lvlJc w:val="left"/>
      <w:pPr>
        <w:ind w:left="7331" w:hanging="486"/>
      </w:pPr>
      <w:rPr>
        <w:rFonts w:hint="default"/>
        <w:lang w:val="el-GR" w:eastAsia="en-US" w:bidi="ar-SA"/>
      </w:rPr>
    </w:lvl>
  </w:abstractNum>
  <w:abstractNum w:abstractNumId="3">
    <w:multiLevelType w:val="hybridMultilevel"/>
    <w:lvl w:ilvl="0">
      <w:start w:val="0"/>
      <w:numFmt w:val="bullet"/>
      <w:lvlText w:val="•"/>
      <w:lvlJc w:val="left"/>
      <w:pPr>
        <w:ind w:left="240" w:hanging="193"/>
      </w:pPr>
      <w:rPr>
        <w:rFonts w:hint="default" w:ascii="Calibri" w:hAnsi="Calibri" w:eastAsia="Calibri" w:cs="Calibri"/>
        <w:b w:val="0"/>
        <w:bCs w:val="0"/>
        <w:i w:val="0"/>
        <w:iCs w:val="0"/>
        <w:w w:val="100"/>
        <w:sz w:val="24"/>
        <w:szCs w:val="24"/>
        <w:lang w:val="el-GR" w:eastAsia="en-US" w:bidi="ar-SA"/>
      </w:rPr>
    </w:lvl>
    <w:lvl w:ilvl="1">
      <w:start w:val="0"/>
      <w:numFmt w:val="bullet"/>
      <w:lvlText w:val="•"/>
      <w:lvlJc w:val="left"/>
      <w:pPr>
        <w:ind w:left="471" w:hanging="121"/>
      </w:pPr>
      <w:rPr>
        <w:rFonts w:hint="default" w:ascii="Calibri" w:hAnsi="Calibri" w:eastAsia="Calibri" w:cs="Calibri"/>
        <w:b w:val="0"/>
        <w:bCs w:val="0"/>
        <w:i w:val="0"/>
        <w:iCs w:val="0"/>
        <w:w w:val="100"/>
        <w:sz w:val="22"/>
        <w:szCs w:val="22"/>
        <w:lang w:val="el-GR" w:eastAsia="en-US" w:bidi="ar-SA"/>
      </w:rPr>
    </w:lvl>
    <w:lvl w:ilvl="2">
      <w:start w:val="0"/>
      <w:numFmt w:val="bullet"/>
      <w:lvlText w:val="•"/>
      <w:lvlJc w:val="left"/>
      <w:pPr>
        <w:ind w:left="1438" w:hanging="121"/>
      </w:pPr>
      <w:rPr>
        <w:rFonts w:hint="default"/>
        <w:lang w:val="el-GR" w:eastAsia="en-US" w:bidi="ar-SA"/>
      </w:rPr>
    </w:lvl>
    <w:lvl w:ilvl="3">
      <w:start w:val="0"/>
      <w:numFmt w:val="bullet"/>
      <w:lvlText w:val="•"/>
      <w:lvlJc w:val="left"/>
      <w:pPr>
        <w:ind w:left="2396" w:hanging="121"/>
      </w:pPr>
      <w:rPr>
        <w:rFonts w:hint="default"/>
        <w:lang w:val="el-GR" w:eastAsia="en-US" w:bidi="ar-SA"/>
      </w:rPr>
    </w:lvl>
    <w:lvl w:ilvl="4">
      <w:start w:val="0"/>
      <w:numFmt w:val="bullet"/>
      <w:lvlText w:val="•"/>
      <w:lvlJc w:val="left"/>
      <w:pPr>
        <w:ind w:left="3354" w:hanging="121"/>
      </w:pPr>
      <w:rPr>
        <w:rFonts w:hint="default"/>
        <w:lang w:val="el-GR" w:eastAsia="en-US" w:bidi="ar-SA"/>
      </w:rPr>
    </w:lvl>
    <w:lvl w:ilvl="5">
      <w:start w:val="0"/>
      <w:numFmt w:val="bullet"/>
      <w:lvlText w:val="•"/>
      <w:lvlJc w:val="left"/>
      <w:pPr>
        <w:ind w:left="4312" w:hanging="121"/>
      </w:pPr>
      <w:rPr>
        <w:rFonts w:hint="default"/>
        <w:lang w:val="el-GR" w:eastAsia="en-US" w:bidi="ar-SA"/>
      </w:rPr>
    </w:lvl>
    <w:lvl w:ilvl="6">
      <w:start w:val="0"/>
      <w:numFmt w:val="bullet"/>
      <w:lvlText w:val="•"/>
      <w:lvlJc w:val="left"/>
      <w:pPr>
        <w:ind w:left="5271" w:hanging="121"/>
      </w:pPr>
      <w:rPr>
        <w:rFonts w:hint="default"/>
        <w:lang w:val="el-GR" w:eastAsia="en-US" w:bidi="ar-SA"/>
      </w:rPr>
    </w:lvl>
    <w:lvl w:ilvl="7">
      <w:start w:val="0"/>
      <w:numFmt w:val="bullet"/>
      <w:lvlText w:val="•"/>
      <w:lvlJc w:val="left"/>
      <w:pPr>
        <w:ind w:left="6229" w:hanging="121"/>
      </w:pPr>
      <w:rPr>
        <w:rFonts w:hint="default"/>
        <w:lang w:val="el-GR" w:eastAsia="en-US" w:bidi="ar-SA"/>
      </w:rPr>
    </w:lvl>
    <w:lvl w:ilvl="8">
      <w:start w:val="0"/>
      <w:numFmt w:val="bullet"/>
      <w:lvlText w:val="•"/>
      <w:lvlJc w:val="left"/>
      <w:pPr>
        <w:ind w:left="7187" w:hanging="121"/>
      </w:pPr>
      <w:rPr>
        <w:rFonts w:hint="default"/>
        <w:lang w:val="el-GR" w:eastAsia="en-US" w:bidi="ar-SA"/>
      </w:rPr>
    </w:lvl>
  </w:abstractNum>
  <w:abstractNum w:abstractNumId="2">
    <w:multiLevelType w:val="hybridMultilevel"/>
    <w:lvl w:ilvl="0">
      <w:start w:val="0"/>
      <w:numFmt w:val="bullet"/>
      <w:lvlText w:val="•"/>
      <w:lvlJc w:val="left"/>
      <w:pPr>
        <w:ind w:left="240" w:hanging="203"/>
      </w:pPr>
      <w:rPr>
        <w:rFonts w:hint="default" w:ascii="Calibri" w:hAnsi="Calibri" w:eastAsia="Calibri" w:cs="Calibri"/>
        <w:b w:val="0"/>
        <w:bCs w:val="0"/>
        <w:i w:val="0"/>
        <w:iCs w:val="0"/>
        <w:w w:val="100"/>
        <w:sz w:val="24"/>
        <w:szCs w:val="24"/>
        <w:lang w:val="el-GR" w:eastAsia="en-US" w:bidi="ar-SA"/>
      </w:rPr>
    </w:lvl>
    <w:lvl w:ilvl="1">
      <w:start w:val="0"/>
      <w:numFmt w:val="bullet"/>
      <w:lvlText w:val="•"/>
      <w:lvlJc w:val="left"/>
      <w:pPr>
        <w:ind w:left="1126" w:hanging="203"/>
      </w:pPr>
      <w:rPr>
        <w:rFonts w:hint="default"/>
        <w:lang w:val="el-GR" w:eastAsia="en-US" w:bidi="ar-SA"/>
      </w:rPr>
    </w:lvl>
    <w:lvl w:ilvl="2">
      <w:start w:val="0"/>
      <w:numFmt w:val="bullet"/>
      <w:lvlText w:val="•"/>
      <w:lvlJc w:val="left"/>
      <w:pPr>
        <w:ind w:left="2012" w:hanging="203"/>
      </w:pPr>
      <w:rPr>
        <w:rFonts w:hint="default"/>
        <w:lang w:val="el-GR" w:eastAsia="en-US" w:bidi="ar-SA"/>
      </w:rPr>
    </w:lvl>
    <w:lvl w:ilvl="3">
      <w:start w:val="0"/>
      <w:numFmt w:val="bullet"/>
      <w:lvlText w:val="•"/>
      <w:lvlJc w:val="left"/>
      <w:pPr>
        <w:ind w:left="2899" w:hanging="203"/>
      </w:pPr>
      <w:rPr>
        <w:rFonts w:hint="default"/>
        <w:lang w:val="el-GR" w:eastAsia="en-US" w:bidi="ar-SA"/>
      </w:rPr>
    </w:lvl>
    <w:lvl w:ilvl="4">
      <w:start w:val="0"/>
      <w:numFmt w:val="bullet"/>
      <w:lvlText w:val="•"/>
      <w:lvlJc w:val="left"/>
      <w:pPr>
        <w:ind w:left="3785" w:hanging="203"/>
      </w:pPr>
      <w:rPr>
        <w:rFonts w:hint="default"/>
        <w:lang w:val="el-GR" w:eastAsia="en-US" w:bidi="ar-SA"/>
      </w:rPr>
    </w:lvl>
    <w:lvl w:ilvl="5">
      <w:start w:val="0"/>
      <w:numFmt w:val="bullet"/>
      <w:lvlText w:val="•"/>
      <w:lvlJc w:val="left"/>
      <w:pPr>
        <w:ind w:left="4672" w:hanging="203"/>
      </w:pPr>
      <w:rPr>
        <w:rFonts w:hint="default"/>
        <w:lang w:val="el-GR" w:eastAsia="en-US" w:bidi="ar-SA"/>
      </w:rPr>
    </w:lvl>
    <w:lvl w:ilvl="6">
      <w:start w:val="0"/>
      <w:numFmt w:val="bullet"/>
      <w:lvlText w:val="•"/>
      <w:lvlJc w:val="left"/>
      <w:pPr>
        <w:ind w:left="5558" w:hanging="203"/>
      </w:pPr>
      <w:rPr>
        <w:rFonts w:hint="default"/>
        <w:lang w:val="el-GR" w:eastAsia="en-US" w:bidi="ar-SA"/>
      </w:rPr>
    </w:lvl>
    <w:lvl w:ilvl="7">
      <w:start w:val="0"/>
      <w:numFmt w:val="bullet"/>
      <w:lvlText w:val="•"/>
      <w:lvlJc w:val="left"/>
      <w:pPr>
        <w:ind w:left="6444" w:hanging="203"/>
      </w:pPr>
      <w:rPr>
        <w:rFonts w:hint="default"/>
        <w:lang w:val="el-GR" w:eastAsia="en-US" w:bidi="ar-SA"/>
      </w:rPr>
    </w:lvl>
    <w:lvl w:ilvl="8">
      <w:start w:val="0"/>
      <w:numFmt w:val="bullet"/>
      <w:lvlText w:val="•"/>
      <w:lvlJc w:val="left"/>
      <w:pPr>
        <w:ind w:left="7331" w:hanging="203"/>
      </w:pPr>
      <w:rPr>
        <w:rFonts w:hint="default"/>
        <w:lang w:val="el-GR" w:eastAsia="en-US" w:bidi="ar-SA"/>
      </w:rPr>
    </w:lvl>
  </w:abstractNum>
  <w:abstractNum w:abstractNumId="1">
    <w:multiLevelType w:val="hybridMultilevel"/>
    <w:lvl w:ilvl="0">
      <w:start w:val="1"/>
      <w:numFmt w:val="lowerRoman"/>
      <w:lvlText w:val="%1)"/>
      <w:lvlJc w:val="left"/>
      <w:pPr>
        <w:ind w:left="447" w:hanging="207"/>
        <w:jc w:val="left"/>
      </w:pPr>
      <w:rPr>
        <w:rFonts w:hint="default" w:ascii="Calibri" w:hAnsi="Calibri" w:eastAsia="Calibri" w:cs="Calibri"/>
        <w:b w:val="0"/>
        <w:bCs w:val="0"/>
        <w:i w:val="0"/>
        <w:iCs w:val="0"/>
        <w:spacing w:val="-8"/>
        <w:w w:val="100"/>
        <w:sz w:val="24"/>
        <w:szCs w:val="24"/>
        <w:lang w:val="el-GR" w:eastAsia="en-US" w:bidi="ar-SA"/>
      </w:rPr>
    </w:lvl>
    <w:lvl w:ilvl="1">
      <w:start w:val="0"/>
      <w:numFmt w:val="bullet"/>
      <w:lvlText w:val="•"/>
      <w:lvlJc w:val="left"/>
      <w:pPr>
        <w:ind w:left="1306" w:hanging="207"/>
      </w:pPr>
      <w:rPr>
        <w:rFonts w:hint="default"/>
        <w:lang w:val="el-GR" w:eastAsia="en-US" w:bidi="ar-SA"/>
      </w:rPr>
    </w:lvl>
    <w:lvl w:ilvl="2">
      <w:start w:val="0"/>
      <w:numFmt w:val="bullet"/>
      <w:lvlText w:val="•"/>
      <w:lvlJc w:val="left"/>
      <w:pPr>
        <w:ind w:left="2172" w:hanging="207"/>
      </w:pPr>
      <w:rPr>
        <w:rFonts w:hint="default"/>
        <w:lang w:val="el-GR" w:eastAsia="en-US" w:bidi="ar-SA"/>
      </w:rPr>
    </w:lvl>
    <w:lvl w:ilvl="3">
      <w:start w:val="0"/>
      <w:numFmt w:val="bullet"/>
      <w:lvlText w:val="•"/>
      <w:lvlJc w:val="left"/>
      <w:pPr>
        <w:ind w:left="3039" w:hanging="207"/>
      </w:pPr>
      <w:rPr>
        <w:rFonts w:hint="default"/>
        <w:lang w:val="el-GR" w:eastAsia="en-US" w:bidi="ar-SA"/>
      </w:rPr>
    </w:lvl>
    <w:lvl w:ilvl="4">
      <w:start w:val="0"/>
      <w:numFmt w:val="bullet"/>
      <w:lvlText w:val="•"/>
      <w:lvlJc w:val="left"/>
      <w:pPr>
        <w:ind w:left="3905" w:hanging="207"/>
      </w:pPr>
      <w:rPr>
        <w:rFonts w:hint="default"/>
        <w:lang w:val="el-GR" w:eastAsia="en-US" w:bidi="ar-SA"/>
      </w:rPr>
    </w:lvl>
    <w:lvl w:ilvl="5">
      <w:start w:val="0"/>
      <w:numFmt w:val="bullet"/>
      <w:lvlText w:val="•"/>
      <w:lvlJc w:val="left"/>
      <w:pPr>
        <w:ind w:left="4772" w:hanging="207"/>
      </w:pPr>
      <w:rPr>
        <w:rFonts w:hint="default"/>
        <w:lang w:val="el-GR" w:eastAsia="en-US" w:bidi="ar-SA"/>
      </w:rPr>
    </w:lvl>
    <w:lvl w:ilvl="6">
      <w:start w:val="0"/>
      <w:numFmt w:val="bullet"/>
      <w:lvlText w:val="•"/>
      <w:lvlJc w:val="left"/>
      <w:pPr>
        <w:ind w:left="5638" w:hanging="207"/>
      </w:pPr>
      <w:rPr>
        <w:rFonts w:hint="default"/>
        <w:lang w:val="el-GR" w:eastAsia="en-US" w:bidi="ar-SA"/>
      </w:rPr>
    </w:lvl>
    <w:lvl w:ilvl="7">
      <w:start w:val="0"/>
      <w:numFmt w:val="bullet"/>
      <w:lvlText w:val="•"/>
      <w:lvlJc w:val="left"/>
      <w:pPr>
        <w:ind w:left="6504" w:hanging="207"/>
      </w:pPr>
      <w:rPr>
        <w:rFonts w:hint="default"/>
        <w:lang w:val="el-GR" w:eastAsia="en-US" w:bidi="ar-SA"/>
      </w:rPr>
    </w:lvl>
    <w:lvl w:ilvl="8">
      <w:start w:val="0"/>
      <w:numFmt w:val="bullet"/>
      <w:lvlText w:val="•"/>
      <w:lvlJc w:val="left"/>
      <w:pPr>
        <w:ind w:left="7371" w:hanging="207"/>
      </w:pPr>
      <w:rPr>
        <w:rFonts w:hint="default"/>
        <w:lang w:val="el-GR" w:eastAsia="en-US" w:bidi="ar-SA"/>
      </w:rPr>
    </w:lvl>
  </w:abstractNum>
  <w:abstractNum w:abstractNumId="0">
    <w:multiLevelType w:val="hybridMultilevel"/>
    <w:lvl w:ilvl="0">
      <w:start w:val="1"/>
      <w:numFmt w:val="decimal"/>
      <w:lvlText w:val="%1."/>
      <w:lvlJc w:val="left"/>
      <w:pPr>
        <w:ind w:left="524" w:hanging="284"/>
        <w:jc w:val="left"/>
      </w:pPr>
      <w:rPr>
        <w:rFonts w:hint="default" w:ascii="Calibri" w:hAnsi="Calibri" w:eastAsia="Calibri" w:cs="Calibri"/>
        <w:b/>
        <w:bCs/>
        <w:i w:val="0"/>
        <w:iCs w:val="0"/>
        <w:spacing w:val="-2"/>
        <w:w w:val="100"/>
        <w:sz w:val="24"/>
        <w:szCs w:val="24"/>
        <w:lang w:val="el-GR" w:eastAsia="en-US" w:bidi="ar-SA"/>
      </w:rPr>
    </w:lvl>
    <w:lvl w:ilvl="1">
      <w:start w:val="0"/>
      <w:numFmt w:val="bullet"/>
      <w:lvlText w:val="•"/>
      <w:lvlJc w:val="left"/>
      <w:pPr>
        <w:ind w:left="413" w:hanging="174"/>
      </w:pPr>
      <w:rPr>
        <w:rFonts w:hint="default" w:ascii="Calibri" w:hAnsi="Calibri" w:eastAsia="Calibri" w:cs="Calibri"/>
        <w:b w:val="0"/>
        <w:bCs w:val="0"/>
        <w:i w:val="0"/>
        <w:iCs w:val="0"/>
        <w:w w:val="100"/>
        <w:sz w:val="24"/>
        <w:szCs w:val="24"/>
        <w:lang w:val="el-GR" w:eastAsia="en-US" w:bidi="ar-SA"/>
      </w:rPr>
    </w:lvl>
    <w:lvl w:ilvl="2">
      <w:start w:val="0"/>
      <w:numFmt w:val="bullet"/>
      <w:lvlText w:val="•"/>
      <w:lvlJc w:val="left"/>
      <w:pPr>
        <w:ind w:left="1473" w:hanging="174"/>
      </w:pPr>
      <w:rPr>
        <w:rFonts w:hint="default"/>
        <w:lang w:val="el-GR" w:eastAsia="en-US" w:bidi="ar-SA"/>
      </w:rPr>
    </w:lvl>
    <w:lvl w:ilvl="3">
      <w:start w:val="0"/>
      <w:numFmt w:val="bullet"/>
      <w:lvlText w:val="•"/>
      <w:lvlJc w:val="left"/>
      <w:pPr>
        <w:ind w:left="2427" w:hanging="174"/>
      </w:pPr>
      <w:rPr>
        <w:rFonts w:hint="default"/>
        <w:lang w:val="el-GR" w:eastAsia="en-US" w:bidi="ar-SA"/>
      </w:rPr>
    </w:lvl>
    <w:lvl w:ilvl="4">
      <w:start w:val="0"/>
      <w:numFmt w:val="bullet"/>
      <w:lvlText w:val="•"/>
      <w:lvlJc w:val="left"/>
      <w:pPr>
        <w:ind w:left="3381" w:hanging="174"/>
      </w:pPr>
      <w:rPr>
        <w:rFonts w:hint="default"/>
        <w:lang w:val="el-GR" w:eastAsia="en-US" w:bidi="ar-SA"/>
      </w:rPr>
    </w:lvl>
    <w:lvl w:ilvl="5">
      <w:start w:val="0"/>
      <w:numFmt w:val="bullet"/>
      <w:lvlText w:val="•"/>
      <w:lvlJc w:val="left"/>
      <w:pPr>
        <w:ind w:left="4335" w:hanging="174"/>
      </w:pPr>
      <w:rPr>
        <w:rFonts w:hint="default"/>
        <w:lang w:val="el-GR" w:eastAsia="en-US" w:bidi="ar-SA"/>
      </w:rPr>
    </w:lvl>
    <w:lvl w:ilvl="6">
      <w:start w:val="0"/>
      <w:numFmt w:val="bullet"/>
      <w:lvlText w:val="•"/>
      <w:lvlJc w:val="left"/>
      <w:pPr>
        <w:ind w:left="5288" w:hanging="174"/>
      </w:pPr>
      <w:rPr>
        <w:rFonts w:hint="default"/>
        <w:lang w:val="el-GR" w:eastAsia="en-US" w:bidi="ar-SA"/>
      </w:rPr>
    </w:lvl>
    <w:lvl w:ilvl="7">
      <w:start w:val="0"/>
      <w:numFmt w:val="bullet"/>
      <w:lvlText w:val="•"/>
      <w:lvlJc w:val="left"/>
      <w:pPr>
        <w:ind w:left="6242" w:hanging="174"/>
      </w:pPr>
      <w:rPr>
        <w:rFonts w:hint="default"/>
        <w:lang w:val="el-GR" w:eastAsia="en-US" w:bidi="ar-SA"/>
      </w:rPr>
    </w:lvl>
    <w:lvl w:ilvl="8">
      <w:start w:val="0"/>
      <w:numFmt w:val="bullet"/>
      <w:lvlText w:val="•"/>
      <w:lvlJc w:val="left"/>
      <w:pPr>
        <w:ind w:left="7196" w:hanging="174"/>
      </w:pPr>
      <w:rPr>
        <w:rFonts w:hint="default"/>
        <w:lang w:val="el-GR"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n-US" w:bidi="ar-SA"/>
    </w:rPr>
  </w:style>
  <w:style w:styleId="BodyText" w:type="paragraph">
    <w:name w:val="Body Text"/>
    <w:basedOn w:val="Normal"/>
    <w:uiPriority w:val="1"/>
    <w:qFormat/>
    <w:pPr>
      <w:ind w:left="240"/>
    </w:pPr>
    <w:rPr>
      <w:rFonts w:ascii="Calibri" w:hAnsi="Calibri" w:eastAsia="Calibri" w:cs="Calibri"/>
      <w:sz w:val="24"/>
      <w:szCs w:val="24"/>
      <w:lang w:val="el-GR" w:eastAsia="en-US" w:bidi="ar-SA"/>
    </w:rPr>
  </w:style>
  <w:style w:styleId="Heading1" w:type="paragraph">
    <w:name w:val="Heading 1"/>
    <w:basedOn w:val="Normal"/>
    <w:uiPriority w:val="1"/>
    <w:qFormat/>
    <w:pPr>
      <w:ind w:left="240"/>
      <w:jc w:val="both"/>
      <w:outlineLvl w:val="1"/>
    </w:pPr>
    <w:rPr>
      <w:rFonts w:ascii="Calibri" w:hAnsi="Calibri" w:eastAsia="Calibri" w:cs="Calibri"/>
      <w:b/>
      <w:bCs/>
      <w:sz w:val="24"/>
      <w:szCs w:val="24"/>
      <w:lang w:val="el-GR" w:eastAsia="en-US" w:bidi="ar-SA"/>
    </w:rPr>
  </w:style>
  <w:style w:styleId="Heading2" w:type="paragraph">
    <w:name w:val="Heading 2"/>
    <w:basedOn w:val="Normal"/>
    <w:uiPriority w:val="1"/>
    <w:qFormat/>
    <w:pPr>
      <w:ind w:left="240"/>
      <w:outlineLvl w:val="2"/>
    </w:pPr>
    <w:rPr>
      <w:rFonts w:ascii="Calibri" w:hAnsi="Calibri" w:eastAsia="Calibri" w:cs="Calibri"/>
      <w:b/>
      <w:bCs/>
      <w:sz w:val="24"/>
      <w:szCs w:val="24"/>
      <w:lang w:val="el-GR" w:eastAsia="en-US" w:bidi="ar-SA"/>
    </w:rPr>
  </w:style>
  <w:style w:styleId="ListParagraph" w:type="paragraph">
    <w:name w:val="List Paragraph"/>
    <w:basedOn w:val="Normal"/>
    <w:uiPriority w:val="1"/>
    <w:qFormat/>
    <w:pPr>
      <w:ind w:left="240"/>
    </w:pPr>
    <w:rPr>
      <w:rFonts w:ascii="Calibri" w:hAnsi="Calibri" w:eastAsia="Calibri" w:cs="Calibri"/>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2023-11-16T12:43:11Z</dcterms:created>
  <dcterms:modified xsi:type="dcterms:W3CDTF">2023-11-16T12:43:11Z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2016</vt:lpwstr>
  </property>
  <property fmtid="{D5CDD505-2E9C-101B-9397-08002B2CF9AE}" pid="4" name="LastSaved">
    <vt:filetime>2023-11-16T00:00:00Z</vt:filetime>
  </property>
  <property fmtid="{D5CDD505-2E9C-101B-9397-08002B2CF9AE}" pid="5" name="Producer">
    <vt:lpwstr>www.ilovepdf.com</vt:lpwstr>
  </property>
</Properties>
</file>